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61" w:rsidRDefault="00384C61" w:rsidP="00384C61">
      <w:r>
        <w:rPr>
          <w:rFonts w:hint="eastAsia"/>
        </w:rPr>
        <w:t>修改生产环境</w:t>
      </w:r>
    </w:p>
    <w:p w:rsidR="00384C61" w:rsidRDefault="00384C61" w:rsidP="00384C61">
      <w:r>
        <w:rPr>
          <w:rFonts w:hint="eastAsia"/>
        </w:rPr>
        <w:t>进入当前文件</w:t>
      </w:r>
    </w:p>
    <w:p w:rsidR="00F30F3E" w:rsidRDefault="00384C61" w:rsidP="00384C61">
      <w:r>
        <w:rPr>
          <w:noProof/>
        </w:rPr>
        <w:drawing>
          <wp:inline distT="0" distB="0" distL="0" distR="0" wp14:anchorId="283CA8F1" wp14:editId="7F556987">
            <wp:extent cx="5274310" cy="4581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61" w:rsidRDefault="00384C61" w:rsidP="00384C61"/>
    <w:p w:rsidR="00384C61" w:rsidRDefault="00384C61" w:rsidP="00384C61">
      <w:pPr>
        <w:rPr>
          <w:rFonts w:hint="eastAsia"/>
        </w:rPr>
      </w:pPr>
      <w:r>
        <w:rPr>
          <w:rFonts w:hint="eastAsia"/>
        </w:rPr>
        <w:t>部署环境分开发和生产，用哪个就注掉另一个</w:t>
      </w:r>
    </w:p>
    <w:p w:rsidR="00384C61" w:rsidRDefault="00384C61" w:rsidP="00384C61">
      <w:pPr>
        <w:rPr>
          <w:rFonts w:hint="eastAsia"/>
        </w:rPr>
      </w:pPr>
      <w:bookmarkStart w:id="0" w:name="_GoBack"/>
      <w:bookmarkEnd w:id="0"/>
    </w:p>
    <w:p w:rsidR="00384C61" w:rsidRPr="00384C61" w:rsidRDefault="00384C61" w:rsidP="00384C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80BA7" wp14:editId="4A2670FE">
            <wp:extent cx="5274310" cy="3826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61" w:rsidRPr="0038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F3E"/>
    <w:rsid w:val="00384C61"/>
    <w:rsid w:val="00F30F3E"/>
    <w:rsid w:val="2CB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E53E3"/>
  <w15:docId w15:val="{03B43F69-9A2B-4E52-B5EE-FD96238A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a6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7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syw</dc:creator>
  <cp:lastModifiedBy>syw</cp:lastModifiedBy>
  <cp:revision>2</cp:revision>
  <dcterms:created xsi:type="dcterms:W3CDTF">2014-10-29T12:08:00Z</dcterms:created>
  <dcterms:modified xsi:type="dcterms:W3CDTF">2018-06-15T05:37:00Z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