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CE184" w14:textId="77777777" w:rsidR="008159C8" w:rsidRPr="008159C8" w:rsidRDefault="008159C8" w:rsidP="008159C8">
      <w:pPr>
        <w:rPr>
          <w:lang w:val="en-US"/>
        </w:rPr>
      </w:pPr>
      <w:proofErr w:type="spellStart"/>
      <w:r w:rsidRPr="008159C8">
        <w:rPr>
          <w:lang w:val="en-US"/>
        </w:rPr>
        <w:t>Modele</w:t>
      </w:r>
      <w:proofErr w:type="spellEnd"/>
      <w:r w:rsidRPr="008159C8">
        <w:rPr>
          <w:lang w:val="en-US"/>
        </w:rPr>
        <w:t xml:space="preserve"> de com </w:t>
      </w:r>
      <w:proofErr w:type="spellStart"/>
      <w:r w:rsidRPr="008159C8">
        <w:rPr>
          <w:lang w:val="en-US"/>
        </w:rPr>
        <w:t>distribue</w:t>
      </w:r>
      <w:proofErr w:type="spellEnd"/>
      <w:r w:rsidRPr="008159C8">
        <w:rPr>
          <w:lang w:val="en-US"/>
        </w:rPr>
        <w:t>:</w:t>
      </w:r>
    </w:p>
    <w:p w14:paraId="7A745B1E" w14:textId="77777777" w:rsidR="008159C8" w:rsidRPr="008159C8" w:rsidRDefault="008159C8" w:rsidP="008159C8">
      <w:pPr>
        <w:rPr>
          <w:lang w:val="en-US"/>
        </w:rPr>
      </w:pPr>
      <w:r w:rsidRPr="008159C8">
        <w:rPr>
          <w:lang w:val="en-US"/>
        </w:rPr>
        <w:t>- Reseau: TCP(Socket)(</w:t>
      </w:r>
      <w:proofErr w:type="spellStart"/>
      <w:r w:rsidRPr="008159C8">
        <w:rPr>
          <w:lang w:val="en-US"/>
        </w:rPr>
        <w:t>connecte</w:t>
      </w:r>
      <w:proofErr w:type="spellEnd"/>
      <w:r w:rsidRPr="008159C8">
        <w:rPr>
          <w:lang w:val="en-US"/>
        </w:rPr>
        <w:t>)/UDP(</w:t>
      </w:r>
      <w:proofErr w:type="spellStart"/>
      <w:r w:rsidRPr="008159C8">
        <w:rPr>
          <w:lang w:val="en-US"/>
        </w:rPr>
        <w:t>DataGram</w:t>
      </w:r>
      <w:proofErr w:type="spellEnd"/>
      <w:r w:rsidRPr="008159C8">
        <w:rPr>
          <w:lang w:val="en-US"/>
        </w:rPr>
        <w:t>)(</w:t>
      </w:r>
      <w:proofErr w:type="spellStart"/>
      <w:r w:rsidRPr="008159C8">
        <w:rPr>
          <w:lang w:val="en-US"/>
        </w:rPr>
        <w:t>deconnecte</w:t>
      </w:r>
      <w:proofErr w:type="spellEnd"/>
      <w:r w:rsidRPr="008159C8">
        <w:rPr>
          <w:lang w:val="en-US"/>
        </w:rPr>
        <w:t>)</w:t>
      </w:r>
    </w:p>
    <w:p w14:paraId="5CD889C1" w14:textId="77777777" w:rsidR="008159C8" w:rsidRPr="008159C8" w:rsidRDefault="008159C8" w:rsidP="008159C8">
      <w:pPr>
        <w:rPr>
          <w:lang w:val="en-US"/>
        </w:rPr>
      </w:pPr>
      <w:r w:rsidRPr="008159C8">
        <w:rPr>
          <w:lang w:val="en-US"/>
        </w:rPr>
        <w:t>- Middleware:</w:t>
      </w:r>
    </w:p>
    <w:p w14:paraId="555C230B" w14:textId="77777777" w:rsidR="008159C8" w:rsidRDefault="008159C8" w:rsidP="008159C8">
      <w:pPr>
        <w:rPr>
          <w:lang w:val="en-US"/>
        </w:rPr>
      </w:pPr>
      <w:r w:rsidRPr="008159C8">
        <w:rPr>
          <w:lang w:val="en-US"/>
        </w:rPr>
        <w:tab/>
        <w:t xml:space="preserve">- </w:t>
      </w:r>
      <w:proofErr w:type="spellStart"/>
      <w:r w:rsidRPr="008159C8">
        <w:rPr>
          <w:lang w:val="en-US"/>
        </w:rPr>
        <w:t>Synchrone</w:t>
      </w:r>
      <w:proofErr w:type="spellEnd"/>
      <w:r w:rsidRPr="008159C8">
        <w:rPr>
          <w:lang w:val="en-US"/>
        </w:rPr>
        <w:t xml:space="preserve">: </w:t>
      </w:r>
    </w:p>
    <w:p w14:paraId="6744112F" w14:textId="2C18686E" w:rsidR="008159C8" w:rsidRPr="008159C8" w:rsidRDefault="008159C8" w:rsidP="008159C8">
      <w:pPr>
        <w:ind w:left="708" w:firstLine="708"/>
      </w:pPr>
      <w:r w:rsidRPr="008159C8">
        <w:t>RMI</w:t>
      </w:r>
      <w:r w:rsidR="007229BB">
        <w:t xml:space="preserve"> </w:t>
      </w:r>
      <w:r w:rsidRPr="008159C8">
        <w:t>(</w:t>
      </w:r>
      <w:proofErr w:type="spellStart"/>
      <w:r w:rsidRPr="008159C8">
        <w:t>Remote</w:t>
      </w:r>
      <w:proofErr w:type="spellEnd"/>
      <w:r w:rsidRPr="008159C8">
        <w:t xml:space="preserve"> Method Invocation</w:t>
      </w:r>
      <w:proofErr w:type="gramStart"/>
      <w:r w:rsidRPr="008159C8">
        <w:t>)</w:t>
      </w:r>
      <w:r w:rsidRPr="008159C8">
        <w:t>:</w:t>
      </w:r>
      <w:proofErr w:type="gramEnd"/>
      <w:r w:rsidRPr="008159C8">
        <w:t xml:space="preserve"> permet de </w:t>
      </w:r>
      <w:proofErr w:type="spellStart"/>
      <w:r w:rsidRPr="008159C8">
        <w:t>creer</w:t>
      </w:r>
      <w:proofErr w:type="spellEnd"/>
      <w:r w:rsidRPr="008159C8">
        <w:t xml:space="preserve"> des ap</w:t>
      </w:r>
      <w:r>
        <w:t xml:space="preserve">p </w:t>
      </w:r>
      <w:proofErr w:type="spellStart"/>
      <w:r>
        <w:t>orientee</w:t>
      </w:r>
      <w:proofErr w:type="spellEnd"/>
      <w:r>
        <w:t xml:space="preserve"> </w:t>
      </w:r>
      <w:proofErr w:type="spellStart"/>
      <w:r>
        <w:t>objects</w:t>
      </w:r>
      <w:proofErr w:type="spellEnd"/>
      <w:r>
        <w:t xml:space="preserve"> </w:t>
      </w:r>
      <w:proofErr w:type="spellStart"/>
      <w:r>
        <w:t>distribuee</w:t>
      </w:r>
      <w:proofErr w:type="spellEnd"/>
      <w:r w:rsidR="00E47125">
        <w:t xml:space="preserve"> java</w:t>
      </w:r>
      <w:r>
        <w:t xml:space="preserve">(app dont les </w:t>
      </w:r>
      <w:proofErr w:type="spellStart"/>
      <w:r>
        <w:t>objects</w:t>
      </w:r>
      <w:proofErr w:type="spellEnd"/>
      <w:r>
        <w:t xml:space="preserve"> ne se trouvent pas dans la </w:t>
      </w:r>
      <w:proofErr w:type="spellStart"/>
      <w:r>
        <w:t>meme</w:t>
      </w:r>
      <w:proofErr w:type="spellEnd"/>
      <w:r>
        <w:t xml:space="preserve"> machine)</w:t>
      </w:r>
    </w:p>
    <w:p w14:paraId="7A2994B1" w14:textId="7074FC93" w:rsidR="008159C8" w:rsidRDefault="008159C8" w:rsidP="008159C8">
      <w:pPr>
        <w:ind w:left="1416"/>
      </w:pPr>
      <w:r w:rsidRPr="00E47125">
        <w:t xml:space="preserve"> </w:t>
      </w:r>
      <w:proofErr w:type="gramStart"/>
      <w:r w:rsidRPr="00E47125">
        <w:t>CO</w:t>
      </w:r>
      <w:r w:rsidR="00E47125" w:rsidRPr="00E47125">
        <w:t>R</w:t>
      </w:r>
      <w:r w:rsidRPr="00E47125">
        <w:t>BA(</w:t>
      </w:r>
      <w:proofErr w:type="gramEnd"/>
      <w:r w:rsidRPr="00E47125">
        <w:t xml:space="preserve">Common Object </w:t>
      </w:r>
      <w:proofErr w:type="spellStart"/>
      <w:r w:rsidRPr="00E47125">
        <w:t>Request</w:t>
      </w:r>
      <w:proofErr w:type="spellEnd"/>
      <w:r w:rsidRPr="00E47125">
        <w:t xml:space="preserve"> </w:t>
      </w:r>
      <w:proofErr w:type="spellStart"/>
      <w:r w:rsidRPr="00E47125">
        <w:t>Brocker</w:t>
      </w:r>
      <w:proofErr w:type="spellEnd"/>
      <w:r w:rsidRPr="00E47125">
        <w:t xml:space="preserve"> Architecture)</w:t>
      </w:r>
      <w:r w:rsidR="00E47125" w:rsidRPr="00E47125">
        <w:t xml:space="preserve">: </w:t>
      </w:r>
      <w:r w:rsidR="00E47125" w:rsidRPr="008159C8">
        <w:t xml:space="preserve">permet de </w:t>
      </w:r>
      <w:proofErr w:type="spellStart"/>
      <w:r w:rsidR="00E47125" w:rsidRPr="008159C8">
        <w:t>creer</w:t>
      </w:r>
      <w:proofErr w:type="spellEnd"/>
      <w:r w:rsidR="00E47125" w:rsidRPr="008159C8">
        <w:t xml:space="preserve"> des ap</w:t>
      </w:r>
      <w:r w:rsidR="00E47125">
        <w:t xml:space="preserve">p </w:t>
      </w:r>
      <w:proofErr w:type="spellStart"/>
      <w:r w:rsidR="00E47125">
        <w:t>orientee</w:t>
      </w:r>
      <w:proofErr w:type="spellEnd"/>
      <w:r w:rsidR="00E47125">
        <w:t xml:space="preserve"> </w:t>
      </w:r>
      <w:proofErr w:type="spellStart"/>
      <w:r w:rsidR="00E47125">
        <w:t>objects</w:t>
      </w:r>
      <w:proofErr w:type="spellEnd"/>
      <w:r w:rsidR="00E47125">
        <w:t xml:space="preserve"> </w:t>
      </w:r>
      <w:proofErr w:type="spellStart"/>
      <w:r w:rsidR="00E47125">
        <w:t>distribuee</w:t>
      </w:r>
      <w:proofErr w:type="spellEnd"/>
      <w:r w:rsidR="00E47125">
        <w:t xml:space="preserve"> </w:t>
      </w:r>
      <w:r w:rsidR="00E47125">
        <w:t>multi-langage</w:t>
      </w:r>
      <w:r w:rsidR="00E47125">
        <w:t xml:space="preserve">(app dont les </w:t>
      </w:r>
      <w:proofErr w:type="spellStart"/>
      <w:r w:rsidR="00E47125">
        <w:t>objects</w:t>
      </w:r>
      <w:proofErr w:type="spellEnd"/>
      <w:r w:rsidR="00E47125">
        <w:t xml:space="preserve"> ne se trouvent pas dans la </w:t>
      </w:r>
      <w:proofErr w:type="spellStart"/>
      <w:r w:rsidR="00E47125">
        <w:t>meme</w:t>
      </w:r>
      <w:proofErr w:type="spellEnd"/>
      <w:r w:rsidR="00E47125">
        <w:t xml:space="preserve"> machine</w:t>
      </w:r>
      <w:r w:rsidR="00E47125">
        <w:t>) (</w:t>
      </w:r>
      <w:proofErr w:type="spellStart"/>
      <w:r w:rsidR="00E47125">
        <w:t>tres</w:t>
      </w:r>
      <w:proofErr w:type="spellEnd"/>
      <w:r w:rsidR="00E47125">
        <w:t xml:space="preserve"> lourd </w:t>
      </w:r>
      <w:proofErr w:type="spellStart"/>
      <w:r w:rsidR="00E47125">
        <w:t>a</w:t>
      </w:r>
      <w:proofErr w:type="spellEnd"/>
      <w:r w:rsidR="00E47125">
        <w:t xml:space="preserve"> mettre en œuvre, pas de XML)</w:t>
      </w:r>
    </w:p>
    <w:p w14:paraId="47FCB6E0" w14:textId="680EC535" w:rsidR="00E47125" w:rsidRPr="00E47125" w:rsidRDefault="00E47125" w:rsidP="008159C8">
      <w:pPr>
        <w:ind w:left="1416"/>
      </w:pPr>
      <w:r>
        <w:t xml:space="preserve">(Avant les </w:t>
      </w:r>
      <w:proofErr w:type="spellStart"/>
      <w:r>
        <w:t>annees</w:t>
      </w:r>
      <w:proofErr w:type="spellEnd"/>
      <w:r>
        <w:t xml:space="preserve"> 2000)</w:t>
      </w:r>
    </w:p>
    <w:p w14:paraId="1E5C6FCC" w14:textId="00E5A88B" w:rsidR="00E47125" w:rsidRPr="00E47125" w:rsidRDefault="008159C8" w:rsidP="008159C8">
      <w:r w:rsidRPr="00E47125">
        <w:tab/>
      </w:r>
      <w:r w:rsidRPr="00E47125">
        <w:tab/>
      </w:r>
      <w:proofErr w:type="gramStart"/>
      <w:r w:rsidRPr="00E47125">
        <w:t>web</w:t>
      </w:r>
      <w:proofErr w:type="gramEnd"/>
      <w:r w:rsidRPr="00E47125">
        <w:t xml:space="preserve"> services: </w:t>
      </w:r>
      <w:r w:rsidR="00E47125" w:rsidRPr="00E47125">
        <w:t>So</w:t>
      </w:r>
      <w:r w:rsidR="00E47125">
        <w:t>lution utilisée actuellement dans les entreprises</w:t>
      </w:r>
    </w:p>
    <w:p w14:paraId="283A3380" w14:textId="2022DE85" w:rsidR="008159C8" w:rsidRDefault="008159C8" w:rsidP="00E47125">
      <w:pPr>
        <w:ind w:firstLine="708"/>
      </w:pPr>
      <w:proofErr w:type="gramStart"/>
      <w:r w:rsidRPr="00E47125">
        <w:t>SOAP</w:t>
      </w:r>
      <w:r w:rsidR="00E47125" w:rsidRPr="00E47125">
        <w:t>(</w:t>
      </w:r>
      <w:proofErr w:type="gramEnd"/>
      <w:r w:rsidR="00E47125" w:rsidRPr="00E47125">
        <w:t>Simple Object Access Protocol)</w:t>
      </w:r>
      <w:r w:rsidRPr="00E47125">
        <w:t>(http1.1+XML)</w:t>
      </w:r>
      <w:r w:rsidR="00E47125" w:rsidRPr="00E47125">
        <w:t> : permet d’</w:t>
      </w:r>
      <w:proofErr w:type="spellStart"/>
      <w:r w:rsidR="00E47125" w:rsidRPr="00E47125">
        <w:t>echanger</w:t>
      </w:r>
      <w:proofErr w:type="spellEnd"/>
      <w:r w:rsidR="00E47125" w:rsidRPr="00E47125">
        <w:t xml:space="preserve"> de</w:t>
      </w:r>
      <w:r w:rsidR="00E47125">
        <w:t xml:space="preserve">s msg(de format XML) entre apps </w:t>
      </w:r>
      <w:proofErr w:type="spellStart"/>
      <w:r w:rsidR="00E47125">
        <w:t>distribuees</w:t>
      </w:r>
      <w:proofErr w:type="spellEnd"/>
      <w:r w:rsidR="00E47125">
        <w:t xml:space="preserve"> en utilisant le protocole http</w:t>
      </w:r>
      <w:r w:rsidR="00726E25">
        <w:t>. Jusqu’à 2010-2015</w:t>
      </w:r>
    </w:p>
    <w:p w14:paraId="690EB7D7" w14:textId="11559981" w:rsidR="00544391" w:rsidRDefault="00544391" w:rsidP="00E47125">
      <w:pPr>
        <w:ind w:firstLine="708"/>
      </w:pPr>
      <w:r>
        <w:t xml:space="preserve">Avantages : On a </w:t>
      </w:r>
      <w:proofErr w:type="spellStart"/>
      <w:r>
        <w:t>lagarentie</w:t>
      </w:r>
      <w:proofErr w:type="spellEnd"/>
      <w:r>
        <w:t xml:space="preserve"> de recevoir des infos valides avec l’utilisation de </w:t>
      </w:r>
      <w:proofErr w:type="spellStart"/>
      <w:r>
        <w:t>schema</w:t>
      </w:r>
      <w:proofErr w:type="spellEnd"/>
      <w:r>
        <w:t xml:space="preserve"> de validation</w:t>
      </w:r>
    </w:p>
    <w:p w14:paraId="6C90619E" w14:textId="00092A79" w:rsidR="00726E25" w:rsidRDefault="00726E25" w:rsidP="00E47125">
      <w:pPr>
        <w:ind w:firstLine="708"/>
      </w:pPr>
      <w:proofErr w:type="spellStart"/>
      <w:r>
        <w:t>Inconvenients</w:t>
      </w:r>
      <w:proofErr w:type="spellEnd"/>
      <w:r>
        <w:t xml:space="preserve"> : le XML est </w:t>
      </w:r>
      <w:proofErr w:type="spellStart"/>
      <w:r>
        <w:t>tres</w:t>
      </w:r>
      <w:proofErr w:type="spellEnd"/>
      <w:r>
        <w:t xml:space="preserve"> lourd en espace mémoire et en temps, les processus </w:t>
      </w:r>
      <w:proofErr w:type="spellStart"/>
      <w:r>
        <w:t>serialisation</w:t>
      </w:r>
      <w:proofErr w:type="spellEnd"/>
      <w:r>
        <w:t>/</w:t>
      </w:r>
      <w:proofErr w:type="spellStart"/>
      <w:r>
        <w:t>deserialisation</w:t>
      </w:r>
      <w:proofErr w:type="spellEnd"/>
      <w:r>
        <w:t xml:space="preserve"> sont lents, le transport des </w:t>
      </w:r>
      <w:proofErr w:type="spellStart"/>
      <w:r>
        <w:t>donnees</w:t>
      </w:r>
      <w:proofErr w:type="spellEnd"/>
      <w:r>
        <w:t xml:space="preserve"> est long aussi.</w:t>
      </w:r>
    </w:p>
    <w:p w14:paraId="2703B2F4" w14:textId="6056EF1C" w:rsidR="00726E25" w:rsidRPr="00E47125" w:rsidRDefault="00726E25" w:rsidP="00E47125">
      <w:pPr>
        <w:ind w:firstLine="708"/>
      </w:pPr>
      <w:r>
        <w:t xml:space="preserve">Solution : JSON plus </w:t>
      </w:r>
      <w:proofErr w:type="spellStart"/>
      <w:r>
        <w:t>legere</w:t>
      </w:r>
      <w:proofErr w:type="spellEnd"/>
      <w:r>
        <w:t xml:space="preserve"> et plus facile </w:t>
      </w:r>
      <w:r w:rsidR="00603ED4">
        <w:t>à</w:t>
      </w:r>
      <w:r>
        <w:t xml:space="preserve"> charger en mémoire d’où les web services bases sur REST.</w:t>
      </w:r>
    </w:p>
    <w:p w14:paraId="5BD6903D" w14:textId="05EBFD5E" w:rsidR="008159C8" w:rsidRDefault="008159C8" w:rsidP="00E47125">
      <w:pPr>
        <w:ind w:firstLine="708"/>
      </w:pPr>
      <w:proofErr w:type="gramStart"/>
      <w:r>
        <w:t>REST(</w:t>
      </w:r>
      <w:proofErr w:type="gramEnd"/>
      <w:r>
        <w:t>http1.1,JSON, XML,...)</w:t>
      </w:r>
    </w:p>
    <w:p w14:paraId="0AD27815" w14:textId="449D52B6" w:rsidR="00D71EC6" w:rsidRDefault="00D71EC6" w:rsidP="00E47125">
      <w:pPr>
        <w:ind w:firstLine="708"/>
      </w:pPr>
      <w:proofErr w:type="spellStart"/>
      <w:r>
        <w:t>Inconvenients</w:t>
      </w:r>
      <w:proofErr w:type="spellEnd"/>
      <w:r>
        <w:t xml:space="preserve"> : Quand on a besoin par exemple un produit on </w:t>
      </w:r>
      <w:proofErr w:type="spellStart"/>
      <w:r>
        <w:t>recoit</w:t>
      </w:r>
      <w:proofErr w:type="spellEnd"/>
      <w:r>
        <w:t xml:space="preserve"> tous les attributs </w:t>
      </w:r>
      <w:proofErr w:type="spellStart"/>
      <w:r>
        <w:t>meme</w:t>
      </w:r>
      <w:proofErr w:type="spellEnd"/>
      <w:r>
        <w:t xml:space="preserve"> si </w:t>
      </w:r>
      <w:proofErr w:type="gramStart"/>
      <w:r>
        <w:t>on en a pas</w:t>
      </w:r>
      <w:proofErr w:type="gramEnd"/>
      <w:r>
        <w:t xml:space="preserve"> besoin. Pas possible de faire une projection comme ne SQL pour </w:t>
      </w:r>
      <w:proofErr w:type="spellStart"/>
      <w:r>
        <w:t>selectionner</w:t>
      </w:r>
      <w:proofErr w:type="spellEnd"/>
      <w:r>
        <w:t xml:space="preserve"> les attributs qu’on a besoin.</w:t>
      </w:r>
    </w:p>
    <w:p w14:paraId="2322EE83" w14:textId="473B1A4B" w:rsidR="00D71EC6" w:rsidRDefault="00D71EC6" w:rsidP="00E47125">
      <w:pPr>
        <w:ind w:firstLine="708"/>
      </w:pPr>
      <w:r>
        <w:t xml:space="preserve">Solution : </w:t>
      </w:r>
      <w:proofErr w:type="spellStart"/>
      <w:r>
        <w:t>GraphQL</w:t>
      </w:r>
      <w:proofErr w:type="spellEnd"/>
    </w:p>
    <w:p w14:paraId="51684CBA" w14:textId="65E40F90" w:rsidR="008159C8" w:rsidRDefault="008159C8" w:rsidP="00E47125">
      <w:pPr>
        <w:ind w:firstLine="708"/>
      </w:pPr>
      <w:proofErr w:type="spellStart"/>
      <w:proofErr w:type="gramStart"/>
      <w:r w:rsidRPr="00D71EC6">
        <w:t>GraphQL</w:t>
      </w:r>
      <w:proofErr w:type="spellEnd"/>
      <w:r w:rsidRPr="00D71EC6">
        <w:t>(</w:t>
      </w:r>
      <w:proofErr w:type="gramEnd"/>
      <w:r w:rsidRPr="00D71EC6">
        <w:t xml:space="preserve">http1.1, </w:t>
      </w:r>
      <w:proofErr w:type="spellStart"/>
      <w:r w:rsidRPr="00D71EC6">
        <w:t>json</w:t>
      </w:r>
      <w:proofErr w:type="spellEnd"/>
      <w:r w:rsidRPr="00D71EC6">
        <w:t>)</w:t>
      </w:r>
      <w:r w:rsidR="00D71EC6" w:rsidRPr="00D71EC6">
        <w:t xml:space="preserve"> : </w:t>
      </w:r>
      <w:proofErr w:type="spellStart"/>
      <w:r w:rsidR="00D71EC6" w:rsidRPr="00D71EC6">
        <w:t>cree</w:t>
      </w:r>
      <w:proofErr w:type="spellEnd"/>
      <w:r w:rsidR="00D71EC6" w:rsidRPr="00D71EC6">
        <w:t xml:space="preserve"> par</w:t>
      </w:r>
      <w:r w:rsidR="00D71EC6">
        <w:t xml:space="preserve"> Facebook en 2015</w:t>
      </w:r>
    </w:p>
    <w:p w14:paraId="7A63F337" w14:textId="09AB8529" w:rsidR="00D71EC6" w:rsidRPr="00D71EC6" w:rsidRDefault="00D71EC6" w:rsidP="00E47125">
      <w:pPr>
        <w:ind w:firstLine="708"/>
      </w:pPr>
      <w:r>
        <w:t xml:space="preserve">Avec </w:t>
      </w:r>
      <w:proofErr w:type="spellStart"/>
      <w:r>
        <w:t>GraphQL</w:t>
      </w:r>
      <w:proofErr w:type="spellEnd"/>
      <w:r>
        <w:t xml:space="preserve">, le client </w:t>
      </w:r>
      <w:proofErr w:type="spellStart"/>
      <w:r>
        <w:t>precise</w:t>
      </w:r>
      <w:proofErr w:type="spellEnd"/>
      <w:r>
        <w:t xml:space="preserve"> dans sa </w:t>
      </w:r>
      <w:proofErr w:type="spellStart"/>
      <w:r>
        <w:t>requetes</w:t>
      </w:r>
      <w:proofErr w:type="spellEnd"/>
      <w:r>
        <w:t xml:space="preserve"> les attributs qu’il a besoin et </w:t>
      </w:r>
    </w:p>
    <w:p w14:paraId="295449DF" w14:textId="529029C9" w:rsidR="008159C8" w:rsidRPr="00600628" w:rsidRDefault="008159C8" w:rsidP="00E47125">
      <w:pPr>
        <w:ind w:firstLine="708"/>
        <w:rPr>
          <w:lang w:val="en-US"/>
        </w:rPr>
      </w:pPr>
      <w:proofErr w:type="gramStart"/>
      <w:r w:rsidRPr="00600628">
        <w:rPr>
          <w:lang w:val="en-US"/>
        </w:rPr>
        <w:t>GRPC</w:t>
      </w:r>
      <w:r w:rsidR="00D71EC6" w:rsidRPr="00600628">
        <w:rPr>
          <w:lang w:val="en-US"/>
        </w:rPr>
        <w:t>(</w:t>
      </w:r>
      <w:proofErr w:type="gramEnd"/>
      <w:r w:rsidR="00D71EC6" w:rsidRPr="00600628">
        <w:rPr>
          <w:lang w:val="en-US"/>
        </w:rPr>
        <w:t>Google Remote Procedure Call)</w:t>
      </w:r>
      <w:r w:rsidRPr="00600628">
        <w:rPr>
          <w:lang w:val="en-US"/>
        </w:rPr>
        <w:t xml:space="preserve">(http2, </w:t>
      </w:r>
      <w:proofErr w:type="spellStart"/>
      <w:r w:rsidRPr="00600628">
        <w:rPr>
          <w:lang w:val="en-US"/>
        </w:rPr>
        <w:t>Protobuf</w:t>
      </w:r>
      <w:proofErr w:type="spellEnd"/>
      <w:r w:rsidRPr="00600628">
        <w:rPr>
          <w:lang w:val="en-US"/>
        </w:rPr>
        <w:t>)</w:t>
      </w:r>
      <w:r w:rsidR="00D71EC6" w:rsidRPr="00600628">
        <w:rPr>
          <w:lang w:val="en-US"/>
        </w:rPr>
        <w:t xml:space="preserve"> : </w:t>
      </w:r>
      <w:proofErr w:type="spellStart"/>
      <w:r w:rsidR="00D71EC6" w:rsidRPr="00600628">
        <w:rPr>
          <w:lang w:val="en-US"/>
        </w:rPr>
        <w:t>cree</w:t>
      </w:r>
      <w:proofErr w:type="spellEnd"/>
      <w:r w:rsidR="00D71EC6" w:rsidRPr="00600628">
        <w:rPr>
          <w:lang w:val="en-US"/>
        </w:rPr>
        <w:t xml:space="preserve"> par google </w:t>
      </w:r>
      <w:proofErr w:type="spellStart"/>
      <w:r w:rsidR="00D71EC6" w:rsidRPr="00600628">
        <w:rPr>
          <w:lang w:val="en-US"/>
        </w:rPr>
        <w:t>en</w:t>
      </w:r>
      <w:proofErr w:type="spellEnd"/>
      <w:r w:rsidR="00D71EC6" w:rsidRPr="00600628">
        <w:rPr>
          <w:lang w:val="en-US"/>
        </w:rPr>
        <w:t xml:space="preserve"> 2018</w:t>
      </w:r>
    </w:p>
    <w:p w14:paraId="4347F0EC" w14:textId="21C33419" w:rsidR="00600628" w:rsidRDefault="00600628" w:rsidP="00E47125">
      <w:pPr>
        <w:ind w:firstLine="708"/>
      </w:pPr>
      <w:proofErr w:type="spellStart"/>
      <w:r w:rsidRPr="00600628">
        <w:t>Ameliore</w:t>
      </w:r>
      <w:proofErr w:type="spellEnd"/>
      <w:r w:rsidRPr="00600628">
        <w:t xml:space="preserve"> </w:t>
      </w:r>
      <w:proofErr w:type="spellStart"/>
      <w:r w:rsidRPr="00600628">
        <w:t>GraphQL</w:t>
      </w:r>
      <w:proofErr w:type="spellEnd"/>
      <w:r w:rsidRPr="00600628">
        <w:t xml:space="preserve"> en utilisant h</w:t>
      </w:r>
      <w:r>
        <w:t xml:space="preserve">ttp2. Avec http1.1 la communication est </w:t>
      </w:r>
      <w:proofErr w:type="spellStart"/>
      <w:r>
        <w:t>half</w:t>
      </w:r>
      <w:proofErr w:type="spellEnd"/>
      <w:r>
        <w:t xml:space="preserve">-duplex. Le client envoie le serveur </w:t>
      </w:r>
      <w:proofErr w:type="spellStart"/>
      <w:r>
        <w:t>repond</w:t>
      </w:r>
      <w:proofErr w:type="spellEnd"/>
      <w:r>
        <w:t xml:space="preserve"> </w:t>
      </w:r>
      <w:proofErr w:type="spellStart"/>
      <w:r>
        <w:t>apres</w:t>
      </w:r>
      <w:proofErr w:type="spellEnd"/>
      <w:r>
        <w:t xml:space="preserve"> la connexion est </w:t>
      </w:r>
      <w:proofErr w:type="spellStart"/>
      <w:r>
        <w:t>arrete</w:t>
      </w:r>
      <w:proofErr w:type="spellEnd"/>
      <w:r>
        <w:t xml:space="preserve">. Si le client a encore besoin de poser une question, il refait la </w:t>
      </w:r>
      <w:proofErr w:type="spellStart"/>
      <w:r>
        <w:t>meme</w:t>
      </w:r>
      <w:proofErr w:type="spellEnd"/>
      <w:r>
        <w:t xml:space="preserve"> </w:t>
      </w:r>
      <w:proofErr w:type="spellStart"/>
      <w:r>
        <w:t>procedure</w:t>
      </w:r>
      <w:proofErr w:type="spellEnd"/>
      <w:r>
        <w:t xml:space="preserve">. Le serveur n’a aucun moyen de contacter le client. Avec http1.1 on ne peut pas créer des apps </w:t>
      </w:r>
      <w:proofErr w:type="spellStart"/>
      <w:r>
        <w:t>reactives</w:t>
      </w:r>
      <w:proofErr w:type="spellEnd"/>
    </w:p>
    <w:p w14:paraId="57A081A9" w14:textId="0CBE31CD" w:rsidR="00B51023" w:rsidRDefault="00B51023" w:rsidP="00E47125">
      <w:pPr>
        <w:ind w:firstLine="708"/>
      </w:pPr>
      <w:proofErr w:type="spellStart"/>
      <w:r>
        <w:t>Inconveniet</w:t>
      </w:r>
      <w:proofErr w:type="spellEnd"/>
      <w:r>
        <w:t xml:space="preserve"> : </w:t>
      </w:r>
      <w:proofErr w:type="spellStart"/>
      <w:r>
        <w:t>Grpc</w:t>
      </w:r>
      <w:proofErr w:type="spellEnd"/>
      <w:r>
        <w:t xml:space="preserve"> n’est pas fait pour le frontend car certains navigateurs ne savent pas http2.</w:t>
      </w:r>
    </w:p>
    <w:p w14:paraId="6793E5DA" w14:textId="4C0038FB" w:rsidR="00B51023" w:rsidRDefault="00B51023" w:rsidP="00E47125">
      <w:pPr>
        <w:ind w:firstLine="708"/>
      </w:pPr>
      <w:r>
        <w:t>Par contre en apps backends on peut l’utiliser.</w:t>
      </w:r>
    </w:p>
    <w:p w14:paraId="4D84340D" w14:textId="6C1B3065" w:rsidR="00600628" w:rsidRPr="00600628" w:rsidRDefault="00600628" w:rsidP="00E47125">
      <w:pPr>
        <w:ind w:firstLine="708"/>
      </w:pPr>
      <w:r w:rsidRPr="00600628">
        <w:t>Solution : http2 : com full-duplexe ou</w:t>
      </w:r>
      <w:r>
        <w:t xml:space="preserve"> bidirectionnelle. Le client comme le serveur peut envoyer des infos. </w:t>
      </w:r>
      <w:proofErr w:type="gramStart"/>
      <w:r>
        <w:t>On a pas</w:t>
      </w:r>
      <w:proofErr w:type="gramEnd"/>
      <w:r>
        <w:t xml:space="preserve"> besoin de </w:t>
      </w:r>
      <w:proofErr w:type="spellStart"/>
      <w:r>
        <w:t>raflaichir</w:t>
      </w:r>
      <w:proofErr w:type="spellEnd"/>
      <w:r>
        <w:t xml:space="preserve"> la page pour obtenir de nouvelles infos car le serveur peut les envoyer directement.</w:t>
      </w:r>
    </w:p>
    <w:p w14:paraId="21A2C2BC" w14:textId="77777777" w:rsidR="008159C8" w:rsidRPr="008159C8" w:rsidRDefault="008159C8" w:rsidP="008159C8">
      <w:pPr>
        <w:rPr>
          <w:lang w:val="en-US"/>
        </w:rPr>
      </w:pPr>
      <w:r w:rsidRPr="00600628">
        <w:lastRenderedPageBreak/>
        <w:tab/>
      </w:r>
      <w:r w:rsidRPr="008159C8">
        <w:rPr>
          <w:lang w:val="en-US"/>
        </w:rPr>
        <w:t xml:space="preserve">- </w:t>
      </w:r>
      <w:proofErr w:type="spellStart"/>
      <w:proofErr w:type="gramStart"/>
      <w:r w:rsidRPr="008159C8">
        <w:rPr>
          <w:lang w:val="en-US"/>
        </w:rPr>
        <w:t>Asynchrone</w:t>
      </w:r>
      <w:proofErr w:type="spellEnd"/>
      <w:r w:rsidRPr="008159C8">
        <w:rPr>
          <w:lang w:val="en-US"/>
        </w:rPr>
        <w:t>(</w:t>
      </w:r>
      <w:proofErr w:type="gramEnd"/>
      <w:r w:rsidRPr="008159C8">
        <w:rPr>
          <w:lang w:val="en-US"/>
        </w:rPr>
        <w:t>Middleware Oriente Message: MOM):</w:t>
      </w:r>
    </w:p>
    <w:p w14:paraId="068A86D6" w14:textId="7C156E26" w:rsidR="00285785" w:rsidRDefault="008159C8" w:rsidP="008159C8">
      <w:r w:rsidRPr="008159C8">
        <w:rPr>
          <w:lang w:val="en-US"/>
        </w:rPr>
        <w:tab/>
      </w:r>
      <w:r w:rsidRPr="008159C8">
        <w:rPr>
          <w:lang w:val="en-US"/>
        </w:rPr>
        <w:tab/>
      </w:r>
      <w:r>
        <w:t>Par l'</w:t>
      </w:r>
      <w:proofErr w:type="spellStart"/>
      <w:r>
        <w:t>intermediaire</w:t>
      </w:r>
      <w:proofErr w:type="spellEnd"/>
      <w:r>
        <w:t xml:space="preserve"> d'un </w:t>
      </w:r>
      <w:proofErr w:type="gramStart"/>
      <w:r>
        <w:t>broker:</w:t>
      </w:r>
      <w:proofErr w:type="gramEnd"/>
      <w:r>
        <w:t xml:space="preserve"> </w:t>
      </w:r>
      <w:proofErr w:type="spellStart"/>
      <w:r>
        <w:t>RabbitMQ</w:t>
      </w:r>
      <w:proofErr w:type="spellEnd"/>
      <w:r>
        <w:t>, KAFKA, etc..)</w:t>
      </w:r>
    </w:p>
    <w:p w14:paraId="5827BB33" w14:textId="2AF18AED" w:rsidR="008159C8" w:rsidRDefault="008159C8" w:rsidP="008159C8">
      <w:proofErr w:type="spellStart"/>
      <w:r>
        <w:t>Exple</w:t>
      </w:r>
      <w:proofErr w:type="spellEnd"/>
      <w:r>
        <w:t xml:space="preserve"> : virement bancaire entre deux banques, </w:t>
      </w:r>
      <w:proofErr w:type="spellStart"/>
      <w:r>
        <w:t>whatshapp</w:t>
      </w:r>
      <w:proofErr w:type="spellEnd"/>
    </w:p>
    <w:p w14:paraId="279F8850" w14:textId="1216E6C3" w:rsidR="008159C8" w:rsidRDefault="008159C8" w:rsidP="008159C8">
      <w:proofErr w:type="spellStart"/>
      <w:r>
        <w:t>Idealement</w:t>
      </w:r>
      <w:proofErr w:type="spellEnd"/>
      <w:r>
        <w:t xml:space="preserve"> il faut utiliser la com asynchrone mais dans le pratique on utilise les deux car c’st pas facile d’utiliser la </w:t>
      </w:r>
      <w:proofErr w:type="spellStart"/>
      <w:r>
        <w:t>comm</w:t>
      </w:r>
      <w:proofErr w:type="spellEnd"/>
      <w:r>
        <w:t xml:space="preserve"> asynchrone seulement.</w:t>
      </w:r>
    </w:p>
    <w:p w14:paraId="2155416F" w14:textId="11B0231B" w:rsidR="00D71EC6" w:rsidRDefault="00D71EC6" w:rsidP="008159C8">
      <w:r w:rsidRPr="00D71EC6">
        <w:drawing>
          <wp:inline distT="0" distB="0" distL="0" distR="0" wp14:anchorId="2D3F7649" wp14:editId="5F5E1F2A">
            <wp:extent cx="5760720" cy="3131185"/>
            <wp:effectExtent l="0" t="0" r="0" b="0"/>
            <wp:docPr id="1334060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0306" name=""/>
                    <pic:cNvPicPr/>
                  </pic:nvPicPr>
                  <pic:blipFill>
                    <a:blip r:embed="rId4"/>
                    <a:stretch>
                      <a:fillRect/>
                    </a:stretch>
                  </pic:blipFill>
                  <pic:spPr>
                    <a:xfrm>
                      <a:off x="0" y="0"/>
                      <a:ext cx="5760720" cy="3131185"/>
                    </a:xfrm>
                    <a:prstGeom prst="rect">
                      <a:avLst/>
                    </a:prstGeom>
                  </pic:spPr>
                </pic:pic>
              </a:graphicData>
            </a:graphic>
          </wp:inline>
        </w:drawing>
      </w:r>
    </w:p>
    <w:p w14:paraId="0969B9C0" w14:textId="34746C51" w:rsidR="008159C8" w:rsidRDefault="008159C8" w:rsidP="008159C8">
      <w:r w:rsidRPr="008159C8">
        <w:drawing>
          <wp:inline distT="0" distB="0" distL="0" distR="0" wp14:anchorId="716C1E37" wp14:editId="04B020E7">
            <wp:extent cx="5760720" cy="3246120"/>
            <wp:effectExtent l="0" t="0" r="0" b="0"/>
            <wp:docPr id="939466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6815" name=""/>
                    <pic:cNvPicPr/>
                  </pic:nvPicPr>
                  <pic:blipFill>
                    <a:blip r:embed="rId5"/>
                    <a:stretch>
                      <a:fillRect/>
                    </a:stretch>
                  </pic:blipFill>
                  <pic:spPr>
                    <a:xfrm>
                      <a:off x="0" y="0"/>
                      <a:ext cx="5760720" cy="3246120"/>
                    </a:xfrm>
                    <a:prstGeom prst="rect">
                      <a:avLst/>
                    </a:prstGeom>
                  </pic:spPr>
                </pic:pic>
              </a:graphicData>
            </a:graphic>
          </wp:inline>
        </w:drawing>
      </w:r>
    </w:p>
    <w:p w14:paraId="149DBF80" w14:textId="77777777" w:rsidR="008159C8" w:rsidRDefault="008159C8" w:rsidP="008159C8"/>
    <w:p w14:paraId="18339506" w14:textId="2EAB84F8" w:rsidR="00EF5B83" w:rsidRDefault="00EF5B83" w:rsidP="008159C8">
      <w:pPr>
        <w:rPr>
          <w:lang w:val="en-US"/>
        </w:rPr>
      </w:pPr>
      <w:r>
        <w:rPr>
          <w:lang w:val="en-US"/>
        </w:rPr>
        <w:t>Web Services base sur SOAP</w:t>
      </w:r>
    </w:p>
    <w:p w14:paraId="297F226A" w14:textId="7594B008" w:rsidR="00EF5B83" w:rsidRDefault="00EF5B83" w:rsidP="008159C8">
      <w:r w:rsidRPr="00EF5B83">
        <w:t>Un web service est un</w:t>
      </w:r>
      <w:r>
        <w:t xml:space="preserve"> objet contenant des méthodes qui peuvent être appelées à distance à partir d’une autre application se trouvant dans une autre machine. Ils sont hébergés dans un serveur </w:t>
      </w:r>
      <w:proofErr w:type="gramStart"/>
      <w:r>
        <w:lastRenderedPageBreak/>
        <w:t>web(</w:t>
      </w:r>
      <w:proofErr w:type="gramEnd"/>
      <w:r>
        <w:t xml:space="preserve">Serveur http). Pour invoquer le web service, l’application doit écrire une requête </w:t>
      </w:r>
      <w:proofErr w:type="gramStart"/>
      <w:r>
        <w:t>http</w:t>
      </w:r>
      <w:r w:rsidR="00A83027">
        <w:t>(</w:t>
      </w:r>
      <w:proofErr w:type="spellStart"/>
      <w:proofErr w:type="gramEnd"/>
      <w:r w:rsidR="00A83027">
        <w:t>Requete</w:t>
      </w:r>
      <w:proofErr w:type="spellEnd"/>
      <w:r w:rsidR="00A83027">
        <w:t xml:space="preserve"> SOAP dans ce cas)</w:t>
      </w:r>
      <w:r>
        <w:t xml:space="preserve"> vers le serveur contenant un msg XML</w:t>
      </w:r>
      <w:r w:rsidR="00A83027">
        <w:t xml:space="preserve">. Le serveur a besoin d’utiliser une librairie pour comprendre ce </w:t>
      </w:r>
      <w:proofErr w:type="spellStart"/>
      <w:r w:rsidR="00A83027">
        <w:t>mgs</w:t>
      </w:r>
      <w:proofErr w:type="spellEnd"/>
      <w:r w:rsidR="00A83027">
        <w:t xml:space="preserve">. Par exemple pour java il y’a </w:t>
      </w:r>
      <w:proofErr w:type="spellStart"/>
      <w:proofErr w:type="gramStart"/>
      <w:r w:rsidR="00A83027">
        <w:t>JaxWS</w:t>
      </w:r>
      <w:proofErr w:type="spellEnd"/>
      <w:r>
        <w:t xml:space="preserve"> </w:t>
      </w:r>
      <w:r w:rsidR="00A83027">
        <w:t xml:space="preserve"> Apres</w:t>
      </w:r>
      <w:proofErr w:type="gramEnd"/>
      <w:r w:rsidR="00A83027">
        <w:t xml:space="preserve"> traitement, le serveur envoie la </w:t>
      </w:r>
      <w:proofErr w:type="spellStart"/>
      <w:r w:rsidR="00A83027">
        <w:t>reponse</w:t>
      </w:r>
      <w:proofErr w:type="spellEnd"/>
      <w:r w:rsidR="00A83027">
        <w:t xml:space="preserve"> au client sous forme de </w:t>
      </w:r>
      <w:proofErr w:type="spellStart"/>
      <w:r w:rsidR="00A83027">
        <w:t>reponse</w:t>
      </w:r>
      <w:proofErr w:type="spellEnd"/>
      <w:r w:rsidR="00A83027">
        <w:t xml:space="preserve"> http(</w:t>
      </w:r>
      <w:proofErr w:type="spellStart"/>
      <w:r w:rsidR="00A83027">
        <w:t>Reponse</w:t>
      </w:r>
      <w:proofErr w:type="spellEnd"/>
      <w:r w:rsidR="00A83027">
        <w:t xml:space="preserve"> SOAP) avec un </w:t>
      </w:r>
      <w:proofErr w:type="spellStart"/>
      <w:r w:rsidR="00A83027">
        <w:t>mgs</w:t>
      </w:r>
      <w:proofErr w:type="spellEnd"/>
      <w:r w:rsidR="00A83027">
        <w:t xml:space="preserve"> XML</w:t>
      </w:r>
    </w:p>
    <w:p w14:paraId="7154881B" w14:textId="41726686" w:rsidR="00A83027" w:rsidRDefault="00A83027" w:rsidP="008159C8">
      <w:r w:rsidRPr="00A83027">
        <w:drawing>
          <wp:inline distT="0" distB="0" distL="0" distR="0" wp14:anchorId="5CD40535" wp14:editId="00009116">
            <wp:extent cx="5760720" cy="2972435"/>
            <wp:effectExtent l="0" t="0" r="0" b="0"/>
            <wp:docPr id="996116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6466" name=""/>
                    <pic:cNvPicPr/>
                  </pic:nvPicPr>
                  <pic:blipFill>
                    <a:blip r:embed="rId6"/>
                    <a:stretch>
                      <a:fillRect/>
                    </a:stretch>
                  </pic:blipFill>
                  <pic:spPr>
                    <a:xfrm>
                      <a:off x="0" y="0"/>
                      <a:ext cx="5760720" cy="2972435"/>
                    </a:xfrm>
                    <a:prstGeom prst="rect">
                      <a:avLst/>
                    </a:prstGeom>
                  </pic:spPr>
                </pic:pic>
              </a:graphicData>
            </a:graphic>
          </wp:inline>
        </w:drawing>
      </w:r>
    </w:p>
    <w:p w14:paraId="6C32D326" w14:textId="2FCDD76C" w:rsidR="00A83027" w:rsidRDefault="00603ED4" w:rsidP="008159C8">
      <w:r>
        <w:t>Pour les web services bases sur SOAP on utilise que la méthode POST pour envoyer une requête.</w:t>
      </w:r>
    </w:p>
    <w:p w14:paraId="7255A2D1" w14:textId="21827BAB" w:rsidR="00603ED4" w:rsidRDefault="00603ED4" w:rsidP="008159C8">
      <w:r w:rsidRPr="00603ED4">
        <w:drawing>
          <wp:inline distT="0" distB="0" distL="0" distR="0" wp14:anchorId="25CF0A17" wp14:editId="56D51D82">
            <wp:extent cx="5760720" cy="3272790"/>
            <wp:effectExtent l="0" t="0" r="0" b="3810"/>
            <wp:docPr id="1144071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71675" name=""/>
                    <pic:cNvPicPr/>
                  </pic:nvPicPr>
                  <pic:blipFill>
                    <a:blip r:embed="rId7"/>
                    <a:stretch>
                      <a:fillRect/>
                    </a:stretch>
                  </pic:blipFill>
                  <pic:spPr>
                    <a:xfrm>
                      <a:off x="0" y="0"/>
                      <a:ext cx="5760720" cy="3272790"/>
                    </a:xfrm>
                    <a:prstGeom prst="rect">
                      <a:avLst/>
                    </a:prstGeom>
                  </pic:spPr>
                </pic:pic>
              </a:graphicData>
            </a:graphic>
          </wp:inline>
        </w:drawing>
      </w:r>
    </w:p>
    <w:p w14:paraId="68BEA8A1" w14:textId="5D8D459B" w:rsidR="00603ED4" w:rsidRDefault="00603ED4" w:rsidP="008159C8">
      <w:r w:rsidRPr="00603ED4">
        <w:lastRenderedPageBreak/>
        <w:drawing>
          <wp:inline distT="0" distB="0" distL="0" distR="0" wp14:anchorId="0FB434E3" wp14:editId="25099836">
            <wp:extent cx="5760720" cy="3294380"/>
            <wp:effectExtent l="0" t="0" r="0" b="1270"/>
            <wp:docPr id="1965824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4286" name=""/>
                    <pic:cNvPicPr/>
                  </pic:nvPicPr>
                  <pic:blipFill>
                    <a:blip r:embed="rId8"/>
                    <a:stretch>
                      <a:fillRect/>
                    </a:stretch>
                  </pic:blipFill>
                  <pic:spPr>
                    <a:xfrm>
                      <a:off x="0" y="0"/>
                      <a:ext cx="5760720" cy="3294380"/>
                    </a:xfrm>
                    <a:prstGeom prst="rect">
                      <a:avLst/>
                    </a:prstGeom>
                  </pic:spPr>
                </pic:pic>
              </a:graphicData>
            </a:graphic>
          </wp:inline>
        </w:drawing>
      </w:r>
    </w:p>
    <w:p w14:paraId="1E600944" w14:textId="6A8F0BD9" w:rsidR="00603ED4" w:rsidRDefault="00DD0235" w:rsidP="008159C8">
      <w:r>
        <w:t>Pour pouvoir consomme un web service il faut obtenir son interface c’est-</w:t>
      </w:r>
      <w:proofErr w:type="spellStart"/>
      <w:r>
        <w:t>a</w:t>
      </w:r>
      <w:proofErr w:type="spellEnd"/>
      <w:r>
        <w:t xml:space="preserve">-dire sa description. Pour SOAP cette interface est décrite dans un document XML appelé </w:t>
      </w:r>
      <w:proofErr w:type="gramStart"/>
      <w:r>
        <w:t>WSDL(</w:t>
      </w:r>
      <w:proofErr w:type="gramEnd"/>
      <w:r>
        <w:t>Web Service Description Language)</w:t>
      </w:r>
    </w:p>
    <w:p w14:paraId="2F08B988" w14:textId="7496F33A" w:rsidR="00DD0235" w:rsidRDefault="00DD0235" w:rsidP="008159C8">
      <w:pPr>
        <w:rPr>
          <w:lang w:val="en-US"/>
        </w:rPr>
      </w:pPr>
      <w:r w:rsidRPr="00DD0235">
        <w:rPr>
          <w:lang w:val="en-US"/>
        </w:rPr>
        <w:t xml:space="preserve">Pour REST(SWAGGER), </w:t>
      </w:r>
      <w:proofErr w:type="spellStart"/>
      <w:proofErr w:type="gramStart"/>
      <w:r w:rsidRPr="00DD0235">
        <w:rPr>
          <w:lang w:val="en-US"/>
        </w:rPr>
        <w:t>GraphQL</w:t>
      </w:r>
      <w:proofErr w:type="spellEnd"/>
      <w:r w:rsidRPr="00DD0235">
        <w:rPr>
          <w:lang w:val="en-US"/>
        </w:rPr>
        <w:t>(</w:t>
      </w:r>
      <w:proofErr w:type="spellStart"/>
      <w:proofErr w:type="gramEnd"/>
      <w:r w:rsidRPr="00DD0235">
        <w:rPr>
          <w:lang w:val="en-US"/>
        </w:rPr>
        <w:t>graphQL</w:t>
      </w:r>
      <w:proofErr w:type="spellEnd"/>
      <w:r w:rsidRPr="00DD0235">
        <w:rPr>
          <w:lang w:val="en-US"/>
        </w:rPr>
        <w:t xml:space="preserve"> s</w:t>
      </w:r>
      <w:r>
        <w:rPr>
          <w:lang w:val="en-US"/>
        </w:rPr>
        <w:t>chema), CORBA(IDL), GRPC(Proto)</w:t>
      </w:r>
    </w:p>
    <w:p w14:paraId="3ED094DE" w14:textId="0576447A" w:rsidR="00DD0235" w:rsidRDefault="00DD0235" w:rsidP="008159C8">
      <w:pPr>
        <w:rPr>
          <w:lang w:val="en-US"/>
        </w:rPr>
      </w:pPr>
      <w:r>
        <w:rPr>
          <w:lang w:val="en-US"/>
        </w:rPr>
        <w:t xml:space="preserve">WEB </w:t>
      </w:r>
      <w:proofErr w:type="gramStart"/>
      <w:r>
        <w:rPr>
          <w:lang w:val="en-US"/>
        </w:rPr>
        <w:t>API  VS</w:t>
      </w:r>
      <w:proofErr w:type="gramEnd"/>
      <w:r>
        <w:rPr>
          <w:lang w:val="en-US"/>
        </w:rPr>
        <w:t xml:space="preserve"> WEB SERVICE:</w:t>
      </w:r>
    </w:p>
    <w:p w14:paraId="65E8E954" w14:textId="7BE231A3" w:rsidR="00DD0235" w:rsidRDefault="00F45188" w:rsidP="008159C8">
      <w:r w:rsidRPr="00F45188">
        <w:t xml:space="preserve">SOAP </w:t>
      </w:r>
      <w:proofErr w:type="gramStart"/>
      <w:r w:rsidRPr="00F45188">
        <w:t>API:</w:t>
      </w:r>
      <w:proofErr w:type="gramEnd"/>
      <w:r w:rsidRPr="00F45188">
        <w:t xml:space="preserve"> Web API de type SOAP dont</w:t>
      </w:r>
      <w:r>
        <w:t xml:space="preserve"> dispose l’interface. Cat le doc XML WSDL</w:t>
      </w:r>
    </w:p>
    <w:p w14:paraId="54BD8E3E" w14:textId="77777777" w:rsidR="00F45188" w:rsidRDefault="00F45188" w:rsidP="008159C8"/>
    <w:p w14:paraId="6740E70F" w14:textId="77777777" w:rsidR="00F45188" w:rsidRDefault="00F45188" w:rsidP="008159C8">
      <w:r>
        <w:t xml:space="preserve">Les web services sont publies dans un annulaire UDDI. Pour un client qui consommer ce web service, il utilise cet annulaire dans le cas ou il ne connait pas l’adresse du web service. L’annulaire UDDI contient des adresses de web services. </w:t>
      </w:r>
    </w:p>
    <w:p w14:paraId="28BAECDD" w14:textId="5386AF90" w:rsidR="00F45188" w:rsidRDefault="00F45188" w:rsidP="008159C8">
      <w:r>
        <w:t>Quand on a le WSDL on dit qu’on le contrat d’</w:t>
      </w:r>
      <w:proofErr w:type="spellStart"/>
      <w:r>
        <w:t>echange</w:t>
      </w:r>
      <w:proofErr w:type="spellEnd"/>
      <w:r>
        <w:t xml:space="preserve"> de </w:t>
      </w:r>
      <w:proofErr w:type="spellStart"/>
      <w:r>
        <w:t>donnees</w:t>
      </w:r>
      <w:proofErr w:type="spellEnd"/>
      <w:r>
        <w:t>.</w:t>
      </w:r>
    </w:p>
    <w:p w14:paraId="0D319CC0" w14:textId="77777777" w:rsidR="00F45188" w:rsidRDefault="00F45188" w:rsidP="008159C8"/>
    <w:p w14:paraId="04668F47" w14:textId="3F443BCD" w:rsidR="00F45188" w:rsidRDefault="00F45188" w:rsidP="008159C8">
      <w:pPr>
        <w:rPr>
          <w:lang w:val="en-US"/>
        </w:rPr>
      </w:pPr>
      <w:r w:rsidRPr="00F45188">
        <w:lastRenderedPageBreak/>
        <w:drawing>
          <wp:inline distT="0" distB="0" distL="0" distR="0" wp14:anchorId="37B6F600" wp14:editId="276493CC">
            <wp:extent cx="5760720" cy="3129280"/>
            <wp:effectExtent l="0" t="0" r="0" b="0"/>
            <wp:docPr id="242096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6093" name=""/>
                    <pic:cNvPicPr/>
                  </pic:nvPicPr>
                  <pic:blipFill>
                    <a:blip r:embed="rId9"/>
                    <a:stretch>
                      <a:fillRect/>
                    </a:stretch>
                  </pic:blipFill>
                  <pic:spPr>
                    <a:xfrm>
                      <a:off x="0" y="0"/>
                      <a:ext cx="5760720" cy="3129280"/>
                    </a:xfrm>
                    <a:prstGeom prst="rect">
                      <a:avLst/>
                    </a:prstGeom>
                  </pic:spPr>
                </pic:pic>
              </a:graphicData>
            </a:graphic>
          </wp:inline>
        </w:drawing>
      </w:r>
    </w:p>
    <w:p w14:paraId="393D0CA0" w14:textId="77777777" w:rsidR="000C250C" w:rsidRDefault="000C250C" w:rsidP="008159C8">
      <w:pPr>
        <w:rPr>
          <w:lang w:val="en-US"/>
        </w:rPr>
      </w:pPr>
    </w:p>
    <w:p w14:paraId="5A571DF3" w14:textId="6B12D25B" w:rsidR="000C250C" w:rsidRDefault="000C250C" w:rsidP="008159C8">
      <w:r w:rsidRPr="000C250C">
        <w:t xml:space="preserve">Mise en </w:t>
      </w:r>
      <w:proofErr w:type="spellStart"/>
      <w:r w:rsidRPr="000C250C">
        <w:t>oeuvre</w:t>
      </w:r>
      <w:proofErr w:type="spellEnd"/>
      <w:r w:rsidRPr="000C250C">
        <w:t xml:space="preserve"> avec J</w:t>
      </w:r>
      <w:r>
        <w:t>AX</w:t>
      </w:r>
      <w:r w:rsidRPr="000C250C">
        <w:t>-</w:t>
      </w:r>
      <w:r>
        <w:t>WS</w:t>
      </w:r>
    </w:p>
    <w:p w14:paraId="087A068C" w14:textId="77777777" w:rsidR="000C250C" w:rsidRDefault="000C250C" w:rsidP="008159C8"/>
    <w:p w14:paraId="2F273840" w14:textId="092A5744" w:rsidR="000C250C" w:rsidRDefault="000C250C" w:rsidP="008159C8">
      <w:r w:rsidRPr="000C250C">
        <w:drawing>
          <wp:inline distT="0" distB="0" distL="0" distR="0" wp14:anchorId="386289D2" wp14:editId="43E11BA6">
            <wp:extent cx="5760720" cy="2990215"/>
            <wp:effectExtent l="0" t="0" r="0" b="635"/>
            <wp:docPr id="2037425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704" name=""/>
                    <pic:cNvPicPr/>
                  </pic:nvPicPr>
                  <pic:blipFill>
                    <a:blip r:embed="rId10"/>
                    <a:stretch>
                      <a:fillRect/>
                    </a:stretch>
                  </pic:blipFill>
                  <pic:spPr>
                    <a:xfrm>
                      <a:off x="0" y="0"/>
                      <a:ext cx="5760720" cy="2990215"/>
                    </a:xfrm>
                    <a:prstGeom prst="rect">
                      <a:avLst/>
                    </a:prstGeom>
                  </pic:spPr>
                </pic:pic>
              </a:graphicData>
            </a:graphic>
          </wp:inline>
        </w:drawing>
      </w:r>
    </w:p>
    <w:p w14:paraId="352F69AC" w14:textId="77777777" w:rsidR="000C250C" w:rsidRDefault="000C250C" w:rsidP="008159C8"/>
    <w:p w14:paraId="4BD107A5" w14:textId="64365C20" w:rsidR="000C250C" w:rsidRDefault="003240D9" w:rsidP="008159C8">
      <w:proofErr w:type="spellStart"/>
      <w:r w:rsidRPr="003240D9">
        <w:t>Jax</w:t>
      </w:r>
      <w:proofErr w:type="spellEnd"/>
      <w:r w:rsidRPr="003240D9">
        <w:t xml:space="preserve"> B</w:t>
      </w:r>
      <w:r w:rsidR="00C8058B">
        <w:t xml:space="preserve"> </w:t>
      </w:r>
      <w:r w:rsidRPr="003240D9">
        <w:t xml:space="preserve">ou </w:t>
      </w:r>
      <w:proofErr w:type="spellStart"/>
      <w:r w:rsidRPr="003240D9">
        <w:t>JaxBinding</w:t>
      </w:r>
      <w:proofErr w:type="spellEnd"/>
      <w:r w:rsidRPr="003240D9">
        <w:t xml:space="preserve"> es</w:t>
      </w:r>
      <w:r>
        <w:t xml:space="preserve">t </w:t>
      </w:r>
      <w:r w:rsidRPr="003240D9">
        <w:t>une li</w:t>
      </w:r>
      <w:r>
        <w:t xml:space="preserve">brairie java qui fait le mapping </w:t>
      </w:r>
      <w:proofErr w:type="spellStart"/>
      <w:r>
        <w:t>object</w:t>
      </w:r>
      <w:proofErr w:type="spellEnd"/>
      <w:r>
        <w:t xml:space="preserve"> </w:t>
      </w:r>
      <w:proofErr w:type="gramStart"/>
      <w:r>
        <w:t>XML(</w:t>
      </w:r>
      <w:proofErr w:type="gramEnd"/>
      <w:r>
        <w:t xml:space="preserve">xml =&gt; </w:t>
      </w:r>
      <w:proofErr w:type="spellStart"/>
      <w:r>
        <w:t>obj</w:t>
      </w:r>
      <w:proofErr w:type="spellEnd"/>
      <w:r>
        <w:t xml:space="preserve"> java ou </w:t>
      </w:r>
      <w:proofErr w:type="spellStart"/>
      <w:r>
        <w:t>obj</w:t>
      </w:r>
      <w:proofErr w:type="spellEnd"/>
      <w:r>
        <w:t xml:space="preserve"> java =&gt;xml</w:t>
      </w:r>
    </w:p>
    <w:p w14:paraId="3FA103D5" w14:textId="77777777" w:rsidR="00454AF6" w:rsidRDefault="00454AF6" w:rsidP="008159C8"/>
    <w:p w14:paraId="3086EA09" w14:textId="48F4EE79" w:rsidR="00454AF6" w:rsidRDefault="00454AF6" w:rsidP="008159C8">
      <w:r>
        <w:t xml:space="preserve">STUB=middleware ou </w:t>
      </w:r>
      <w:proofErr w:type="spellStart"/>
      <w:r>
        <w:t>intermediaire</w:t>
      </w:r>
      <w:proofErr w:type="spellEnd"/>
      <w:r>
        <w:t xml:space="preserve"> cote client qui le permet de se connecter </w:t>
      </w:r>
      <w:proofErr w:type="gramStart"/>
      <w:r>
        <w:t>a</w:t>
      </w:r>
      <w:proofErr w:type="gramEnd"/>
      <w:r>
        <w:t xml:space="preserve"> une autre app qui se trouve dans un autre serveur.</w:t>
      </w:r>
    </w:p>
    <w:p w14:paraId="3BBF1BC6" w14:textId="41C8BD93" w:rsidR="00454AF6" w:rsidRPr="003240D9" w:rsidRDefault="00454AF6" w:rsidP="008159C8">
      <w:r>
        <w:t>Cote serveur on parle de SKELETON</w:t>
      </w:r>
    </w:p>
    <w:sectPr w:rsidR="00454AF6" w:rsidRPr="003240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9C8"/>
    <w:rsid w:val="000C250C"/>
    <w:rsid w:val="00285785"/>
    <w:rsid w:val="003240D9"/>
    <w:rsid w:val="003442EA"/>
    <w:rsid w:val="0040664B"/>
    <w:rsid w:val="00454AF6"/>
    <w:rsid w:val="00544391"/>
    <w:rsid w:val="00600628"/>
    <w:rsid w:val="00603ED4"/>
    <w:rsid w:val="007229BB"/>
    <w:rsid w:val="00726E25"/>
    <w:rsid w:val="008159C8"/>
    <w:rsid w:val="00A83027"/>
    <w:rsid w:val="00B51023"/>
    <w:rsid w:val="00BE3C83"/>
    <w:rsid w:val="00C8058B"/>
    <w:rsid w:val="00D71EC6"/>
    <w:rsid w:val="00DD0235"/>
    <w:rsid w:val="00E47125"/>
    <w:rsid w:val="00EF5B83"/>
    <w:rsid w:val="00F451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AF43E"/>
  <w15:chartTrackingRefBased/>
  <w15:docId w15:val="{0B1B481E-5D05-4933-8369-48BCCD58F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5</Pages>
  <Words>658</Words>
  <Characters>3621</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Abdoul Khadre Diallo</dc:creator>
  <cp:keywords/>
  <dc:description/>
  <cp:lastModifiedBy>Abdoul Khadre Diallo</cp:lastModifiedBy>
  <cp:revision>3</cp:revision>
  <dcterms:created xsi:type="dcterms:W3CDTF">2024-08-16T18:17:00Z</dcterms:created>
  <dcterms:modified xsi:type="dcterms:W3CDTF">2024-08-16T23:48:00Z</dcterms:modified>
</cp:coreProperties>
</file>