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properties+xml" PartName="/docProps/custom.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rtl w:val="0"/>
        </w:rPr>
      </w:r>
    </w:p>
    <w:tbl>
      <w:tblPr>
        <w:tblStyle w:val="Table1"/>
        <w:tblW w:w="9923.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835"/>
        <w:gridCol w:w="9088"/>
        <w:tblGridChange w:id="0">
          <w:tblGrid>
            <w:gridCol w:w="835"/>
            <w:gridCol w:w="9088"/>
          </w:tblGrid>
        </w:tblGridChange>
      </w:tblGrid>
      <w:tr>
        <w:trPr>
          <w:cantSplit w:val="0"/>
          <w:trHeight w:val="2192" w:hRule="atLeast"/>
          <w:tblHeader w:val="0"/>
        </w:trPr>
        <w:tc>
          <w:tcPr/>
          <w:p w:rsidR="00000000" w:rsidDel="00000000" w:rsidP="00000000" w:rsidRDefault="00000000" w:rsidRPr="00000000" w14:paraId="00000002">
            <w:pPr>
              <w:jc w:val="both"/>
              <w:rPr>
                <w:rFonts w:ascii="Century Gothic" w:cs="Century Gothic" w:eastAsia="Century Gothic" w:hAnsi="Century Gothic"/>
                <w:b w:val="1"/>
                <w:bCs w:val="1"/>
                <w:sz w:val="28"/>
                <w:szCs w:val="28"/>
              </w:rPr>
            </w:pPr>
            <w:r w:rsidDel="00000000" w:rsidR="00000000" w:rsidRPr="00000000">
              <w:rPr>
                <w:rFonts w:ascii="Century Gothic" w:cs="Century Gothic" w:eastAsia="Century Gothic" w:hAnsi="Century Gothic"/>
                <w:b w:val="1"/>
                <w:bCs w:val="1"/>
                <w:color w:val="1d2763"/>
                <w:sz w:val="28"/>
                <w:szCs w:val="28"/>
              </w:rPr>
              <w:drawing>
                <wp:inline distB="0" distT="0" distL="0" distR="0">
                  <wp:extent cx="393640" cy="444500"/>
                  <wp:effectExtent b="0" l="0" r="0" t="0"/>
                  <wp:docPr id="17580" name="image1.png"/>
                  <a:graphic>
                    <a:graphicData uri="http://schemas.openxmlformats.org/drawingml/2006/picture">
                      <pic:pic>
                        <pic:nvPicPr>
                          <pic:cNvPr id="0" name="image1.png"/>
                          <pic:cNvPicPr preferRelativeResize="0"/>
                        </pic:nvPicPr>
                        <pic:blipFill>
                          <a:blip r:embed="rId7"/>
                          <a:srcRect b="0" l="0" r="0" t="0"/>
                          <a:stretch>
                            <a:fillRect/>
                          </a:stretch>
                        </pic:blipFill>
                        <pic:spPr>
                          <a:xfrm>
                            <a:off x="0" y="0"/>
                            <a:ext cx="393640" cy="444500"/>
                          </a:xfrm>
                          <a:prstGeom prst="rect"/>
                          <a:ln/>
                        </pic:spPr>
                      </pic:pic>
                    </a:graphicData>
                  </a:graphic>
                </wp:inline>
              </w:drawing>
            </w:r>
            <w:r w:rsidDel="00000000" w:rsidR="00000000" w:rsidRPr="00000000">
              <w:rPr>
                <w:rtl w:val="0"/>
              </w:rPr>
            </w:r>
          </w:p>
        </w:tc>
        <w:tc>
          <w:tcPr/>
          <w:p w:rsidR="00000000" w:rsidDel="00000000" w:rsidP="00000000" w:rsidRDefault="00000000" w:rsidRPr="00000000" w14:paraId="00000003">
            <w:pPr>
              <w:jc w:val="both"/>
              <w:rPr>
                <w:color w:val="767171"/>
                <w:sz w:val="24"/>
                <w:szCs w:val="24"/>
              </w:rPr>
            </w:pPr>
            <w:r w:rsidDel="00000000" w:rsidR="00000000" w:rsidRPr="00000000">
              <w:rPr>
                <w:sz w:val="24"/>
                <w:szCs w:val="24"/>
                <w:rtl w:val="0"/>
              </w:rPr>
              <w:t xml:space="preserve">Esta pauta tiene como objetivo ayudarte a monitorear el desarrollo de tu Proyecto APT, reflexionando sobre tus avances de acuerdo con lo planificado en la fase anterior y recibiendo retroalimentación de tus pares y docentes que te permita hacer los ajustes necesarios para cumplir con los objetivos de tu proyecto. Esta pauta debe ser respondida con tu grupo. </w:t>
            </w:r>
            <w:r w:rsidDel="00000000" w:rsidR="00000000" w:rsidRPr="00000000">
              <w:rPr>
                <w:rtl w:val="0"/>
              </w:rPr>
            </w:r>
          </w:p>
        </w:tc>
      </w:tr>
    </w:tbl>
    <w:p w:rsidR="00000000" w:rsidDel="00000000" w:rsidP="00000000" w:rsidRDefault="00000000" w:rsidRPr="00000000" w14:paraId="00000004">
      <w:pPr>
        <w:spacing w:after="0" w:line="240" w:lineRule="auto"/>
        <w:rPr>
          <w:color w:val="767171"/>
          <w:sz w:val="24"/>
          <w:szCs w:val="24"/>
        </w:rPr>
      </w:pPr>
      <w:r w:rsidDel="00000000" w:rsidR="00000000" w:rsidRPr="00000000">
        <w:rPr>
          <w:rtl w:val="0"/>
        </w:rPr>
      </w:r>
    </w:p>
    <w:tbl>
      <w:tblPr>
        <w:tblStyle w:val="Table2"/>
        <w:tblW w:w="10057.0" w:type="dxa"/>
        <w:jc w:val="left"/>
        <w:tblLayout w:type="fixed"/>
        <w:tblLook w:val="0400"/>
      </w:tblPr>
      <w:tblGrid>
        <w:gridCol w:w="10057"/>
        <w:tblGridChange w:id="0">
          <w:tblGrid>
            <w:gridCol w:w="10057"/>
          </w:tblGrid>
        </w:tblGridChange>
      </w:tblGrid>
      <w:tr>
        <w:trPr>
          <w:cantSplit w:val="0"/>
          <w:tblHeader w:val="0"/>
        </w:trPr>
        <w:tc>
          <w:tcPr>
            <w:tcBorders>
              <w:top w:color="cdcdcd" w:space="0" w:sz="6" w:val="single"/>
              <w:left w:color="cdcdcd" w:space="0" w:sz="6" w:val="single"/>
              <w:bottom w:color="cdcdcd" w:space="0" w:sz="6" w:val="single"/>
              <w:right w:color="cdcdcd" w:space="0" w:sz="6" w:val="single"/>
            </w:tcBorders>
            <w:vAlign w:val="center"/>
          </w:tcPr>
          <w:p w:rsidR="00000000" w:rsidDel="00000000" w:rsidP="00000000" w:rsidRDefault="00000000" w:rsidRPr="00000000" w14:paraId="00000005">
            <w:pPr>
              <w:spacing w:after="0" w:line="240" w:lineRule="auto"/>
              <w:rPr>
                <w:color w:val="767171"/>
                <w:sz w:val="24"/>
                <w:szCs w:val="24"/>
              </w:rPr>
            </w:pPr>
            <w:r w:rsidDel="00000000" w:rsidR="00000000" w:rsidRPr="00000000">
              <w:rPr>
                <w:sz w:val="24"/>
                <w:szCs w:val="24"/>
                <w:rtl w:val="0"/>
              </w:rPr>
              <w:t xml:space="preserve">Puedes completar esta guía y, posteriormente, cargarla en la sección de reflexión de la Fase 2, para retroalimentación de tu docente.</w:t>
            </w:r>
            <w:r w:rsidDel="00000000" w:rsidR="00000000" w:rsidRPr="00000000">
              <w:rPr>
                <w:rtl w:val="0"/>
              </w:rPr>
            </w:r>
          </w:p>
        </w:tc>
      </w:tr>
    </w:tbl>
    <w:p w:rsidR="00000000" w:rsidDel="00000000" w:rsidP="00000000" w:rsidRDefault="00000000" w:rsidRPr="00000000" w14:paraId="00000006">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07">
      <w:pPr>
        <w:spacing w:after="0" w:line="360" w:lineRule="auto"/>
        <w:jc w:val="both"/>
        <w:rPr>
          <w:b w:val="1"/>
          <w:bCs w:val="1"/>
          <w:sz w:val="24"/>
          <w:szCs w:val="24"/>
        </w:rPr>
      </w:pPr>
      <w:r w:rsidDel="00000000" w:rsidR="00000000" w:rsidRPr="00000000">
        <w:rPr>
          <w:rtl w:val="0"/>
        </w:rPr>
      </w:r>
    </w:p>
    <w:tbl>
      <w:tblPr>
        <w:tblStyle w:val="Table3"/>
        <w:tblW w:w="10076.0" w:type="dxa"/>
        <w:jc w:val="left"/>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10076"/>
        <w:tblGridChange w:id="0">
          <w:tblGrid>
            <w:gridCol w:w="10076"/>
          </w:tblGrid>
        </w:tblGridChange>
      </w:tblGrid>
      <w:tr>
        <w:trPr>
          <w:cantSplit w:val="0"/>
          <w:trHeight w:val="440" w:hRule="atLeast"/>
          <w:tblHeader w:val="0"/>
        </w:trPr>
        <w:tc>
          <w:tcPr>
            <w:vAlign w:val="center"/>
          </w:tcPr>
          <w:p w:rsidR="00000000" w:rsidDel="00000000" w:rsidP="00000000" w:rsidRDefault="00000000" w:rsidRPr="00000000" w14:paraId="00000008">
            <w:pPr>
              <w:rPr>
                <w:b w:val="1"/>
                <w:bCs w:val="1"/>
                <w:color w:val="767171"/>
                <w:sz w:val="24"/>
                <w:szCs w:val="24"/>
              </w:rPr>
            </w:pPr>
            <w:r w:rsidDel="00000000" w:rsidR="00000000" w:rsidRPr="00000000">
              <w:rPr>
                <w:sz w:val="24"/>
                <w:szCs w:val="24"/>
                <w:rtl w:val="0"/>
              </w:rPr>
              <w:t xml:space="preserve">1. Mira tu carta Gantt y reflexiona sobre los avances de tu Proyecto APT</w:t>
            </w:r>
            <w:r w:rsidDel="00000000" w:rsidR="00000000" w:rsidRPr="00000000">
              <w:rPr>
                <w:rtl w:val="0"/>
              </w:rPr>
            </w:r>
          </w:p>
        </w:tc>
      </w:tr>
      <w:tr>
        <w:trPr>
          <w:cantSplit w:val="0"/>
          <w:trHeight w:val="1639" w:hRule="atLeast"/>
          <w:tblHeader w:val="0"/>
        </w:trPr>
        <w:tc>
          <w:tcPr>
            <w:shd w:fill="deeaf6" w:val="clear"/>
            <w:vAlign w:val="center"/>
          </w:tcPr>
          <w:p w:rsidR="00000000" w:rsidDel="00000000" w:rsidP="00000000" w:rsidRDefault="00000000" w:rsidRPr="00000000" w14:paraId="00000009">
            <w:pPr>
              <w:jc w:val="both"/>
              <w:rPr>
                <w:color w:val="767171"/>
                <w:sz w:val="24"/>
                <w:szCs w:val="24"/>
              </w:rPr>
            </w:pPr>
            <w:r w:rsidDel="00000000" w:rsidR="00000000" w:rsidRPr="00000000">
              <w:rPr>
                <w:sz w:val="24"/>
                <w:szCs w:val="24"/>
                <w:rtl w:val="0"/>
              </w:rPr>
              <w:t xml:space="preserve">¿Has podido cumplir todas las actividades en los tiempos definidos? ¿Qué factores han facilitado o dificultado el desarrollo de las actividades de tu plan de trabajo?</w:t>
            </w:r>
            <w:r w:rsidDel="00000000" w:rsidR="00000000" w:rsidRPr="00000000">
              <w:rPr>
                <w:rtl w:val="0"/>
              </w:rPr>
            </w:r>
          </w:p>
          <w:p w:rsidR="00000000" w:rsidDel="00000000" w:rsidP="00000000" w:rsidRDefault="00000000" w:rsidRPr="00000000" w14:paraId="0000000A">
            <w:pPr>
              <w:jc w:val="both"/>
              <w:rPr>
                <w:color w:val="767171"/>
                <w:sz w:val="24"/>
                <w:szCs w:val="24"/>
              </w:rPr>
            </w:pPr>
            <w:r w:rsidDel="00000000" w:rsidR="00000000" w:rsidRPr="00000000">
              <w:rPr>
                <w:rtl w:val="0"/>
              </w:rPr>
            </w:r>
          </w:p>
          <w:p w:rsidR="00000000" w:rsidDel="00000000" w:rsidP="00000000" w:rsidRDefault="00000000" w:rsidRPr="00000000" w14:paraId="0000000B">
            <w:pPr>
              <w:jc w:val="both"/>
              <w:rPr>
                <w:rFonts w:ascii="Calibri" w:cs="Calibri" w:eastAsia="Calibri" w:hAnsi="Calibri"/>
                <w:b w:val="1"/>
                <w:bCs w:val="1"/>
                <w:color w:val="1f4e79"/>
              </w:rPr>
            </w:pPr>
            <w:r w:rsidDel="00000000" w:rsidR="00000000" w:rsidRPr="00000000">
              <w:rPr>
                <w:b w:val="1"/>
                <w:bCs w:val="1"/>
                <w:color w:val="1f4e79"/>
                <w:rtl w:val="0"/>
              </w:rPr>
              <w:t xml:space="preserve">Si, pudimos cumplir con las actividades que coordinamos con el cliente, mantenemos una comunicación constante y mediante el uso de herramientas de control de versiones como github. dadas las reuniones que hemos tenido con Andres Cordero nos ha presentado el desafío de agregar nuevas funciones para el proyecto pero nos encontramos avanzando de forma positiva.</w:t>
            </w:r>
            <w:r w:rsidDel="00000000" w:rsidR="00000000" w:rsidRPr="00000000">
              <w:rPr>
                <w:rtl w:val="0"/>
              </w:rPr>
            </w:r>
          </w:p>
          <w:p w:rsidR="00000000" w:rsidDel="00000000" w:rsidP="00000000" w:rsidRDefault="00000000" w:rsidRPr="00000000" w14:paraId="0000000C">
            <w:pPr>
              <w:jc w:val="both"/>
              <w:rPr>
                <w:rFonts w:ascii="Calibri" w:cs="Calibri" w:eastAsia="Calibri" w:hAnsi="Calibri"/>
                <w:b w:val="1"/>
                <w:bCs w:val="1"/>
                <w:color w:val="1f4e79"/>
              </w:rPr>
            </w:pPr>
            <w:r w:rsidDel="00000000" w:rsidR="00000000" w:rsidRPr="00000000">
              <w:rPr>
                <w:rtl w:val="0"/>
              </w:rPr>
            </w:r>
          </w:p>
          <w:p w:rsidR="00000000" w:rsidDel="00000000" w:rsidP="00000000" w:rsidRDefault="00000000" w:rsidRPr="00000000" w14:paraId="0000000D">
            <w:pPr>
              <w:jc w:val="both"/>
              <w:rPr>
                <w:rFonts w:ascii="Calibri" w:cs="Calibri" w:eastAsia="Calibri" w:hAnsi="Calibri"/>
                <w:b w:val="1"/>
                <w:bCs w:val="1"/>
                <w:color w:val="1f4e79"/>
              </w:rPr>
            </w:pPr>
            <w:r w:rsidDel="00000000" w:rsidR="00000000" w:rsidRPr="00000000">
              <w:rPr>
                <w:rtl w:val="0"/>
              </w:rPr>
            </w:r>
          </w:p>
        </w:tc>
      </w:tr>
    </w:tbl>
    <w:p w:rsidR="00000000" w:rsidDel="00000000" w:rsidP="00000000" w:rsidRDefault="00000000" w:rsidRPr="00000000" w14:paraId="0000000E">
      <w:pPr>
        <w:spacing w:after="0" w:line="360" w:lineRule="auto"/>
        <w:jc w:val="both"/>
        <w:rPr>
          <w:color w:val="595959"/>
          <w:sz w:val="24"/>
          <w:szCs w:val="24"/>
        </w:rPr>
      </w:pPr>
      <w:r w:rsidDel="00000000" w:rsidR="00000000" w:rsidRPr="00000000">
        <w:rPr>
          <w:rtl w:val="0"/>
        </w:rPr>
      </w:r>
    </w:p>
    <w:tbl>
      <w:tblPr>
        <w:tblStyle w:val="Table4"/>
        <w:tblW w:w="10076.0" w:type="dxa"/>
        <w:jc w:val="left"/>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10076"/>
        <w:tblGridChange w:id="0">
          <w:tblGrid>
            <w:gridCol w:w="10076"/>
          </w:tblGrid>
        </w:tblGridChange>
      </w:tblGrid>
      <w:tr>
        <w:trPr>
          <w:cantSplit w:val="0"/>
          <w:trHeight w:val="440" w:hRule="atLeast"/>
          <w:tblHeader w:val="0"/>
        </w:trPr>
        <w:tc>
          <w:tcPr>
            <w:vAlign w:val="center"/>
          </w:tcPr>
          <w:p w:rsidR="00000000" w:rsidDel="00000000" w:rsidP="00000000" w:rsidRDefault="00000000" w:rsidRPr="00000000" w14:paraId="0000000F">
            <w:pPr>
              <w:rPr>
                <w:b w:val="1"/>
                <w:bCs w:val="1"/>
                <w:color w:val="767171"/>
                <w:sz w:val="24"/>
                <w:szCs w:val="24"/>
              </w:rPr>
            </w:pPr>
            <w:r w:rsidDel="00000000" w:rsidR="00000000" w:rsidRPr="00000000">
              <w:rPr>
                <w:sz w:val="24"/>
                <w:szCs w:val="24"/>
                <w:rtl w:val="0"/>
              </w:rPr>
              <w:t xml:space="preserve">2. </w:t>
            </w:r>
            <w:r w:rsidDel="00000000" w:rsidR="00000000" w:rsidRPr="00000000">
              <w:rPr>
                <w:rtl w:val="0"/>
              </w:rPr>
            </w:r>
          </w:p>
        </w:tc>
      </w:tr>
      <w:tr>
        <w:trPr>
          <w:cantSplit w:val="0"/>
          <w:trHeight w:val="1639" w:hRule="atLeast"/>
          <w:tblHeader w:val="0"/>
        </w:trPr>
        <w:tc>
          <w:tcPr>
            <w:shd w:fill="deeaf6" w:val="clear"/>
            <w:vAlign w:val="center"/>
          </w:tcPr>
          <w:p w:rsidR="00000000" w:rsidDel="00000000" w:rsidP="00000000" w:rsidRDefault="00000000" w:rsidRPr="00000000" w14:paraId="00000010">
            <w:pPr>
              <w:jc w:val="both"/>
              <w:rPr>
                <w:color w:val="767171"/>
                <w:sz w:val="24"/>
                <w:szCs w:val="24"/>
              </w:rPr>
            </w:pPr>
            <w:r w:rsidDel="00000000" w:rsidR="00000000" w:rsidRPr="00000000">
              <w:rPr>
                <w:sz w:val="24"/>
                <w:szCs w:val="24"/>
                <w:rtl w:val="0"/>
              </w:rPr>
              <w:t xml:space="preserve">¿De qué manera has enfrentado y/o planeas enfrentar las dificultades que han afectado el desarrollo de tu Proyecto APT? </w:t>
            </w:r>
            <w:r w:rsidDel="00000000" w:rsidR="00000000" w:rsidRPr="00000000">
              <w:rPr>
                <w:rtl w:val="0"/>
              </w:rPr>
            </w:r>
          </w:p>
          <w:p w:rsidR="00000000" w:rsidDel="00000000" w:rsidP="00000000" w:rsidRDefault="00000000" w:rsidRPr="00000000" w14:paraId="00000011">
            <w:pPr>
              <w:jc w:val="both"/>
              <w:rPr>
                <w:rFonts w:ascii="Calibri" w:cs="Calibri" w:eastAsia="Calibri" w:hAnsi="Calibri"/>
                <w:b w:val="1"/>
                <w:bCs w:val="1"/>
                <w:color w:val="1f4e79"/>
              </w:rPr>
            </w:pPr>
            <w:r w:rsidDel="00000000" w:rsidR="00000000" w:rsidRPr="00000000">
              <w:rPr>
                <w:rtl w:val="0"/>
              </w:rPr>
            </w:r>
          </w:p>
          <w:p w:rsidR="00000000" w:rsidDel="00000000" w:rsidP="00000000" w:rsidRDefault="00000000" w:rsidRPr="00000000" w14:paraId="00000012">
            <w:pPr>
              <w:jc w:val="both"/>
              <w:rPr>
                <w:rFonts w:ascii="Calibri" w:cs="Calibri" w:eastAsia="Calibri" w:hAnsi="Calibri"/>
                <w:b w:val="1"/>
                <w:bCs w:val="1"/>
                <w:color w:val="1f4e79"/>
              </w:rPr>
            </w:pPr>
            <w:r w:rsidDel="00000000" w:rsidR="00000000" w:rsidRPr="00000000">
              <w:rPr>
                <w:b w:val="1"/>
                <w:bCs w:val="1"/>
                <w:color w:val="1f4e79"/>
                <w:rtl w:val="0"/>
              </w:rPr>
              <w:t xml:space="preserve">Enfrentamos las nuevas modificaciones y agregar nuevos requerimientos que fueron solicitados por el cliente, manteniendo una comunicación con el para priorizar las funcionalidades claves y que no comprometa los tiempos de entrega.</w:t>
            </w:r>
            <w:r w:rsidDel="00000000" w:rsidR="00000000" w:rsidRPr="00000000">
              <w:rPr>
                <w:rtl w:val="0"/>
              </w:rPr>
            </w:r>
          </w:p>
          <w:p w:rsidR="00000000" w:rsidDel="00000000" w:rsidP="00000000" w:rsidRDefault="00000000" w:rsidRPr="00000000" w14:paraId="00000013">
            <w:pPr>
              <w:jc w:val="both"/>
              <w:rPr>
                <w:rFonts w:ascii="Calibri" w:cs="Calibri" w:eastAsia="Calibri" w:hAnsi="Calibri"/>
                <w:b w:val="1"/>
                <w:bCs w:val="1"/>
                <w:color w:val="1f4e79"/>
              </w:rPr>
            </w:pPr>
            <w:r w:rsidDel="00000000" w:rsidR="00000000" w:rsidRPr="00000000">
              <w:rPr>
                <w:rtl w:val="0"/>
              </w:rPr>
            </w:r>
          </w:p>
          <w:p w:rsidR="00000000" w:rsidDel="00000000" w:rsidP="00000000" w:rsidRDefault="00000000" w:rsidRPr="00000000" w14:paraId="00000014">
            <w:pPr>
              <w:jc w:val="both"/>
              <w:rPr>
                <w:rFonts w:ascii="Calibri" w:cs="Calibri" w:eastAsia="Calibri" w:hAnsi="Calibri"/>
                <w:b w:val="1"/>
                <w:bCs w:val="1"/>
                <w:color w:val="1f4e79"/>
              </w:rPr>
            </w:pPr>
            <w:r w:rsidDel="00000000" w:rsidR="00000000" w:rsidRPr="00000000">
              <w:rPr>
                <w:rtl w:val="0"/>
              </w:rPr>
            </w:r>
          </w:p>
        </w:tc>
      </w:tr>
    </w:tbl>
    <w:p w:rsidR="00000000" w:rsidDel="00000000" w:rsidP="00000000" w:rsidRDefault="00000000" w:rsidRPr="00000000" w14:paraId="00000015">
      <w:pPr>
        <w:spacing w:after="0" w:line="360" w:lineRule="auto"/>
        <w:jc w:val="both"/>
        <w:rPr>
          <w:color w:val="595959"/>
          <w:sz w:val="24"/>
          <w:szCs w:val="24"/>
        </w:rPr>
      </w:pPr>
      <w:r w:rsidDel="00000000" w:rsidR="00000000" w:rsidRPr="00000000">
        <w:rPr>
          <w:rtl w:val="0"/>
        </w:rPr>
      </w:r>
    </w:p>
    <w:p w:rsidR="00000000" w:rsidDel="00000000" w:rsidP="00000000" w:rsidRDefault="00000000" w:rsidRPr="00000000" w14:paraId="00000016">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17">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18">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19">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1A">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1B">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1C">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1D">
      <w:pPr>
        <w:spacing w:after="0" w:line="360" w:lineRule="auto"/>
        <w:jc w:val="both"/>
        <w:rPr>
          <w:b w:val="1"/>
          <w:bCs w:val="1"/>
          <w:sz w:val="24"/>
          <w:szCs w:val="24"/>
        </w:rPr>
      </w:pPr>
      <w:r w:rsidDel="00000000" w:rsidR="00000000" w:rsidRPr="00000000">
        <w:rPr>
          <w:rtl w:val="0"/>
        </w:rPr>
      </w:r>
    </w:p>
    <w:tbl>
      <w:tblPr>
        <w:tblStyle w:val="Table5"/>
        <w:tblW w:w="10076.0" w:type="dxa"/>
        <w:jc w:val="left"/>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10076"/>
        <w:tblGridChange w:id="0">
          <w:tblGrid>
            <w:gridCol w:w="10076"/>
          </w:tblGrid>
        </w:tblGridChange>
      </w:tblGrid>
      <w:tr>
        <w:trPr>
          <w:cantSplit w:val="0"/>
          <w:trHeight w:val="440" w:hRule="atLeast"/>
          <w:tblHeader w:val="0"/>
        </w:trPr>
        <w:tc>
          <w:tcPr>
            <w:vAlign w:val="center"/>
          </w:tcPr>
          <w:p w:rsidR="00000000" w:rsidDel="00000000" w:rsidP="00000000" w:rsidRDefault="00000000" w:rsidRPr="00000000" w14:paraId="0000001E">
            <w:pPr>
              <w:rPr>
                <w:b w:val="1"/>
                <w:bCs w:val="1"/>
                <w:color w:val="767171"/>
                <w:sz w:val="24"/>
                <w:szCs w:val="24"/>
              </w:rPr>
            </w:pPr>
            <w:r w:rsidDel="00000000" w:rsidR="00000000" w:rsidRPr="00000000">
              <w:rPr>
                <w:sz w:val="24"/>
                <w:szCs w:val="24"/>
                <w:rtl w:val="0"/>
              </w:rPr>
              <w:t xml:space="preserve">3. Hasta el momento:</w:t>
            </w:r>
            <w:r w:rsidDel="00000000" w:rsidR="00000000" w:rsidRPr="00000000">
              <w:rPr>
                <w:rtl w:val="0"/>
              </w:rPr>
            </w:r>
          </w:p>
        </w:tc>
      </w:tr>
      <w:tr>
        <w:trPr>
          <w:cantSplit w:val="0"/>
          <w:trHeight w:val="1624" w:hRule="atLeast"/>
          <w:tblHeader w:val="0"/>
        </w:trPr>
        <w:tc>
          <w:tcPr>
            <w:shd w:fill="deeaf6" w:val="clear"/>
            <w:vAlign w:val="center"/>
          </w:tcPr>
          <w:p w:rsidR="00000000" w:rsidDel="00000000" w:rsidP="00000000" w:rsidRDefault="00000000" w:rsidRPr="00000000" w14:paraId="0000001F">
            <w:pPr>
              <w:jc w:val="both"/>
              <w:rPr>
                <w:color w:val="767171"/>
                <w:sz w:val="24"/>
                <w:szCs w:val="24"/>
              </w:rPr>
            </w:pPr>
            <w:r w:rsidDel="00000000" w:rsidR="00000000" w:rsidRPr="00000000">
              <w:rPr>
                <w:sz w:val="24"/>
                <w:szCs w:val="24"/>
                <w:rtl w:val="0"/>
              </w:rPr>
              <w:t xml:space="preserve">¿Cómo evalúas tu trabajo? ¿Qué destacas y qué podrías hacer para mejorar tu trabajo? </w:t>
            </w:r>
            <w:r w:rsidDel="00000000" w:rsidR="00000000" w:rsidRPr="00000000">
              <w:rPr>
                <w:rtl w:val="0"/>
              </w:rPr>
            </w:r>
          </w:p>
          <w:p w:rsidR="00000000" w:rsidDel="00000000" w:rsidP="00000000" w:rsidRDefault="00000000" w:rsidRPr="00000000" w14:paraId="00000020">
            <w:pPr>
              <w:jc w:val="both"/>
              <w:rPr>
                <w:rFonts w:ascii="Calibri" w:cs="Calibri" w:eastAsia="Calibri" w:hAnsi="Calibri"/>
                <w:b w:val="1"/>
                <w:bCs w:val="1"/>
                <w:color w:val="1f4e79"/>
              </w:rPr>
            </w:pPr>
            <w:r w:rsidDel="00000000" w:rsidR="00000000" w:rsidRPr="00000000">
              <w:rPr>
                <w:rtl w:val="0"/>
              </w:rPr>
            </w:r>
          </w:p>
          <w:p w:rsidR="00000000" w:rsidDel="00000000" w:rsidP="00000000" w:rsidRDefault="00000000" w:rsidRPr="00000000" w14:paraId="00000021">
            <w:pPr>
              <w:jc w:val="both"/>
              <w:rPr>
                <w:rFonts w:ascii="Calibri" w:cs="Calibri" w:eastAsia="Calibri" w:hAnsi="Calibri"/>
                <w:b w:val="1"/>
                <w:bCs w:val="1"/>
                <w:color w:val="1f4e79"/>
              </w:rPr>
            </w:pPr>
            <w:r w:rsidDel="00000000" w:rsidR="00000000" w:rsidRPr="00000000">
              <w:rPr>
                <w:b w:val="1"/>
                <w:bCs w:val="1"/>
                <w:color w:val="1f4e79"/>
                <w:rtl w:val="0"/>
              </w:rPr>
              <w:t xml:space="preserve">El trabajo realizado hasta este momento lo evaluó de manera positiva, destacó que el cliente le gusta la propuesta y el avance presentado hasta la fecha. Como mejora nos quedan por ver detalles de las tareas pendientes por finalizar debemos optimizar el tiempo de trabajo para las próximas semanas.</w:t>
            </w:r>
            <w:r w:rsidDel="00000000" w:rsidR="00000000" w:rsidRPr="00000000">
              <w:rPr>
                <w:rtl w:val="0"/>
              </w:rPr>
            </w:r>
          </w:p>
          <w:p w:rsidR="00000000" w:rsidDel="00000000" w:rsidP="00000000" w:rsidRDefault="00000000" w:rsidRPr="00000000" w14:paraId="00000022">
            <w:pPr>
              <w:jc w:val="both"/>
              <w:rPr>
                <w:rFonts w:ascii="Calibri" w:cs="Calibri" w:eastAsia="Calibri" w:hAnsi="Calibri"/>
                <w:b w:val="1"/>
                <w:bCs w:val="1"/>
                <w:color w:val="1f4e79"/>
              </w:rPr>
            </w:pPr>
            <w:r w:rsidDel="00000000" w:rsidR="00000000" w:rsidRPr="00000000">
              <w:rPr>
                <w:rtl w:val="0"/>
              </w:rPr>
            </w:r>
          </w:p>
          <w:p w:rsidR="00000000" w:rsidDel="00000000" w:rsidP="00000000" w:rsidRDefault="00000000" w:rsidRPr="00000000" w14:paraId="00000023">
            <w:pPr>
              <w:jc w:val="both"/>
              <w:rPr>
                <w:rFonts w:ascii="Calibri" w:cs="Calibri" w:eastAsia="Calibri" w:hAnsi="Calibri"/>
                <w:b w:val="1"/>
                <w:bCs w:val="1"/>
                <w:color w:val="1f4e79"/>
              </w:rPr>
            </w:pPr>
            <w:r w:rsidDel="00000000" w:rsidR="00000000" w:rsidRPr="00000000">
              <w:rPr>
                <w:rtl w:val="0"/>
              </w:rPr>
            </w:r>
          </w:p>
        </w:tc>
      </w:tr>
    </w:tbl>
    <w:p w:rsidR="00000000" w:rsidDel="00000000" w:rsidP="00000000" w:rsidRDefault="00000000" w:rsidRPr="00000000" w14:paraId="00000024">
      <w:pPr>
        <w:spacing w:after="0" w:line="360" w:lineRule="auto"/>
        <w:jc w:val="both"/>
        <w:rPr>
          <w:color w:val="595959"/>
          <w:sz w:val="24"/>
          <w:szCs w:val="24"/>
        </w:rPr>
      </w:pPr>
      <w:r w:rsidDel="00000000" w:rsidR="00000000" w:rsidRPr="00000000">
        <w:rPr>
          <w:rtl w:val="0"/>
        </w:rPr>
      </w:r>
    </w:p>
    <w:p w:rsidR="00000000" w:rsidDel="00000000" w:rsidP="00000000" w:rsidRDefault="00000000" w:rsidRPr="00000000" w14:paraId="00000025">
      <w:pPr>
        <w:rPr/>
      </w:pPr>
      <w:r w:rsidDel="00000000" w:rsidR="00000000" w:rsidRPr="00000000">
        <w:rPr>
          <w:rtl w:val="0"/>
        </w:rPr>
      </w:r>
    </w:p>
    <w:tbl>
      <w:tblPr>
        <w:tblStyle w:val="Table6"/>
        <w:tblW w:w="10076.0" w:type="dxa"/>
        <w:jc w:val="left"/>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10076"/>
        <w:tblGridChange w:id="0">
          <w:tblGrid>
            <w:gridCol w:w="10076"/>
          </w:tblGrid>
        </w:tblGridChange>
      </w:tblGrid>
      <w:tr>
        <w:trPr>
          <w:cantSplit w:val="0"/>
          <w:trHeight w:val="440" w:hRule="atLeast"/>
          <w:tblHeader w:val="0"/>
        </w:trPr>
        <w:tc>
          <w:tcPr>
            <w:vAlign w:val="center"/>
          </w:tcPr>
          <w:p w:rsidR="00000000" w:rsidDel="00000000" w:rsidP="00000000" w:rsidRDefault="00000000" w:rsidRPr="00000000" w14:paraId="00000026">
            <w:pPr>
              <w:rPr>
                <w:b w:val="1"/>
                <w:bCs w:val="1"/>
                <w:color w:val="767171"/>
                <w:sz w:val="24"/>
                <w:szCs w:val="24"/>
              </w:rPr>
            </w:pPr>
            <w:r w:rsidDel="00000000" w:rsidR="00000000" w:rsidRPr="00000000">
              <w:rPr>
                <w:sz w:val="24"/>
                <w:szCs w:val="24"/>
                <w:rtl w:val="0"/>
              </w:rPr>
              <w:t xml:space="preserve">4. Después de reflexionar sobre el avance de tu Proyecto APT</w:t>
            </w:r>
            <w:r w:rsidDel="00000000" w:rsidR="00000000" w:rsidRPr="00000000">
              <w:rPr>
                <w:rtl w:val="0"/>
              </w:rPr>
            </w:r>
          </w:p>
        </w:tc>
      </w:tr>
      <w:tr>
        <w:trPr>
          <w:cantSplit w:val="0"/>
          <w:trHeight w:val="1639" w:hRule="atLeast"/>
          <w:tblHeader w:val="0"/>
        </w:trPr>
        <w:tc>
          <w:tcPr>
            <w:shd w:fill="deeaf6" w:val="clear"/>
            <w:vAlign w:val="center"/>
          </w:tcPr>
          <w:p w:rsidR="00000000" w:rsidDel="00000000" w:rsidP="00000000" w:rsidRDefault="00000000" w:rsidRPr="00000000" w14:paraId="00000027">
            <w:pPr>
              <w:jc w:val="both"/>
              <w:rPr>
                <w:color w:val="767171"/>
                <w:sz w:val="24"/>
                <w:szCs w:val="24"/>
              </w:rPr>
            </w:pPr>
            <w:r w:rsidDel="00000000" w:rsidR="00000000" w:rsidRPr="00000000">
              <w:rPr>
                <w:sz w:val="24"/>
                <w:szCs w:val="24"/>
                <w:rtl w:val="0"/>
              </w:rPr>
              <w:t xml:space="preserve">¿Qué inquietudes te quedan sobre cómo proceder? ¿Qué pregunta te gustaría hacerle a tu docente o a tus pares?</w:t>
            </w:r>
            <w:r w:rsidDel="00000000" w:rsidR="00000000" w:rsidRPr="00000000">
              <w:rPr>
                <w:rtl w:val="0"/>
              </w:rPr>
            </w:r>
          </w:p>
          <w:p w:rsidR="00000000" w:rsidDel="00000000" w:rsidP="00000000" w:rsidRDefault="00000000" w:rsidRPr="00000000" w14:paraId="00000028">
            <w:pPr>
              <w:jc w:val="both"/>
              <w:rPr>
                <w:rFonts w:ascii="Calibri" w:cs="Calibri" w:eastAsia="Calibri" w:hAnsi="Calibri"/>
                <w:b w:val="1"/>
                <w:bCs w:val="1"/>
                <w:color w:val="1f4e79"/>
              </w:rPr>
            </w:pPr>
            <w:r w:rsidDel="00000000" w:rsidR="00000000" w:rsidRPr="00000000">
              <w:rPr>
                <w:rtl w:val="0"/>
              </w:rPr>
            </w:r>
          </w:p>
          <w:p w:rsidR="00000000" w:rsidDel="00000000" w:rsidP="00000000" w:rsidRDefault="00000000" w:rsidRPr="00000000" w14:paraId="00000029">
            <w:pPr>
              <w:jc w:val="both"/>
              <w:rPr>
                <w:rFonts w:ascii="Calibri" w:cs="Calibri" w:eastAsia="Calibri" w:hAnsi="Calibri"/>
                <w:b w:val="1"/>
                <w:bCs w:val="1"/>
                <w:color w:val="1f4e79"/>
              </w:rPr>
            </w:pPr>
            <w:r w:rsidDel="00000000" w:rsidR="00000000" w:rsidRPr="00000000">
              <w:rPr>
                <w:b w:val="1"/>
                <w:bCs w:val="1"/>
                <w:color w:val="1f4e79"/>
                <w:rtl w:val="0"/>
              </w:rPr>
              <w:t xml:space="preserve">Mi inquietud está relacionada con el diseño y la optimización de la base de datos, se ha dificultado la estructura del modelo y que se asegure su escalabilidad cuando aparezcan nuevas exigencias del cliente. me gustaría preguntar a mi docente o a mis pares, cuál fue la mejor estrategia o práctica para estructurar y optimizar el diseño de la base de datos.</w:t>
            </w:r>
            <w:r w:rsidDel="00000000" w:rsidR="00000000" w:rsidRPr="00000000">
              <w:rPr>
                <w:rtl w:val="0"/>
              </w:rPr>
            </w:r>
          </w:p>
          <w:p w:rsidR="00000000" w:rsidDel="00000000" w:rsidP="00000000" w:rsidRDefault="00000000" w:rsidRPr="00000000" w14:paraId="0000002A">
            <w:pPr>
              <w:jc w:val="both"/>
              <w:rPr>
                <w:rFonts w:ascii="Calibri" w:cs="Calibri" w:eastAsia="Calibri" w:hAnsi="Calibri"/>
                <w:b w:val="1"/>
                <w:bCs w:val="1"/>
                <w:color w:val="1f4e79"/>
              </w:rPr>
            </w:pPr>
            <w:r w:rsidDel="00000000" w:rsidR="00000000" w:rsidRPr="00000000">
              <w:rPr>
                <w:rtl w:val="0"/>
              </w:rPr>
            </w:r>
          </w:p>
          <w:p w:rsidR="00000000" w:rsidDel="00000000" w:rsidP="00000000" w:rsidRDefault="00000000" w:rsidRPr="00000000" w14:paraId="0000002B">
            <w:pPr>
              <w:jc w:val="both"/>
              <w:rPr>
                <w:rFonts w:ascii="Calibri" w:cs="Calibri" w:eastAsia="Calibri" w:hAnsi="Calibri"/>
                <w:b w:val="1"/>
                <w:bCs w:val="1"/>
                <w:color w:val="1f4e79"/>
              </w:rPr>
            </w:pPr>
            <w:r w:rsidDel="00000000" w:rsidR="00000000" w:rsidRPr="00000000">
              <w:rPr>
                <w:rtl w:val="0"/>
              </w:rPr>
            </w:r>
          </w:p>
          <w:p w:rsidR="00000000" w:rsidDel="00000000" w:rsidP="00000000" w:rsidRDefault="00000000" w:rsidRPr="00000000" w14:paraId="0000002C">
            <w:pPr>
              <w:jc w:val="both"/>
              <w:rPr>
                <w:rFonts w:ascii="Calibri" w:cs="Calibri" w:eastAsia="Calibri" w:hAnsi="Calibri"/>
                <w:b w:val="1"/>
                <w:bCs w:val="1"/>
                <w:color w:val="1f4e79"/>
              </w:rPr>
            </w:pPr>
            <w:r w:rsidDel="00000000" w:rsidR="00000000" w:rsidRPr="00000000">
              <w:rPr>
                <w:rtl w:val="0"/>
              </w:rPr>
            </w:r>
          </w:p>
        </w:tc>
      </w:tr>
    </w:tbl>
    <w:p w:rsidR="00000000" w:rsidDel="00000000" w:rsidP="00000000" w:rsidRDefault="00000000" w:rsidRPr="00000000" w14:paraId="0000002D">
      <w:pPr>
        <w:spacing w:after="0" w:line="360" w:lineRule="auto"/>
        <w:jc w:val="both"/>
        <w:rPr>
          <w:color w:val="595959"/>
          <w:sz w:val="24"/>
          <w:szCs w:val="24"/>
        </w:rPr>
      </w:pPr>
      <w:r w:rsidDel="00000000" w:rsidR="00000000" w:rsidRPr="00000000">
        <w:rPr>
          <w:rtl w:val="0"/>
        </w:rPr>
      </w:r>
    </w:p>
    <w:p w:rsidR="00000000" w:rsidDel="00000000" w:rsidP="00000000" w:rsidRDefault="00000000" w:rsidRPr="00000000" w14:paraId="0000002E">
      <w:pPr>
        <w:spacing w:after="0" w:line="360" w:lineRule="auto"/>
        <w:jc w:val="both"/>
        <w:rPr>
          <w:b w:val="1"/>
          <w:bCs w:val="1"/>
          <w:sz w:val="24"/>
          <w:szCs w:val="24"/>
        </w:rPr>
      </w:pPr>
      <w:r w:rsidDel="00000000" w:rsidR="00000000" w:rsidRPr="00000000">
        <w:rPr>
          <w:rtl w:val="0"/>
        </w:rPr>
      </w:r>
    </w:p>
    <w:tbl>
      <w:tblPr>
        <w:tblStyle w:val="Table7"/>
        <w:tblW w:w="10076.0" w:type="dxa"/>
        <w:jc w:val="left"/>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10076"/>
        <w:tblGridChange w:id="0">
          <w:tblGrid>
            <w:gridCol w:w="10076"/>
          </w:tblGrid>
        </w:tblGridChange>
      </w:tblGrid>
      <w:tr>
        <w:trPr>
          <w:cantSplit w:val="0"/>
          <w:trHeight w:val="440" w:hRule="atLeast"/>
          <w:tblHeader w:val="0"/>
        </w:trPr>
        <w:tc>
          <w:tcPr>
            <w:vAlign w:val="center"/>
          </w:tcPr>
          <w:p w:rsidR="00000000" w:rsidDel="00000000" w:rsidP="00000000" w:rsidRDefault="00000000" w:rsidRPr="00000000" w14:paraId="0000002F">
            <w:pPr>
              <w:rPr>
                <w:b w:val="1"/>
                <w:bCs w:val="1"/>
                <w:color w:val="767171"/>
                <w:sz w:val="24"/>
                <w:szCs w:val="24"/>
              </w:rPr>
            </w:pPr>
            <w:r w:rsidDel="00000000" w:rsidR="00000000" w:rsidRPr="00000000">
              <w:rPr>
                <w:sz w:val="24"/>
                <w:szCs w:val="24"/>
                <w:rtl w:val="0"/>
              </w:rPr>
              <w:t xml:space="preserve">5. A partir de esta instancia de monitoreo de su Proyecto APT</w:t>
            </w:r>
            <w:r w:rsidDel="00000000" w:rsidR="00000000" w:rsidRPr="00000000">
              <w:rPr>
                <w:rtl w:val="0"/>
              </w:rPr>
            </w:r>
          </w:p>
        </w:tc>
      </w:tr>
      <w:tr>
        <w:trPr>
          <w:cantSplit w:val="0"/>
          <w:trHeight w:val="1639" w:hRule="atLeast"/>
          <w:tblHeader w:val="0"/>
        </w:trPr>
        <w:tc>
          <w:tcPr>
            <w:shd w:fill="deeaf6" w:val="clear"/>
            <w:vAlign w:val="center"/>
          </w:tcPr>
          <w:p w:rsidR="00000000" w:rsidDel="00000000" w:rsidP="00000000" w:rsidRDefault="00000000" w:rsidRPr="00000000" w14:paraId="00000030">
            <w:pPr>
              <w:jc w:val="both"/>
              <w:rPr>
                <w:color w:val="767171"/>
                <w:sz w:val="24"/>
                <w:szCs w:val="24"/>
              </w:rPr>
            </w:pPr>
            <w:r w:rsidDel="00000000" w:rsidR="00000000" w:rsidRPr="00000000">
              <w:rPr>
                <w:sz w:val="24"/>
                <w:szCs w:val="24"/>
                <w:rtl w:val="0"/>
              </w:rPr>
              <w:t xml:space="preserve">¿Consideran que las actividades deben ser redistribuidas entre los miembros del grupo? ¿Hay nuevas actividades que deban ser asignadas a algún miembro del grupo?</w:t>
            </w:r>
            <w:r w:rsidDel="00000000" w:rsidR="00000000" w:rsidRPr="00000000">
              <w:rPr>
                <w:rtl w:val="0"/>
              </w:rPr>
            </w:r>
          </w:p>
          <w:p w:rsidR="00000000" w:rsidDel="00000000" w:rsidP="00000000" w:rsidRDefault="00000000" w:rsidRPr="00000000" w14:paraId="00000031">
            <w:pPr>
              <w:jc w:val="both"/>
              <w:rPr>
                <w:color w:val="767171"/>
                <w:sz w:val="24"/>
                <w:szCs w:val="24"/>
              </w:rPr>
            </w:pPr>
            <w:r w:rsidDel="00000000" w:rsidR="00000000" w:rsidRPr="00000000">
              <w:rPr>
                <w:rtl w:val="0"/>
              </w:rPr>
            </w:r>
          </w:p>
          <w:p w:rsidR="00000000" w:rsidDel="00000000" w:rsidP="00000000" w:rsidRDefault="00000000" w:rsidRPr="00000000" w14:paraId="00000032">
            <w:pPr>
              <w:jc w:val="both"/>
              <w:rPr>
                <w:rFonts w:ascii="Calibri" w:cs="Calibri" w:eastAsia="Calibri" w:hAnsi="Calibri"/>
                <w:b w:val="1"/>
                <w:bCs w:val="1"/>
                <w:color w:val="1f4e79"/>
              </w:rPr>
            </w:pPr>
            <w:r w:rsidDel="00000000" w:rsidR="00000000" w:rsidRPr="00000000">
              <w:rPr>
                <w:b w:val="1"/>
                <w:bCs w:val="1"/>
                <w:color w:val="1f4e79"/>
                <w:rtl w:val="0"/>
              </w:rPr>
              <w:t xml:space="preserve">Consideramos que si deberíamos realizar la redistribución de actividades por los nuevos requerimientos que el cliente nos brindó y la complejidad en el módulo de base de datos.</w:t>
            </w:r>
            <w:r w:rsidDel="00000000" w:rsidR="00000000" w:rsidRPr="00000000">
              <w:rPr>
                <w:rtl w:val="0"/>
              </w:rPr>
            </w:r>
          </w:p>
        </w:tc>
      </w:tr>
    </w:tbl>
    <w:p w:rsidR="00000000" w:rsidDel="00000000" w:rsidP="00000000" w:rsidRDefault="00000000" w:rsidRPr="00000000" w14:paraId="00000033">
      <w:pPr>
        <w:spacing w:after="0" w:line="360" w:lineRule="auto"/>
        <w:jc w:val="both"/>
        <w:rPr>
          <w:color w:val="595959"/>
          <w:sz w:val="24"/>
          <w:szCs w:val="24"/>
        </w:rPr>
      </w:pPr>
      <w:r w:rsidDel="00000000" w:rsidR="00000000" w:rsidRPr="00000000">
        <w:rPr>
          <w:rtl w:val="0"/>
        </w:rPr>
      </w:r>
    </w:p>
    <w:p w:rsidR="00000000" w:rsidDel="00000000" w:rsidP="00000000" w:rsidRDefault="00000000" w:rsidRPr="00000000" w14:paraId="00000034">
      <w:pPr>
        <w:spacing w:after="0" w:line="360" w:lineRule="auto"/>
        <w:jc w:val="both"/>
        <w:rPr>
          <w:b w:val="1"/>
          <w:bCs w:val="1"/>
          <w:sz w:val="24"/>
          <w:szCs w:val="24"/>
        </w:rPr>
      </w:pPr>
      <w:r w:rsidDel="00000000" w:rsidR="00000000" w:rsidRPr="00000000">
        <w:rPr>
          <w:rtl w:val="0"/>
        </w:rPr>
      </w:r>
    </w:p>
    <w:tbl>
      <w:tblPr>
        <w:tblStyle w:val="Table8"/>
        <w:tblW w:w="10076.0" w:type="dxa"/>
        <w:jc w:val="left"/>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10076"/>
        <w:tblGridChange w:id="0">
          <w:tblGrid>
            <w:gridCol w:w="10076"/>
          </w:tblGrid>
        </w:tblGridChange>
      </w:tblGrid>
      <w:tr>
        <w:trPr>
          <w:cantSplit w:val="0"/>
          <w:trHeight w:val="440" w:hRule="atLeast"/>
          <w:tblHeader w:val="0"/>
        </w:trPr>
        <w:tc>
          <w:tcPr>
            <w:vAlign w:val="center"/>
          </w:tcPr>
          <w:p w:rsidR="00000000" w:rsidDel="00000000" w:rsidP="00000000" w:rsidRDefault="00000000" w:rsidRPr="00000000" w14:paraId="00000035">
            <w:pPr>
              <w:rPr>
                <w:b w:val="1"/>
                <w:bCs w:val="1"/>
                <w:color w:val="767171"/>
                <w:sz w:val="24"/>
                <w:szCs w:val="24"/>
              </w:rPr>
            </w:pPr>
            <w:bookmarkStart w:colFirst="0" w:colLast="0" w:name="_heading=h.sy6h6x49txu" w:id="0"/>
            <w:bookmarkEnd w:id="0"/>
            <w:r w:rsidDel="00000000" w:rsidR="00000000" w:rsidRPr="00000000">
              <w:rPr>
                <w:sz w:val="24"/>
                <w:szCs w:val="24"/>
                <w:rtl w:val="0"/>
              </w:rPr>
              <w:t xml:space="preserve">6. APT  grupal</w:t>
            </w:r>
            <w:r w:rsidDel="00000000" w:rsidR="00000000" w:rsidRPr="00000000">
              <w:rPr>
                <w:rtl w:val="0"/>
              </w:rPr>
            </w:r>
          </w:p>
        </w:tc>
      </w:tr>
      <w:tr>
        <w:trPr>
          <w:cantSplit w:val="0"/>
          <w:trHeight w:val="1639" w:hRule="atLeast"/>
          <w:tblHeader w:val="0"/>
        </w:trPr>
        <w:tc>
          <w:tcPr>
            <w:shd w:fill="deeaf6" w:val="clear"/>
            <w:vAlign w:val="center"/>
          </w:tcPr>
          <w:p w:rsidR="00000000" w:rsidDel="00000000" w:rsidP="00000000" w:rsidRDefault="00000000" w:rsidRPr="00000000" w14:paraId="00000036">
            <w:pPr>
              <w:jc w:val="both"/>
              <w:rPr>
                <w:color w:val="767171"/>
                <w:sz w:val="24"/>
                <w:szCs w:val="24"/>
              </w:rPr>
            </w:pPr>
            <w:r w:rsidDel="00000000" w:rsidR="00000000" w:rsidRPr="00000000">
              <w:rPr>
                <w:sz w:val="24"/>
                <w:szCs w:val="24"/>
                <w:rtl w:val="0"/>
              </w:rPr>
              <w:t xml:space="preserve">¿Cómo evalúan el trabajo en grupo? ¿Qué aspectos positivos destacan? ¿Qué aspectos podrían mejorar?</w:t>
            </w:r>
            <w:r w:rsidDel="00000000" w:rsidR="00000000" w:rsidRPr="00000000">
              <w:rPr>
                <w:rtl w:val="0"/>
              </w:rPr>
            </w:r>
          </w:p>
          <w:p w:rsidR="00000000" w:rsidDel="00000000" w:rsidP="00000000" w:rsidRDefault="00000000" w:rsidRPr="00000000" w14:paraId="00000037">
            <w:pPr>
              <w:jc w:val="both"/>
              <w:rPr>
                <w:color w:val="767171"/>
                <w:sz w:val="24"/>
                <w:szCs w:val="24"/>
              </w:rPr>
            </w:pPr>
            <w:r w:rsidDel="00000000" w:rsidR="00000000" w:rsidRPr="00000000">
              <w:rPr>
                <w:rtl w:val="0"/>
              </w:rPr>
            </w:r>
          </w:p>
          <w:p w:rsidR="00000000" w:rsidDel="00000000" w:rsidP="00000000" w:rsidRDefault="00000000" w:rsidRPr="00000000" w14:paraId="00000038">
            <w:pPr>
              <w:jc w:val="both"/>
              <w:rPr>
                <w:rFonts w:ascii="Calibri" w:cs="Calibri" w:eastAsia="Calibri" w:hAnsi="Calibri"/>
                <w:b w:val="1"/>
                <w:bCs w:val="1"/>
                <w:color w:val="1f4e79"/>
              </w:rPr>
            </w:pPr>
            <w:r w:rsidDel="00000000" w:rsidR="00000000" w:rsidRPr="00000000">
              <w:rPr>
                <w:b w:val="1"/>
                <w:bCs w:val="1"/>
                <w:color w:val="1f4e79"/>
                <w:rtl w:val="0"/>
              </w:rPr>
              <w:t xml:space="preserve">Evaluamos el trabajo en grupo de manera muy positiva, ya que hemos logrado consolidar un equipo colaborativo, comprometido y con buena disposición para apoyarse mutuamente ante los desafíos del desarrollo. Destacamos la comunicación constante, el respeto por los acuerdos y la flexibilidad para adaptarnos a las nuevas solicitudes del cliente y redistribuir tareas cuando ha sido necesario. Como aspecto a mejorar, consideramos que debemos coordinar de forma más ágil los tiempos de integración entre los distintos módulos del software y establecer reuniones de seguimiento más breves pero frecuentes, asegurando así un avance uniforme y sin sobrecargas en la etapa final del proyecto.</w:t>
            </w:r>
            <w:r w:rsidDel="00000000" w:rsidR="00000000" w:rsidRPr="00000000">
              <w:rPr>
                <w:rtl w:val="0"/>
              </w:rPr>
            </w:r>
          </w:p>
        </w:tc>
      </w:tr>
    </w:tbl>
    <w:p w:rsidR="00000000" w:rsidDel="00000000" w:rsidP="00000000" w:rsidRDefault="00000000" w:rsidRPr="00000000" w14:paraId="00000039">
      <w:pPr>
        <w:spacing w:after="0" w:line="360" w:lineRule="auto"/>
        <w:jc w:val="both"/>
        <w:rPr>
          <w:color w:val="595959"/>
          <w:sz w:val="24"/>
          <w:szCs w:val="24"/>
        </w:rPr>
      </w:pPr>
      <w:r w:rsidDel="00000000" w:rsidR="00000000" w:rsidRPr="00000000">
        <w:rPr>
          <w:rtl w:val="0"/>
        </w:rPr>
      </w:r>
    </w:p>
    <w:p w:rsidR="00000000" w:rsidDel="00000000" w:rsidP="00000000" w:rsidRDefault="00000000" w:rsidRPr="00000000" w14:paraId="0000003A">
      <w:pPr>
        <w:spacing w:after="0" w:line="360" w:lineRule="auto"/>
        <w:jc w:val="both"/>
        <w:rPr>
          <w:b w:val="1"/>
          <w:bCs w:val="1"/>
          <w:sz w:val="24"/>
          <w:szCs w:val="24"/>
        </w:rPr>
      </w:pPr>
      <w:r w:rsidDel="00000000" w:rsidR="00000000" w:rsidRPr="00000000">
        <w:rPr>
          <w:rtl w:val="0"/>
        </w:rPr>
      </w:r>
    </w:p>
    <w:sectPr>
      <w:headerReference r:id="rId8" w:type="default"/>
      <w:headerReference r:id="rId9" w:type="first"/>
      <w:footerReference r:id="rId10" w:type="default"/>
      <w:pgSz w:h="15840" w:w="12240" w:orient="portrait"/>
      <w:pgMar w:bottom="1134" w:top="1440" w:left="1077" w:right="1077" w:header="567" w:footer="465"/>
      <w:pgNumType w:start="0"/>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Century Gothic">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49">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-683894</wp:posOffset>
              </wp:positionH>
              <wp:positionV relativeFrom="paragraph">
                <wp:posOffset>0</wp:posOffset>
              </wp:positionV>
              <wp:extent cx="7753350" cy="190500"/>
              <wp:effectExtent b="0" l="0" r="0" t="0"/>
              <wp:wrapNone/>
              <wp:docPr id="17579" name=""/>
              <a:graphic>
                <a:graphicData uri="http://schemas.microsoft.com/office/word/2010/wordprocessingGroup">
                  <wpg:wgp>
                    <wpg:cNvGrpSpPr/>
                    <wpg:grpSpPr>
                      <a:xfrm>
                        <a:off x="1469325" y="3679975"/>
                        <a:ext cx="7753350" cy="190500"/>
                        <a:chOff x="1469325" y="3679975"/>
                        <a:chExt cx="7753375" cy="195275"/>
                      </a:xfrm>
                    </wpg:grpSpPr>
                    <wpg:grpSp>
                      <wpg:cNvGrpSpPr/>
                      <wpg:grpSpPr>
                        <a:xfrm>
                          <a:off x="1469325" y="3684750"/>
                          <a:ext cx="7753350" cy="190500"/>
                          <a:chOff x="0" y="14970"/>
                          <a:chExt cx="12255" cy="300"/>
                        </a:xfrm>
                      </wpg:grpSpPr>
                      <wps:wsp>
                        <wps:cNvSpPr/>
                        <wps:cNvPr id="3" name="Shape 3"/>
                        <wps:spPr>
                          <a:xfrm>
                            <a:off x="0" y="14970"/>
                            <a:ext cx="12250" cy="3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4" name="Shape 4"/>
                        <wps:spPr>
                          <a:xfrm>
                            <a:off x="10803" y="14982"/>
                            <a:ext cx="659" cy="288"/>
                          </a:xfrm>
                          <a:prstGeom prst="rect">
                            <a:avLst/>
                          </a:prstGeom>
                          <a:noFill/>
                          <a:ln>
                            <a:noFill/>
                          </a:ln>
                        </wps:spPr>
                        <wps:txbx>
                          <w:txbxContent>
                            <w:p w:rsidR="00000000" w:rsidDel="00000000" w:rsidP="00000000" w:rsidRDefault="00000000" w:rsidRPr="00000000">
                              <w:pPr>
                                <w:spacing w:after="160" w:before="0" w:line="258.99999618530273"/>
                                <w:ind w:left="0" w:right="0" w:firstLine="0"/>
                                <w:jc w:val="center"/>
                                <w:textDirection w:val="btLr"/>
                              </w:pPr>
                              <w:r w:rsidDel="00000000" w:rsidR="00000000" w:rsidRPr="00000000">
                                <w:rPr>
                                  <w:rFonts w:ascii="Calibri" w:cs="Calibri" w:eastAsia="Calibri" w:hAnsi="Calibri"/>
                                  <w:b w:val="0"/>
                                  <w:i w:val="0"/>
                                  <w:smallCaps w:val="0"/>
                                  <w:strike w:val="0"/>
                                  <w:color w:val="8c8c8c"/>
                                  <w:sz w:val="22"/>
                                  <w:vertAlign w:val="baseline"/>
                                </w:rPr>
                                <w:t xml:space="preserve">0</w:t>
                              </w:r>
                            </w:p>
                          </w:txbxContent>
                        </wps:txbx>
                        <wps:bodyPr anchorCtr="0" anchor="t" bIns="0" lIns="0" spcFirstLastPara="1" rIns="0" wrap="square" tIns="0">
                          <a:noAutofit/>
                        </wps:bodyPr>
                      </wps:wsp>
                      <wpg:grpSp>
                        <wpg:cNvGrpSpPr/>
                        <wpg:grpSpPr>
                          <a:xfrm flipH="1">
                            <a:off x="0" y="14970"/>
                            <a:ext cx="12255" cy="230"/>
                            <a:chOff x="-8" y="14978"/>
                            <a:chExt cx="12255" cy="230"/>
                          </a:xfrm>
                        </wpg:grpSpPr>
                        <wps:wsp>
                          <wps:cNvCnPr/>
                          <wps:spPr>
                            <a:xfrm flipH="1" rot="10800000">
                              <a:off x="-8" y="14978"/>
                              <a:ext cx="1260" cy="230"/>
                            </a:xfrm>
                            <a:prstGeom prst="bentConnector3">
                              <a:avLst>
                                <a:gd fmla="val 923254" name="adj1"/>
                              </a:avLst>
                            </a:prstGeom>
                            <a:noFill/>
                            <a:ln cap="flat" cmpd="sng" w="9525">
                              <a:solidFill>
                                <a:srgbClr val="A5A5A5"/>
                              </a:solidFill>
                              <a:prstDash val="solid"/>
                              <a:miter lim="8000"/>
                              <a:headEnd len="med" w="med" type="none"/>
                              <a:tailEnd len="med" w="med" type="none"/>
                            </a:ln>
                          </wps:spPr>
                          <wps:bodyPr anchorCtr="0" anchor="ctr" bIns="91425" lIns="91425" spcFirstLastPara="1" rIns="91425" wrap="square" tIns="91425">
                            <a:noAutofit/>
                          </wps:bodyPr>
                        </wps:wsp>
                        <wps:wsp>
                          <wps:cNvCnPr/>
                          <wps:spPr>
                            <a:xfrm rot="10800000">
                              <a:off x="1252" y="14978"/>
                              <a:ext cx="10995" cy="230"/>
                            </a:xfrm>
                            <a:prstGeom prst="bentConnector3">
                              <a:avLst>
                                <a:gd fmla="val 14609" name="adj1"/>
                              </a:avLst>
                            </a:prstGeom>
                            <a:noFill/>
                            <a:ln cap="flat" cmpd="sng" w="9525">
                              <a:solidFill>
                                <a:srgbClr val="A5A5A5"/>
                              </a:solidFill>
                              <a:prstDash val="solid"/>
                              <a:miter lim="8000"/>
                              <a:headEnd len="med" w="med" type="none"/>
                              <a:tailEnd len="med" w="med" type="none"/>
                            </a:ln>
                          </wps:spPr>
                          <wps:bodyPr anchorCtr="0" anchor="ctr" bIns="91425" lIns="91425" spcFirstLastPara="1" rIns="91425" wrap="square" tIns="91425">
                            <a:noAutofit/>
                          </wps:bodyPr>
                        </wps:wsp>
                      </wpg:grpSp>
                    </wpg:grpSp>
                  </wpg:wgp>
                </a:graphicData>
              </a:graphic>
            </wp:anchor>
          </w:drawing>
        </mc:Choice>
        <mc:Fallback>
          <w:drawing>
            <wp:anchor allowOverlap="1" behindDoc="0" distB="0" distT="0" distL="114300" distR="114300" hidden="0" layoutInCell="1" locked="0" relativeHeight="0" simplePos="0">
              <wp:simplePos x="0" y="0"/>
              <wp:positionH relativeFrom="column">
                <wp:posOffset>-683894</wp:posOffset>
              </wp:positionH>
              <wp:positionV relativeFrom="paragraph">
                <wp:posOffset>0</wp:posOffset>
              </wp:positionV>
              <wp:extent cx="7753350" cy="190500"/>
              <wp:effectExtent b="0" l="0" r="0" t="0"/>
              <wp:wrapNone/>
              <wp:docPr id="17579" name="image5.png"/>
              <a:graphic>
                <a:graphicData uri="http://schemas.openxmlformats.org/drawingml/2006/picture">
                  <pic:pic>
                    <pic:nvPicPr>
                      <pic:cNvPr id="0" name="image5.png"/>
                      <pic:cNvPicPr preferRelativeResize="0"/>
                    </pic:nvPicPr>
                    <pic:blipFill>
                      <a:blip r:embed="rId1"/>
                      <a:srcRect/>
                      <a:stretch>
                        <a:fillRect/>
                      </a:stretch>
                    </pic:blipFill>
                    <pic:spPr>
                      <a:xfrm>
                        <a:off x="0" y="0"/>
                        <a:ext cx="7753350" cy="190500"/>
                      </a:xfrm>
                      <a:prstGeom prst="rect"/>
                      <a:ln/>
                    </pic:spPr>
                  </pic:pic>
                </a:graphicData>
              </a:graphic>
            </wp:anchor>
          </w:drawing>
        </mc:Fallback>
      </mc:AlternateContent>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3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1"/>
        <w:bCs w:val="1"/>
        <w:sz w:val="24"/>
        <w:szCs w:val="24"/>
      </w:rPr>
    </w:pPr>
    <w:r w:rsidDel="00000000" w:rsidR="00000000" w:rsidRPr="00000000">
      <w:rPr>
        <w:rtl w:val="0"/>
      </w:rPr>
    </w:r>
  </w:p>
  <w:tbl>
    <w:tblPr>
      <w:tblStyle w:val="Table9"/>
      <w:tblW w:w="9923.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5707"/>
      <w:gridCol w:w="4216"/>
      <w:tblGridChange w:id="0">
        <w:tblGrid>
          <w:gridCol w:w="5707"/>
          <w:gridCol w:w="4216"/>
        </w:tblGrid>
      </w:tblGridChange>
    </w:tblGrid>
    <w:tr>
      <w:trPr>
        <w:cantSplit w:val="0"/>
        <w:trHeight w:val="697" w:hRule="atLeast"/>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3C">
          <w:pPr>
            <w:rPr>
              <w:rFonts w:ascii="Century Gothic" w:cs="Century Gothic" w:eastAsia="Century Gothic" w:hAnsi="Century Gothic"/>
              <w:b w:val="1"/>
              <w:bCs w:val="1"/>
              <w:color w:val="1d2763"/>
              <w:sz w:val="24"/>
              <w:szCs w:val="24"/>
            </w:rPr>
          </w:pPr>
          <w:r w:rsidDel="00000000" w:rsidR="00000000" w:rsidRPr="00000000">
            <w:rPr>
              <w:rFonts w:ascii="Century Gothic" w:cs="Century Gothic" w:eastAsia="Century Gothic" w:hAnsi="Century Gothic"/>
              <w:b w:val="1"/>
              <w:bCs w:val="1"/>
              <w:color w:val="1d2763"/>
              <w:sz w:val="24"/>
              <w:szCs w:val="24"/>
              <w:rtl w:val="0"/>
            </w:rPr>
            <w:t xml:space="preserve">Diario de Reflexión</w:t>
          </w:r>
        </w:p>
        <w:p w:rsidR="00000000" w:rsidDel="00000000" w:rsidP="00000000" w:rsidRDefault="00000000" w:rsidRPr="00000000" w14:paraId="0000003D">
          <w:pPr>
            <w:rPr>
              <w:rFonts w:ascii="Century Gothic" w:cs="Century Gothic" w:eastAsia="Century Gothic" w:hAnsi="Century Gothic"/>
              <w:b w:val="1"/>
              <w:bCs w:val="1"/>
              <w:color w:val="1d2763"/>
              <w:sz w:val="24"/>
              <w:szCs w:val="24"/>
            </w:rPr>
          </w:pPr>
          <w:r w:rsidDel="00000000" w:rsidR="00000000" w:rsidRPr="00000000">
            <w:rPr>
              <w:rFonts w:ascii="Century Gothic" w:cs="Century Gothic" w:eastAsia="Century Gothic" w:hAnsi="Century Gothic"/>
              <w:b w:val="1"/>
              <w:bCs w:val="1"/>
              <w:color w:val="1d2763"/>
              <w:sz w:val="24"/>
              <w:szCs w:val="24"/>
              <w:rtl w:val="0"/>
            </w:rPr>
            <w:t xml:space="preserve">Fase 2</w:t>
          </w:r>
        </w:p>
        <w:p w:rsidR="00000000" w:rsidDel="00000000" w:rsidP="00000000" w:rsidRDefault="00000000" w:rsidRPr="00000000" w14:paraId="0000003E">
          <w:pPr>
            <w:rPr>
              <w:rFonts w:ascii="Century Gothic" w:cs="Century Gothic" w:eastAsia="Century Gothic" w:hAnsi="Century Gothic"/>
              <w:sz w:val="2"/>
              <w:szCs w:val="2"/>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3F">
          <w:pPr>
            <w:jc w:val="right"/>
            <w:rPr>
              <w:rFonts w:ascii="Century Gothic" w:cs="Century Gothic" w:eastAsia="Century Gothic" w:hAnsi="Century Gothic"/>
              <w:b w:val="1"/>
              <w:bCs w:val="1"/>
              <w:sz w:val="30"/>
              <w:szCs w:val="30"/>
            </w:rPr>
          </w:pPr>
          <w:r w:rsidDel="00000000" w:rsidR="00000000" w:rsidRPr="00000000">
            <w:rPr/>
            <w:drawing>
              <wp:inline distB="0" distT="0" distL="0" distR="0">
                <wp:extent cx="1996440" cy="428625"/>
                <wp:effectExtent b="0" l="0" r="0" t="0"/>
                <wp:docPr descr="http://www.duoc.cl/normasgraficas/normasgraficas/marca-duoc/6logo-fondo-transparente/fondo-transparente.png" id="17582" name="image3.png"/>
                <a:graphic>
                  <a:graphicData uri="http://schemas.openxmlformats.org/drawingml/2006/picture">
                    <pic:pic>
                      <pic:nvPicPr>
                        <pic:cNvPr descr="http://www.duoc.cl/normasgraficas/normasgraficas/marca-duoc/6logo-fondo-transparente/fondo-transparente.png" id="0" name="image3.png"/>
                        <pic:cNvPicPr preferRelativeResize="0"/>
                      </pic:nvPicPr>
                      <pic:blipFill>
                        <a:blip r:embed="rId1"/>
                        <a:srcRect b="0" l="0" r="0" t="0"/>
                        <a:stretch>
                          <a:fillRect/>
                        </a:stretch>
                      </pic:blipFill>
                      <pic:spPr>
                        <a:xfrm>
                          <a:off x="0" y="0"/>
                          <a:ext cx="1996440" cy="428625"/>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0040">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 w:val="left" w:leader="none" w:pos="8122"/>
      </w:tabs>
      <w:spacing w:after="0" w:before="0" w:line="240" w:lineRule="auto"/>
      <w:ind w:left="0" w:right="0" w:firstLine="0"/>
      <w:jc w:val="left"/>
      <w:rPr>
        <w:rFonts w:ascii="Calibri" w:cs="Calibri" w:eastAsia="Calibri" w:hAnsi="Calibri"/>
        <w:b w:val="0"/>
        <w:bCs w:val="0"/>
        <w:i w:val="0"/>
        <w:iCs w:val="0"/>
        <w:smallCaps w:val="0"/>
        <w:strike w:val="0"/>
        <w:color w:val="1f4e79"/>
        <w:sz w:val="22"/>
        <w:szCs w:val="22"/>
        <w:u w:val="none"/>
        <w:shd w:fill="auto" w:val="clear"/>
        <w:vertAlign w:val="baseline"/>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4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b w:val="0"/>
        <w:bCs w:val="0"/>
        <w:i w:val="0"/>
        <w:iCs w:val="0"/>
        <w:smallCaps w:val="0"/>
        <w:strike w:val="0"/>
        <w:color w:val="1f4e79"/>
        <w:sz w:val="22"/>
        <w:szCs w:val="22"/>
        <w:u w:val="none"/>
        <w:shd w:fill="auto" w:val="clear"/>
        <w:vertAlign w:val="baseline"/>
      </w:rPr>
    </w:pPr>
    <w:r w:rsidDel="00000000" w:rsidR="00000000" w:rsidRPr="00000000">
      <w:rPr>
        <w:rtl w:val="0"/>
      </w:rPr>
    </w:r>
  </w:p>
  <w:tbl>
    <w:tblPr>
      <w:tblStyle w:val="Table10"/>
      <w:tblW w:w="1008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786"/>
      <w:gridCol w:w="5918"/>
      <w:gridCol w:w="3382"/>
      <w:tblGridChange w:id="0">
        <w:tblGrid>
          <w:gridCol w:w="786"/>
          <w:gridCol w:w="5918"/>
          <w:gridCol w:w="3382"/>
        </w:tblGrid>
      </w:tblGridChange>
    </w:tblGrid>
    <w:tr>
      <w:trPr>
        <w:cantSplit w:val="0"/>
        <w:trHeight w:val="1091" w:hRule="atLeast"/>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42">
          <w:pPr>
            <w:rPr>
              <w:rFonts w:ascii="Century Gothic" w:cs="Century Gothic" w:eastAsia="Century Gothic" w:hAnsi="Century Gothic"/>
              <w:b w:val="1"/>
              <w:bCs w:val="1"/>
              <w:sz w:val="30"/>
              <w:szCs w:val="30"/>
            </w:rPr>
          </w:pPr>
          <w:r w:rsidDel="00000000" w:rsidR="00000000" w:rsidRPr="00000000">
            <w:rPr>
              <w:rFonts w:ascii="Century Gothic" w:cs="Century Gothic" w:eastAsia="Century Gothic" w:hAnsi="Century Gothic"/>
              <w:b w:val="1"/>
              <w:bCs w:val="1"/>
              <w:sz w:val="30"/>
              <w:szCs w:val="30"/>
            </w:rPr>
            <w:drawing>
              <wp:inline distB="0" distT="0" distL="0" distR="0">
                <wp:extent cx="361950" cy="581025"/>
                <wp:effectExtent b="0" l="0" r="0" t="0"/>
                <wp:docPr id="17581" name="image2.png"/>
                <a:graphic>
                  <a:graphicData uri="http://schemas.openxmlformats.org/drawingml/2006/picture">
                    <pic:pic>
                      <pic:nvPicPr>
                        <pic:cNvPr id="0" name="image2.png"/>
                        <pic:cNvPicPr preferRelativeResize="0"/>
                      </pic:nvPicPr>
                      <pic:blipFill>
                        <a:blip r:embed="rId1"/>
                        <a:srcRect b="0" l="0" r="0" t="0"/>
                        <a:stretch>
                          <a:fillRect/>
                        </a:stretch>
                      </pic:blipFill>
                      <pic:spPr>
                        <a:xfrm>
                          <a:off x="0" y="0"/>
                          <a:ext cx="361950" cy="581025"/>
                        </a:xfrm>
                        <a:prstGeom prst="rect"/>
                        <a:ln/>
                      </pic:spPr>
                    </pic:pic>
                  </a:graphicData>
                </a:graphic>
              </wp:inline>
            </w:drawing>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43">
          <w:pPr>
            <w:rPr>
              <w:rFonts w:ascii="Century Gothic" w:cs="Century Gothic" w:eastAsia="Century Gothic" w:hAnsi="Century Gothic"/>
              <w:b w:val="1"/>
              <w:bCs w:val="1"/>
              <w:color w:val="1d2763"/>
              <w:sz w:val="24"/>
              <w:szCs w:val="24"/>
            </w:rPr>
          </w:pPr>
          <w:r w:rsidDel="00000000" w:rsidR="00000000" w:rsidRPr="00000000">
            <w:rPr>
              <w:rFonts w:ascii="Century Gothic" w:cs="Century Gothic" w:eastAsia="Century Gothic" w:hAnsi="Century Gothic"/>
              <w:b w:val="1"/>
              <w:bCs w:val="1"/>
              <w:color w:val="1d2763"/>
              <w:sz w:val="24"/>
              <w:szCs w:val="24"/>
              <w:rtl w:val="0"/>
            </w:rPr>
            <w:t xml:space="preserve">PTR7862</w:t>
          </w:r>
        </w:p>
        <w:p w:rsidR="00000000" w:rsidDel="00000000" w:rsidP="00000000" w:rsidRDefault="00000000" w:rsidRPr="00000000" w14:paraId="00000044">
          <w:pPr>
            <w:rPr>
              <w:rFonts w:ascii="Century Gothic" w:cs="Century Gothic" w:eastAsia="Century Gothic" w:hAnsi="Century Gothic"/>
              <w:color w:val="1d2763"/>
              <w:sz w:val="24"/>
              <w:szCs w:val="24"/>
            </w:rPr>
          </w:pPr>
          <w:r w:rsidDel="00000000" w:rsidR="00000000" w:rsidRPr="00000000">
            <w:rPr>
              <w:rFonts w:ascii="Century Gothic" w:cs="Century Gothic" w:eastAsia="Century Gothic" w:hAnsi="Century Gothic"/>
              <w:color w:val="1d2763"/>
              <w:sz w:val="24"/>
              <w:szCs w:val="24"/>
              <w:rtl w:val="0"/>
            </w:rPr>
            <w:t xml:space="preserve">Técnico en Geomática</w:t>
          </w:r>
        </w:p>
        <w:p w:rsidR="00000000" w:rsidDel="00000000" w:rsidP="00000000" w:rsidRDefault="00000000" w:rsidRPr="00000000" w14:paraId="00000045">
          <w:pPr>
            <w:rPr>
              <w:rFonts w:ascii="Century Gothic" w:cs="Century Gothic" w:eastAsia="Century Gothic" w:hAnsi="Century Gothic"/>
              <w:color w:val="1d2763"/>
              <w:sz w:val="24"/>
              <w:szCs w:val="24"/>
            </w:rPr>
          </w:pPr>
          <w:r w:rsidDel="00000000" w:rsidR="00000000" w:rsidRPr="00000000">
            <w:rPr>
              <w:rFonts w:ascii="Century Gothic" w:cs="Century Gothic" w:eastAsia="Century Gothic" w:hAnsi="Century Gothic"/>
              <w:color w:val="1d2763"/>
              <w:sz w:val="24"/>
              <w:szCs w:val="24"/>
              <w:rtl w:val="0"/>
            </w:rPr>
            <w:t xml:space="preserve">Diario de Reflexión – Fase 2</w:t>
          </w:r>
        </w:p>
        <w:p w:rsidR="00000000" w:rsidDel="00000000" w:rsidP="00000000" w:rsidRDefault="00000000" w:rsidRPr="00000000" w14:paraId="00000046">
          <w:pPr>
            <w:rPr>
              <w:rFonts w:ascii="Century Gothic" w:cs="Century Gothic" w:eastAsia="Century Gothic" w:hAnsi="Century Gothic"/>
              <w:sz w:val="2"/>
              <w:szCs w:val="2"/>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47">
          <w:pPr>
            <w:jc w:val="right"/>
            <w:rPr>
              <w:rFonts w:ascii="Century Gothic" w:cs="Century Gothic" w:eastAsia="Century Gothic" w:hAnsi="Century Gothic"/>
              <w:b w:val="1"/>
              <w:bCs w:val="1"/>
              <w:sz w:val="30"/>
              <w:szCs w:val="30"/>
            </w:rPr>
          </w:pPr>
          <w:r w:rsidDel="00000000" w:rsidR="00000000" w:rsidRPr="00000000">
            <w:rPr>
              <w:rFonts w:ascii="Century Gothic" w:cs="Century Gothic" w:eastAsia="Century Gothic" w:hAnsi="Century Gothic"/>
              <w:b w:val="1"/>
              <w:bCs w:val="1"/>
              <w:sz w:val="30"/>
              <w:szCs w:val="30"/>
            </w:rPr>
            <w:drawing>
              <wp:inline distB="0" distT="0" distL="0" distR="0">
                <wp:extent cx="1895475" cy="466725"/>
                <wp:effectExtent b="0" l="0" r="0" t="0"/>
                <wp:docPr id="17583" name="image4.png"/>
                <a:graphic>
                  <a:graphicData uri="http://schemas.openxmlformats.org/drawingml/2006/picture">
                    <pic:pic>
                      <pic:nvPicPr>
                        <pic:cNvPr id="0" name="image4.png"/>
                        <pic:cNvPicPr preferRelativeResize="0"/>
                      </pic:nvPicPr>
                      <pic:blipFill>
                        <a:blip r:embed="rId2"/>
                        <a:srcRect b="0" l="0" r="0" t="0"/>
                        <a:stretch>
                          <a:fillRect/>
                        </a:stretch>
                      </pic:blipFill>
                      <pic:spPr>
                        <a:xfrm>
                          <a:off x="0" y="0"/>
                          <a:ext cx="1895475" cy="466725"/>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0048">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righ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CL"/>
      </w:rPr>
    </w:rPrDefault>
    <w:pPrDefault>
      <w:pPr>
        <w:spacing w:after="160" w:line="259"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240" w:lineRule="auto"/>
    </w:pPr>
    <w:rPr>
      <w:rFonts w:ascii="Calibri" w:cs="Calibri" w:eastAsia="Calibri" w:hAnsi="Calibri"/>
      <w:color w:val="2e75b5"/>
      <w:sz w:val="32"/>
      <w:szCs w:val="32"/>
    </w:rPr>
  </w:style>
  <w:style w:type="paragraph" w:styleId="Heading2">
    <w:name w:val="heading 2"/>
    <w:basedOn w:val="Normal"/>
    <w:next w:val="Normal"/>
    <w:pPr>
      <w:keepNext w:val="1"/>
      <w:keepLines w:val="1"/>
      <w:spacing w:after="0" w:before="40" w:lineRule="auto"/>
    </w:pPr>
    <w:rPr>
      <w:rFonts w:ascii="Calibri" w:cs="Calibri" w:eastAsia="Calibri" w:hAnsi="Calibri"/>
      <w:color w:val="2e75b5"/>
      <w:sz w:val="26"/>
      <w:szCs w:val="26"/>
    </w:rPr>
  </w:style>
  <w:style w:type="paragraph" w:styleId="Heading3">
    <w:name w:val="heading 3"/>
    <w:basedOn w:val="Normal"/>
    <w:next w:val="Normal"/>
    <w:pPr>
      <w:keepNext w:val="1"/>
      <w:keepLines w:val="1"/>
      <w:spacing w:after="0" w:before="40" w:lineRule="auto"/>
    </w:pPr>
    <w:rPr>
      <w:rFonts w:ascii="Calibri" w:cs="Calibri" w:eastAsia="Calibri" w:hAnsi="Calibri"/>
      <w:color w:val="1e4d78"/>
      <w:sz w:val="24"/>
      <w:szCs w:val="24"/>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spacing w:after="0" w:line="240" w:lineRule="auto"/>
    </w:pPr>
    <w:rPr>
      <w:rFonts w:ascii="Calibri" w:cs="Calibri" w:eastAsia="Calibri" w:hAnsi="Calibri"/>
      <w:sz w:val="56"/>
      <w:szCs w:val="56"/>
    </w:rPr>
  </w:style>
  <w:style w:type="character" w:styleId="Fuentedeprrafopredeter" w:default="1">
    <w:name w:val="Default Paragraph Font"/>
    <w:uiPriority w:val="1"/>
    <w:semiHidden w:val="1"/>
    <w:unhideWhenUsed w:val="1"/>
  </w:style>
  <w:style w:type="table" w:styleId="Tabla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Sinlista" w:default="1">
    <w:name w:val="No List"/>
    <w:uiPriority w:val="99"/>
    <w:semiHidden w:val="1"/>
    <w:unhideWhenUsed w:val="1"/>
  </w:style>
  <w:style w:type="paragraph" w:styleId="Sinespaciado">
    <w:name w:val="No Spacing"/>
    <w:link w:val="SinespaciadoCar"/>
    <w:uiPriority w:val="1"/>
    <w:qFormat w:val="1"/>
    <w:rsid w:val="00E73CFF"/>
    <w:pPr>
      <w:spacing w:after="0" w:line="240" w:lineRule="auto"/>
    </w:pPr>
    <w:rPr>
      <w:rFonts w:eastAsiaTheme="minorEastAsia"/>
      <w:lang w:eastAsia="es-CL"/>
    </w:rPr>
  </w:style>
  <w:style w:type="character" w:styleId="SinespaciadoCar" w:customStyle="1">
    <w:name w:val="Sin espaciado Car"/>
    <w:basedOn w:val="Fuentedeprrafopredeter"/>
    <w:link w:val="Sinespaciado"/>
    <w:uiPriority w:val="1"/>
    <w:rsid w:val="00E73CFF"/>
    <w:rPr>
      <w:rFonts w:eastAsiaTheme="minorEastAsia"/>
      <w:lang w:eastAsia="es-CL"/>
    </w:rPr>
  </w:style>
  <w:style w:type="character" w:styleId="TtuloCar" w:customStyle="1">
    <w:name w:val="Título Car"/>
    <w:basedOn w:val="Fuentedeprrafopredeter"/>
    <w:link w:val="Ttulo"/>
    <w:uiPriority w:val="10"/>
    <w:rsid w:val="00E73CFF"/>
    <w:rPr>
      <w:rFonts w:asciiTheme="majorHAnsi" w:cstheme="majorBidi" w:eastAsiaTheme="majorEastAsia" w:hAnsiTheme="majorHAnsi"/>
      <w:spacing w:val="-10"/>
      <w:kern w:val="28"/>
      <w:sz w:val="56"/>
      <w:szCs w:val="56"/>
    </w:rPr>
  </w:style>
  <w:style w:type="table" w:styleId="Tablaconcuadrcula">
    <w:name w:val="Table Grid"/>
    <w:basedOn w:val="Tablanormal"/>
    <w:uiPriority w:val="39"/>
    <w:rsid w:val="00E73CFF"/>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styleId="Encabezado">
    <w:name w:val="header"/>
    <w:basedOn w:val="Normal"/>
    <w:link w:val="EncabezadoCar"/>
    <w:unhideWhenUsed w:val="1"/>
    <w:rsid w:val="00DF38AE"/>
    <w:pPr>
      <w:tabs>
        <w:tab w:val="center" w:pos="4419"/>
        <w:tab w:val="right" w:pos="8838"/>
      </w:tabs>
      <w:spacing w:after="0" w:line="240" w:lineRule="auto"/>
    </w:pPr>
  </w:style>
  <w:style w:type="character" w:styleId="EncabezadoCar" w:customStyle="1">
    <w:name w:val="Encabezado Car"/>
    <w:basedOn w:val="Fuentedeprrafopredeter"/>
    <w:link w:val="Encabezado"/>
    <w:rsid w:val="00DF38AE"/>
  </w:style>
  <w:style w:type="paragraph" w:styleId="Piedepgina">
    <w:name w:val="footer"/>
    <w:basedOn w:val="Normal"/>
    <w:link w:val="PiedepginaCar"/>
    <w:uiPriority w:val="99"/>
    <w:unhideWhenUsed w:val="1"/>
    <w:rsid w:val="00DF38AE"/>
    <w:pPr>
      <w:tabs>
        <w:tab w:val="center" w:pos="4419"/>
        <w:tab w:val="right" w:pos="8838"/>
      </w:tabs>
      <w:spacing w:after="0" w:line="240" w:lineRule="auto"/>
    </w:pPr>
  </w:style>
  <w:style w:type="character" w:styleId="PiedepginaCar" w:customStyle="1">
    <w:name w:val="Pie de página Car"/>
    <w:basedOn w:val="Fuentedeprrafopredeter"/>
    <w:link w:val="Piedepgina"/>
    <w:uiPriority w:val="99"/>
    <w:rsid w:val="00DF38AE"/>
  </w:style>
  <w:style w:type="table" w:styleId="Tablanormal11" w:customStyle="1">
    <w:name w:val="Tabla normal 11"/>
    <w:basedOn w:val="Tablanormal"/>
    <w:uiPriority w:val="41"/>
    <w:rsid w:val="00F347FC"/>
    <w:pPr>
      <w:spacing w:after="0" w:line="240" w:lineRule="auto"/>
    </w:pPr>
    <w:tblPr>
      <w:tblStyleRowBandSize w:val="1"/>
      <w:tblStyleColBandSize w:val="1"/>
      <w:tblBorders>
        <w:top w:color="bfbfbf" w:space="0" w:sz="4" w:themeColor="background1" w:themeShade="0000BF" w:val="single"/>
        <w:left w:color="bfbfbf" w:space="0" w:sz="4" w:themeColor="background1" w:themeShade="0000BF" w:val="single"/>
        <w:bottom w:color="bfbfbf" w:space="0" w:sz="4" w:themeColor="background1" w:themeShade="0000BF" w:val="single"/>
        <w:right w:color="bfbfbf" w:space="0" w:sz="4" w:themeColor="background1" w:themeShade="0000BF" w:val="single"/>
        <w:insideH w:color="bfbfbf" w:space="0" w:sz="4" w:themeColor="background1" w:themeShade="0000BF" w:val="single"/>
        <w:insideV w:color="bfbfbf" w:space="0" w:sz="4" w:themeColor="background1" w:themeShade="0000BF" w:val="single"/>
      </w:tblBorders>
    </w:tblPr>
    <w:tblStylePr w:type="firstRow">
      <w:rPr>
        <w:b w:val="1"/>
        <w:bCs w:val="1"/>
      </w:rPr>
    </w:tblStylePr>
    <w:tblStylePr w:type="lastRow">
      <w:rPr>
        <w:b w:val="1"/>
        <w:bCs w:val="1"/>
      </w:rPr>
      <w:tblPr/>
      <w:tcPr>
        <w:tcBorders>
          <w:top w:color="bfbfbf" w:space="0" w:sz="4" w:themeColor="background1" w:themeShade="0000BF" w:val="double"/>
        </w:tcBorders>
      </w:tcPr>
    </w:tblStylePr>
    <w:tblStylePr w:type="firstCol">
      <w:rPr>
        <w:b w:val="1"/>
        <w:bCs w:val="1"/>
      </w:rPr>
    </w:tblStylePr>
    <w:tblStylePr w:type="lastCol">
      <w:rPr>
        <w:b w:val="1"/>
        <w:bCs w:val="1"/>
      </w:rPr>
    </w:tblStylePr>
    <w:tblStylePr w:type="band1Vert">
      <w:tblPr/>
      <w:tcPr>
        <w:shd w:color="auto" w:fill="f2f2f2" w:themeFill="background1" w:themeFillShade="0000F2" w:val="clear"/>
      </w:tcPr>
    </w:tblStylePr>
    <w:tblStylePr w:type="band1Horz">
      <w:tblPr/>
      <w:tcPr>
        <w:shd w:color="auto" w:fill="f2f2f2" w:themeFill="background1" w:themeFillShade="0000F2" w:val="clear"/>
      </w:tcPr>
    </w:tblStylePr>
  </w:style>
  <w:style w:type="paragraph" w:styleId="Prrafodelista">
    <w:name w:val="List Paragraph"/>
    <w:basedOn w:val="Normal"/>
    <w:link w:val="PrrafodelistaCar"/>
    <w:uiPriority w:val="34"/>
    <w:qFormat w:val="1"/>
    <w:rsid w:val="00A4202C"/>
    <w:pPr>
      <w:ind w:left="720"/>
      <w:contextualSpacing w:val="1"/>
    </w:pPr>
  </w:style>
  <w:style w:type="paragraph" w:styleId="Textodeglobo">
    <w:name w:val="Balloon Text"/>
    <w:basedOn w:val="Normal"/>
    <w:link w:val="TextodegloboCar"/>
    <w:uiPriority w:val="99"/>
    <w:semiHidden w:val="1"/>
    <w:unhideWhenUsed w:val="1"/>
    <w:rsid w:val="00EF2286"/>
    <w:pPr>
      <w:spacing w:after="0" w:line="240" w:lineRule="auto"/>
    </w:pPr>
    <w:rPr>
      <w:rFonts w:ascii="Segoe UI" w:cs="Segoe UI" w:hAnsi="Segoe UI"/>
      <w:sz w:val="18"/>
      <w:szCs w:val="18"/>
    </w:rPr>
  </w:style>
  <w:style w:type="character" w:styleId="TextodegloboCar" w:customStyle="1">
    <w:name w:val="Texto de globo Car"/>
    <w:basedOn w:val="Fuentedeprrafopredeter"/>
    <w:link w:val="Textodeglobo"/>
    <w:uiPriority w:val="99"/>
    <w:semiHidden w:val="1"/>
    <w:rsid w:val="00EF2286"/>
    <w:rPr>
      <w:rFonts w:ascii="Segoe UI" w:cs="Segoe UI" w:hAnsi="Segoe UI"/>
      <w:sz w:val="18"/>
      <w:szCs w:val="18"/>
    </w:rPr>
  </w:style>
  <w:style w:type="character" w:styleId="Ttulo1Car" w:customStyle="1">
    <w:name w:val="Título 1 Car"/>
    <w:basedOn w:val="Fuentedeprrafopredeter"/>
    <w:link w:val="Ttulo1"/>
    <w:uiPriority w:val="9"/>
    <w:rsid w:val="00FE4ABA"/>
    <w:rPr>
      <w:rFonts w:asciiTheme="majorHAnsi" w:cstheme="majorBidi" w:eastAsiaTheme="majorEastAsia" w:hAnsiTheme="majorHAnsi"/>
      <w:color w:val="2e74b5" w:themeColor="accent1" w:themeShade="0000BF"/>
      <w:sz w:val="32"/>
      <w:szCs w:val="32"/>
    </w:rPr>
  </w:style>
  <w:style w:type="character" w:styleId="Ttulo2Car" w:customStyle="1">
    <w:name w:val="Título 2 Car"/>
    <w:basedOn w:val="Fuentedeprrafopredeter"/>
    <w:link w:val="Ttulo2"/>
    <w:uiPriority w:val="9"/>
    <w:rsid w:val="00FE4ABA"/>
    <w:rPr>
      <w:rFonts w:asciiTheme="majorHAnsi" w:cstheme="majorBidi" w:eastAsiaTheme="majorEastAsia" w:hAnsiTheme="majorHAnsi"/>
      <w:color w:val="2e74b5" w:themeColor="accent1" w:themeShade="0000BF"/>
      <w:sz w:val="26"/>
      <w:szCs w:val="26"/>
    </w:rPr>
  </w:style>
  <w:style w:type="character" w:styleId="Ttulo3Car" w:customStyle="1">
    <w:name w:val="Título 3 Car"/>
    <w:basedOn w:val="Fuentedeprrafopredeter"/>
    <w:link w:val="Ttulo3"/>
    <w:uiPriority w:val="9"/>
    <w:rsid w:val="00FE4ABA"/>
    <w:rPr>
      <w:rFonts w:asciiTheme="majorHAnsi" w:cstheme="majorBidi" w:eastAsiaTheme="majorEastAsia" w:hAnsiTheme="majorHAnsi"/>
      <w:color w:val="1f4d78" w:themeColor="accent1" w:themeShade="00007F"/>
      <w:sz w:val="24"/>
      <w:szCs w:val="24"/>
    </w:rPr>
  </w:style>
  <w:style w:type="paragraph" w:styleId="NormalWeb">
    <w:name w:val="Normal (Web)"/>
    <w:basedOn w:val="Normal"/>
    <w:uiPriority w:val="99"/>
    <w:unhideWhenUsed w:val="1"/>
    <w:rsid w:val="004E4F82"/>
    <w:pPr>
      <w:spacing w:after="100" w:afterAutospacing="1" w:before="100" w:beforeAutospacing="1" w:line="240" w:lineRule="auto"/>
    </w:pPr>
    <w:rPr>
      <w:rFonts w:ascii="Times New Roman" w:cs="Times New Roman" w:eastAsia="Times New Roman" w:hAnsi="Times New Roman"/>
      <w:sz w:val="24"/>
      <w:szCs w:val="24"/>
      <w:lang w:eastAsia="es-CL"/>
    </w:rPr>
  </w:style>
  <w:style w:type="character" w:styleId="Refdecomentario">
    <w:name w:val="annotation reference"/>
    <w:basedOn w:val="Fuentedeprrafopredeter"/>
    <w:uiPriority w:val="99"/>
    <w:semiHidden w:val="1"/>
    <w:unhideWhenUsed w:val="1"/>
    <w:rsid w:val="00284FFB"/>
    <w:rPr>
      <w:sz w:val="16"/>
      <w:szCs w:val="16"/>
    </w:rPr>
  </w:style>
  <w:style w:type="paragraph" w:styleId="Textocomentario">
    <w:name w:val="annotation text"/>
    <w:basedOn w:val="Normal"/>
    <w:link w:val="TextocomentarioCar"/>
    <w:uiPriority w:val="99"/>
    <w:unhideWhenUsed w:val="1"/>
    <w:rsid w:val="00284FFB"/>
    <w:pPr>
      <w:spacing w:line="240" w:lineRule="auto"/>
    </w:pPr>
    <w:rPr>
      <w:sz w:val="20"/>
      <w:szCs w:val="20"/>
    </w:rPr>
  </w:style>
  <w:style w:type="character" w:styleId="TextocomentarioCar" w:customStyle="1">
    <w:name w:val="Texto comentario Car"/>
    <w:basedOn w:val="Fuentedeprrafopredeter"/>
    <w:link w:val="Textocomentario"/>
    <w:uiPriority w:val="99"/>
    <w:rsid w:val="00284FFB"/>
    <w:rPr>
      <w:sz w:val="20"/>
      <w:szCs w:val="20"/>
    </w:rPr>
  </w:style>
  <w:style w:type="paragraph" w:styleId="Asuntodelcomentario">
    <w:name w:val="annotation subject"/>
    <w:basedOn w:val="Textocomentario"/>
    <w:next w:val="Textocomentario"/>
    <w:link w:val="AsuntodelcomentarioCar"/>
    <w:uiPriority w:val="99"/>
    <w:semiHidden w:val="1"/>
    <w:unhideWhenUsed w:val="1"/>
    <w:rsid w:val="00284FFB"/>
    <w:rPr>
      <w:b w:val="1"/>
      <w:bCs w:val="1"/>
    </w:rPr>
  </w:style>
  <w:style w:type="character" w:styleId="AsuntodelcomentarioCar" w:customStyle="1">
    <w:name w:val="Asunto del comentario Car"/>
    <w:basedOn w:val="TextocomentarioCar"/>
    <w:link w:val="Asuntodelcomentario"/>
    <w:uiPriority w:val="99"/>
    <w:semiHidden w:val="1"/>
    <w:rsid w:val="00284FFB"/>
    <w:rPr>
      <w:b w:val="1"/>
      <w:bCs w:val="1"/>
      <w:sz w:val="20"/>
      <w:szCs w:val="20"/>
    </w:rPr>
  </w:style>
  <w:style w:type="table" w:styleId="Tablaconcuadrcula1clara-nfasis11" w:customStyle="1">
    <w:name w:val="Tabla con cuadrícula 1 clara - Énfasis 11"/>
    <w:basedOn w:val="Tablanormal"/>
    <w:uiPriority w:val="46"/>
    <w:rsid w:val="00D267C8"/>
    <w:pPr>
      <w:spacing w:after="0" w:line="240" w:lineRule="auto"/>
    </w:pPr>
    <w:tblPr>
      <w:tblStyleRowBandSize w:val="1"/>
      <w:tblStyleColBandSize w:val="1"/>
      <w:tblBorders>
        <w:top w:color="bdd6ee" w:space="0" w:sz="4" w:themeColor="accent1" w:themeTint="000066" w:val="single"/>
        <w:left w:color="bdd6ee" w:space="0" w:sz="4" w:themeColor="accent1" w:themeTint="000066" w:val="single"/>
        <w:bottom w:color="bdd6ee" w:space="0" w:sz="4" w:themeColor="accent1" w:themeTint="000066" w:val="single"/>
        <w:right w:color="bdd6ee" w:space="0" w:sz="4" w:themeColor="accent1" w:themeTint="000066" w:val="single"/>
        <w:insideH w:color="bdd6ee" w:space="0" w:sz="4" w:themeColor="accent1" w:themeTint="000066" w:val="single"/>
        <w:insideV w:color="bdd6ee" w:space="0" w:sz="4" w:themeColor="accent1" w:themeTint="000066" w:val="single"/>
      </w:tblBorders>
    </w:tblPr>
    <w:tblStylePr w:type="firstRow">
      <w:rPr>
        <w:b w:val="1"/>
        <w:bCs w:val="1"/>
      </w:rPr>
      <w:tblPr/>
      <w:tcPr>
        <w:tcBorders>
          <w:bottom w:color="9cc2e5" w:space="0" w:sz="12" w:themeColor="accent1" w:themeTint="000099" w:val="single"/>
        </w:tcBorders>
      </w:tcPr>
    </w:tblStylePr>
    <w:tblStylePr w:type="lastRow">
      <w:rPr>
        <w:b w:val="1"/>
        <w:bCs w:val="1"/>
      </w:rPr>
      <w:tblPr/>
      <w:tcPr>
        <w:tcBorders>
          <w:top w:color="9cc2e5" w:space="0" w:sz="2" w:themeColor="accent1" w:themeTint="000099" w:val="double"/>
        </w:tcBorders>
      </w:tcPr>
    </w:tblStylePr>
    <w:tblStylePr w:type="firstCol">
      <w:rPr>
        <w:b w:val="1"/>
        <w:bCs w:val="1"/>
      </w:rPr>
    </w:tblStylePr>
    <w:tblStylePr w:type="lastCol">
      <w:rPr>
        <w:b w:val="1"/>
        <w:bCs w:val="1"/>
      </w:rPr>
    </w:tblStylePr>
  </w:style>
  <w:style w:type="character" w:styleId="Hipervnculo">
    <w:name w:val="Hyperlink"/>
    <w:basedOn w:val="Fuentedeprrafopredeter"/>
    <w:uiPriority w:val="99"/>
    <w:unhideWhenUsed w:val="1"/>
    <w:rsid w:val="004E40C0"/>
    <w:rPr>
      <w:color w:val="0563c1" w:themeColor="hyperlink"/>
      <w:u w:val="single"/>
    </w:rPr>
  </w:style>
  <w:style w:type="character" w:styleId="Mencinsinresolver1" w:customStyle="1">
    <w:name w:val="Mención sin resolver1"/>
    <w:basedOn w:val="Fuentedeprrafopredeter"/>
    <w:uiPriority w:val="99"/>
    <w:semiHidden w:val="1"/>
    <w:unhideWhenUsed w:val="1"/>
    <w:rsid w:val="004E40C0"/>
    <w:rPr>
      <w:color w:val="605e5c"/>
      <w:shd w:color="auto" w:fill="e1dfdd" w:val="clear"/>
    </w:rPr>
  </w:style>
  <w:style w:type="character" w:styleId="SubttuloCar" w:customStyle="1">
    <w:name w:val="Subtítulo Car"/>
    <w:basedOn w:val="Fuentedeprrafopredeter"/>
    <w:link w:val="Subttulo"/>
    <w:uiPriority w:val="19"/>
    <w:rsid w:val="00446FDE"/>
    <w:rPr>
      <w:rFonts w:asciiTheme="majorHAnsi" w:cstheme="majorBidi" w:eastAsiaTheme="majorEastAsia" w:hAnsiTheme="majorHAnsi"/>
      <w:caps w:val="1"/>
      <w:color w:val="5b9bd5" w:themeColor="accent1"/>
      <w:kern w:val="20"/>
      <w:sz w:val="56"/>
      <w:szCs w:val="20"/>
      <w:lang w:eastAsia="ja-JP" w:val="en-US"/>
    </w:rPr>
  </w:style>
  <w:style w:type="table" w:styleId="Tablafinanciera" w:customStyle="1">
    <w:name w:val="Tabla financiera"/>
    <w:basedOn w:val="Tablanormal"/>
    <w:uiPriority w:val="99"/>
    <w:rsid w:val="008C1EBE"/>
    <w:pPr>
      <w:spacing w:after="0" w:before="40" w:line="240" w:lineRule="auto"/>
      <w:ind w:left="144" w:right="144"/>
      <w:jc w:val="right"/>
    </w:pPr>
    <w:rPr>
      <w:color w:val="595959" w:themeColor="text1" w:themeTint="0000A6"/>
      <w:sz w:val="20"/>
      <w:szCs w:val="20"/>
      <w:lang w:eastAsia="ja-JP" w:val="en-US"/>
    </w:rPr>
    <w:tblPr>
      <w:tblBorders>
        <w:insideH w:color="d9d9d9" w:space="0" w:sz="4" w:themeColor="background1" w:themeShade="0000D9" w:val="single"/>
      </w:tblBorders>
      <w:tblCellMar>
        <w:left w:w="0.0" w:type="dxa"/>
        <w:right w:w="0.0" w:type="dxa"/>
      </w:tblCellMar>
    </w:tblPr>
    <w:tcPr>
      <w:vAlign w:val="center"/>
    </w:tcPr>
    <w:tblStylePr w:type="firstRow">
      <w:pPr>
        <w:wordWrap w:val="1"/>
        <w:jc w:val="right"/>
      </w:pPr>
      <w:rPr>
        <w:rFonts w:asciiTheme="majorHAnsi" w:hAnsiTheme="majorHAnsi"/>
        <w:b w:val="0"/>
        <w:caps w:val="1"/>
        <w:smallCaps w:val="0"/>
        <w:color w:val="5b9bd5" w:themeColor="accent1"/>
        <w:sz w:val="22"/>
      </w:rPr>
      <w:tblPr/>
      <w:tcPr>
        <w:vAlign w:val="bottom"/>
      </w:tcPr>
    </w:tblStylePr>
    <w:tblStylePr w:type="firstCol">
      <w:pPr>
        <w:wordWrap w:val="1"/>
        <w:jc w:val="left"/>
      </w:pPr>
      <w:rPr>
        <w:b w:val="1"/>
      </w:rPr>
    </w:tblStylePr>
  </w:style>
  <w:style w:type="table" w:styleId="Tablanormal5">
    <w:name w:val="Plain Table 5"/>
    <w:basedOn w:val="Tablanormal"/>
    <w:uiPriority w:val="45"/>
    <w:rsid w:val="00231F2A"/>
    <w:pPr>
      <w:spacing w:after="0" w:line="240" w:lineRule="auto"/>
    </w:pPr>
    <w:tblPr>
      <w:tblStyleRowBandSize w:val="1"/>
      <w:tblStyleColBandSize w:val="1"/>
    </w:tblPr>
    <w:tblStylePr w:type="firstRow">
      <w:rPr>
        <w:rFonts w:asciiTheme="majorHAnsi" w:cstheme="majorBidi" w:eastAsiaTheme="majorEastAsia" w:hAnsiTheme="majorHAnsi"/>
        <w:i w:val="1"/>
        <w:iCs w:val="1"/>
        <w:sz w:val="26"/>
      </w:rPr>
      <w:tblPr/>
      <w:tcPr>
        <w:tcBorders>
          <w:bottom w:color="7f7f7f" w:space="0" w:sz="4" w:themeColor="text1" w:themeTint="000080" w:val="single"/>
        </w:tcBorders>
        <w:shd w:color="auto" w:fill="ffffff" w:themeFill="background1" w:val="clear"/>
      </w:tcPr>
    </w:tblStylePr>
    <w:tblStylePr w:type="lastRow">
      <w:rPr>
        <w:rFonts w:asciiTheme="majorHAnsi" w:cstheme="majorBidi" w:eastAsiaTheme="majorEastAsia" w:hAnsiTheme="majorHAnsi"/>
        <w:i w:val="1"/>
        <w:iCs w:val="1"/>
        <w:sz w:val="26"/>
      </w:rPr>
      <w:tblPr/>
      <w:tcPr>
        <w:tcBorders>
          <w:top w:color="7f7f7f" w:space="0" w:sz="4" w:themeColor="text1" w:themeTint="000080" w:val="single"/>
        </w:tcBorders>
        <w:shd w:color="auto" w:fill="ffffff" w:themeFill="background1" w:val="clear"/>
      </w:tcPr>
    </w:tblStylePr>
    <w:tblStylePr w:type="firstCol">
      <w:pPr>
        <w:jc w:val="right"/>
      </w:pPr>
      <w:rPr>
        <w:rFonts w:asciiTheme="majorHAnsi" w:cstheme="majorBidi" w:eastAsiaTheme="majorEastAsia" w:hAnsiTheme="majorHAnsi"/>
        <w:i w:val="1"/>
        <w:iCs w:val="1"/>
        <w:sz w:val="26"/>
      </w:rPr>
      <w:tblPr/>
      <w:tcPr>
        <w:tcBorders>
          <w:right w:color="7f7f7f" w:space="0" w:sz="4" w:themeColor="text1" w:themeTint="000080" w:val="single"/>
        </w:tcBorders>
        <w:shd w:color="auto" w:fill="ffffff" w:themeFill="background1" w:val="clear"/>
      </w:tcPr>
    </w:tblStylePr>
    <w:tblStylePr w:type="lastCol">
      <w:rPr>
        <w:rFonts w:asciiTheme="majorHAnsi" w:cstheme="majorBidi" w:eastAsiaTheme="majorEastAsia" w:hAnsiTheme="majorHAnsi"/>
        <w:i w:val="1"/>
        <w:iCs w:val="1"/>
        <w:sz w:val="26"/>
      </w:rPr>
      <w:tblPr/>
      <w:tcPr>
        <w:tcBorders>
          <w:left w:color="7f7f7f" w:space="0" w:sz="4" w:themeColor="text1" w:themeTint="000080" w:val="single"/>
        </w:tcBorders>
        <w:shd w:color="auto" w:fill="ffffff" w:themeFill="background1" w:val="clear"/>
      </w:tcPr>
    </w:tblStylePr>
    <w:tblStylePr w:type="band1Vert">
      <w:tblPr/>
      <w:tcPr>
        <w:shd w:color="auto" w:fill="f2f2f2" w:themeFill="background1" w:themeFillShade="0000F2" w:val="clear"/>
      </w:tcPr>
    </w:tblStylePr>
    <w:tblStylePr w:type="band1Horz">
      <w:tblPr/>
      <w:tcPr>
        <w:shd w:color="auto" w:fill="f2f2f2" w:themeFill="background1" w:themeFillShade="0000F2" w:val="clear"/>
      </w:tcPr>
    </w:tblStylePr>
    <w:tblStylePr w:type="neCell">
      <w:tblPr/>
      <w:tcPr>
        <w:tcBorders>
          <w:left w:space="0" w:sz="0" w:val="nil"/>
        </w:tcBorders>
      </w:tcPr>
    </w:tblStylePr>
    <w:tblStylePr w:type="nwCell">
      <w:tblPr/>
      <w:tcPr>
        <w:tcBorders>
          <w:right w:space="0" w:sz="0" w:val="nil"/>
        </w:tcBorders>
      </w:tcPr>
    </w:tblStylePr>
    <w:tblStylePr w:type="seCell">
      <w:tblPr/>
      <w:tcPr>
        <w:tcBorders>
          <w:left w:space="0" w:sz="0" w:val="nil"/>
        </w:tcBorders>
      </w:tcPr>
    </w:tblStylePr>
    <w:tblStylePr w:type="swCell">
      <w:tblPr/>
      <w:tcPr>
        <w:tcBorders>
          <w:right w:space="0" w:sz="0" w:val="nil"/>
        </w:tcBorders>
      </w:tcPr>
    </w:tblStylePr>
  </w:style>
  <w:style w:type="table" w:styleId="Tabladelista2-nfasis5">
    <w:name w:val="List Table 2 Accent 5"/>
    <w:basedOn w:val="Tablanormal"/>
    <w:uiPriority w:val="47"/>
    <w:rsid w:val="00231F2A"/>
    <w:pPr>
      <w:spacing w:after="0" w:line="240" w:lineRule="auto"/>
    </w:pPr>
    <w:tblPr>
      <w:tblStyleRowBandSize w:val="1"/>
      <w:tblStyleColBandSize w:val="1"/>
      <w:tblBorders>
        <w:top w:color="8eaadb" w:space="0" w:sz="4" w:themeColor="accent5" w:themeTint="000099" w:val="single"/>
        <w:bottom w:color="8eaadb" w:space="0" w:sz="4" w:themeColor="accent5" w:themeTint="000099" w:val="single"/>
        <w:insideH w:color="8eaadb" w:space="0" w:sz="4" w:themeColor="accent5" w:themeTint="000099" w:val="single"/>
      </w:tblBorders>
    </w:tblPr>
    <w:tblStylePr w:type="firstRow">
      <w:rPr>
        <w:b w:val="1"/>
        <w:bCs w:val="1"/>
      </w:rPr>
    </w:tblStylePr>
    <w:tblStylePr w:type="lastRow">
      <w:rPr>
        <w:b w:val="1"/>
        <w:bCs w:val="1"/>
      </w:rPr>
    </w:tblStylePr>
    <w:tblStylePr w:type="firstCol">
      <w:rPr>
        <w:b w:val="1"/>
        <w:bCs w:val="1"/>
      </w:rPr>
    </w:tblStylePr>
    <w:tblStylePr w:type="lastCol">
      <w:rPr>
        <w:b w:val="1"/>
        <w:bCs w:val="1"/>
      </w:rPr>
    </w:tblStylePr>
    <w:tblStylePr w:type="band1Vert">
      <w:tblPr/>
      <w:tcPr>
        <w:shd w:color="auto" w:fill="d9e2f3" w:themeFill="accent5" w:themeFillTint="000033" w:val="clear"/>
      </w:tcPr>
    </w:tblStylePr>
    <w:tblStylePr w:type="band1Horz">
      <w:tblPr/>
      <w:tcPr>
        <w:shd w:color="auto" w:fill="d9e2f3" w:themeFill="accent5" w:themeFillTint="000033" w:val="clear"/>
      </w:tcPr>
    </w:tblStylePr>
  </w:style>
  <w:style w:type="paragraph" w:styleId="3CBD5A742C28424DA5172AD252E32316" w:customStyle="1">
    <w:name w:val="3CBD5A742C28424DA5172AD252E32316"/>
    <w:rsid w:val="00E53696"/>
    <w:pPr>
      <w:spacing w:after="200" w:line="276" w:lineRule="auto"/>
    </w:pPr>
    <w:rPr>
      <w:rFonts w:eastAsiaTheme="minorEastAsia"/>
      <w:lang w:eastAsia="es-CL"/>
    </w:rPr>
  </w:style>
  <w:style w:type="paragraph" w:styleId="TtuloTDC">
    <w:name w:val="TOC Heading"/>
    <w:basedOn w:val="Ttulo1"/>
    <w:next w:val="Normal"/>
    <w:uiPriority w:val="39"/>
    <w:unhideWhenUsed w:val="1"/>
    <w:qFormat w:val="1"/>
    <w:rsid w:val="00A46B8F"/>
    <w:pPr>
      <w:outlineLvl w:val="9"/>
    </w:pPr>
    <w:rPr>
      <w:lang w:eastAsia="es-CL"/>
    </w:rPr>
  </w:style>
  <w:style w:type="character" w:styleId="PrrafodelistaCar" w:customStyle="1">
    <w:name w:val="Párrafo de lista Car"/>
    <w:link w:val="Prrafodelista"/>
    <w:uiPriority w:val="34"/>
    <w:rsid w:val="00A46B8F"/>
  </w:style>
  <w:style w:type="paragraph" w:styleId="TDC1">
    <w:name w:val="toc 1"/>
    <w:basedOn w:val="Normal"/>
    <w:next w:val="Normal"/>
    <w:autoRedefine w:val="1"/>
    <w:uiPriority w:val="39"/>
    <w:unhideWhenUsed w:val="1"/>
    <w:rsid w:val="00A46B8F"/>
    <w:pPr>
      <w:spacing w:after="100"/>
    </w:pPr>
  </w:style>
  <w:style w:type="paragraph" w:styleId="TDC2">
    <w:name w:val="toc 2"/>
    <w:basedOn w:val="Normal"/>
    <w:next w:val="Normal"/>
    <w:autoRedefine w:val="1"/>
    <w:uiPriority w:val="39"/>
    <w:unhideWhenUsed w:val="1"/>
    <w:rsid w:val="00A46B8F"/>
    <w:pPr>
      <w:spacing w:after="100"/>
      <w:ind w:left="220"/>
    </w:pPr>
  </w:style>
  <w:style w:type="paragraph" w:styleId="TDC3">
    <w:name w:val="toc 3"/>
    <w:basedOn w:val="Normal"/>
    <w:next w:val="Normal"/>
    <w:autoRedefine w:val="1"/>
    <w:uiPriority w:val="39"/>
    <w:unhideWhenUsed w:val="1"/>
    <w:rsid w:val="00A46B8F"/>
    <w:pPr>
      <w:spacing w:after="100"/>
      <w:ind w:left="440"/>
    </w:pPr>
  </w:style>
  <w:style w:type="paragraph" w:styleId="Citadestacada">
    <w:name w:val="Intense Quote"/>
    <w:basedOn w:val="Normal"/>
    <w:next w:val="Normal"/>
    <w:link w:val="CitadestacadaCar"/>
    <w:uiPriority w:val="30"/>
    <w:qFormat w:val="1"/>
    <w:rsid w:val="00C04221"/>
    <w:pPr>
      <w:pBdr>
        <w:bottom w:color="5b9bd5" w:space="4" w:sz="4" w:themeColor="accent1" w:val="single"/>
      </w:pBdr>
      <w:spacing w:after="280" w:before="200" w:line="276" w:lineRule="auto"/>
      <w:ind w:left="936" w:right="936"/>
    </w:pPr>
    <w:rPr>
      <w:b w:val="1"/>
      <w:bCs w:val="1"/>
      <w:i w:val="1"/>
      <w:iCs w:val="1"/>
      <w:color w:val="5b9bd5" w:themeColor="accent1"/>
    </w:rPr>
  </w:style>
  <w:style w:type="character" w:styleId="CitadestacadaCar" w:customStyle="1">
    <w:name w:val="Cita destacada Car"/>
    <w:basedOn w:val="Fuentedeprrafopredeter"/>
    <w:link w:val="Citadestacada"/>
    <w:uiPriority w:val="30"/>
    <w:rsid w:val="00C04221"/>
    <w:rPr>
      <w:b w:val="1"/>
      <w:bCs w:val="1"/>
      <w:i w:val="1"/>
      <w:iCs w:val="1"/>
      <w:color w:val="5b9bd5" w:themeColor="accent1"/>
    </w:rPr>
  </w:style>
  <w:style w:type="paragraph" w:styleId="Descripcin">
    <w:name w:val="caption"/>
    <w:basedOn w:val="Normal"/>
    <w:next w:val="Normal"/>
    <w:uiPriority w:val="35"/>
    <w:unhideWhenUsed w:val="1"/>
    <w:qFormat w:val="1"/>
    <w:rsid w:val="00C04221"/>
    <w:pPr>
      <w:spacing w:before="40" w:line="240" w:lineRule="auto"/>
    </w:pPr>
    <w:rPr>
      <w:b w:val="1"/>
      <w:bCs w:val="1"/>
      <w:color w:val="5b9bd5" w:themeColor="accent1"/>
      <w:kern w:val="20"/>
      <w:sz w:val="18"/>
      <w:szCs w:val="20"/>
      <w:lang w:eastAsia="ja-JP" w:val="en-US"/>
    </w:rPr>
  </w:style>
  <w:style w:type="paragraph" w:styleId="Textonotapie">
    <w:name w:val="footnote text"/>
    <w:basedOn w:val="Normal"/>
    <w:link w:val="TextonotapieCar"/>
    <w:uiPriority w:val="99"/>
    <w:semiHidden w:val="1"/>
    <w:unhideWhenUsed w:val="1"/>
    <w:rsid w:val="005D5259"/>
    <w:pPr>
      <w:spacing w:after="0" w:line="240" w:lineRule="auto"/>
    </w:pPr>
    <w:rPr>
      <w:sz w:val="20"/>
      <w:szCs w:val="20"/>
      <w:lang w:val="es-ES"/>
    </w:rPr>
  </w:style>
  <w:style w:type="character" w:styleId="TextonotapieCar" w:customStyle="1">
    <w:name w:val="Texto nota pie Car"/>
    <w:basedOn w:val="Fuentedeprrafopredeter"/>
    <w:link w:val="Textonotapie"/>
    <w:uiPriority w:val="99"/>
    <w:semiHidden w:val="1"/>
    <w:rsid w:val="005D5259"/>
    <w:rPr>
      <w:sz w:val="20"/>
      <w:szCs w:val="20"/>
      <w:lang w:val="es-ES"/>
    </w:rPr>
  </w:style>
  <w:style w:type="character" w:styleId="Refdenotaalpie">
    <w:name w:val="footnote reference"/>
    <w:basedOn w:val="Fuentedeprrafopredeter"/>
    <w:unhideWhenUsed w:val="1"/>
    <w:rsid w:val="005D5259"/>
    <w:rPr>
      <w:vertAlign w:val="superscript"/>
    </w:rPr>
  </w:style>
  <w:style w:type="character" w:styleId="normaltextrun" w:customStyle="1">
    <w:name w:val="normaltextrun"/>
    <w:basedOn w:val="Fuentedeprrafopredeter"/>
    <w:rsid w:val="0024234D"/>
  </w:style>
  <w:style w:type="paragraph" w:styleId="Default" w:customStyle="1">
    <w:name w:val="Default"/>
    <w:rsid w:val="00E454BE"/>
    <w:pPr>
      <w:autoSpaceDE w:val="0"/>
      <w:autoSpaceDN w:val="0"/>
      <w:adjustRightInd w:val="0"/>
      <w:spacing w:after="0" w:line="240" w:lineRule="auto"/>
    </w:pPr>
    <w:rPr>
      <w:rFonts w:ascii="Calibri" w:cs="Calibri" w:hAnsi="Calibri"/>
      <w:color w:val="000000"/>
      <w:sz w:val="24"/>
      <w:szCs w:val="24"/>
    </w:rPr>
  </w:style>
  <w:style w:type="table" w:styleId="Cuadrculadetablaclara">
    <w:name w:val="Grid Table Light"/>
    <w:basedOn w:val="Tablanormal"/>
    <w:uiPriority w:val="40"/>
    <w:rsid w:val="005C4A58"/>
    <w:pPr>
      <w:spacing w:after="0" w:line="240" w:lineRule="auto"/>
    </w:pPr>
    <w:tblPr>
      <w:tblBorders>
        <w:top w:color="bfbfbf" w:space="0" w:sz="4" w:themeColor="background1" w:themeShade="0000BF" w:val="single"/>
        <w:left w:color="bfbfbf" w:space="0" w:sz="4" w:themeColor="background1" w:themeShade="0000BF" w:val="single"/>
        <w:bottom w:color="bfbfbf" w:space="0" w:sz="4" w:themeColor="background1" w:themeShade="0000BF" w:val="single"/>
        <w:right w:color="bfbfbf" w:space="0" w:sz="4" w:themeColor="background1" w:themeShade="0000BF" w:val="single"/>
        <w:insideH w:color="bfbfbf" w:space="0" w:sz="4" w:themeColor="background1" w:themeShade="0000BF" w:val="single"/>
        <w:insideV w:color="bfbfbf" w:space="0" w:sz="4" w:themeColor="background1" w:themeShade="0000BF" w:val="single"/>
      </w:tblBorders>
    </w:tblPr>
  </w:style>
  <w:style w:type="table" w:styleId="Cuadrculadetablaclara1" w:customStyle="1">
    <w:name w:val="Cuadrícula de tabla clara1"/>
    <w:basedOn w:val="Tablanormal"/>
    <w:next w:val="Cuadrculadetablaclara"/>
    <w:uiPriority w:val="40"/>
    <w:rsid w:val="00943DF1"/>
    <w:pPr>
      <w:spacing w:after="0" w:line="240" w:lineRule="auto"/>
    </w:pPr>
    <w:tblPr>
      <w:tblBorders>
        <w:top w:color="bfbfbf" w:space="0" w:sz="4" w:themeColor="background1" w:themeShade="0000BF" w:val="single"/>
        <w:left w:color="bfbfbf" w:space="0" w:sz="4" w:themeColor="background1" w:themeShade="0000BF" w:val="single"/>
        <w:bottom w:color="bfbfbf" w:space="0" w:sz="4" w:themeColor="background1" w:themeShade="0000BF" w:val="single"/>
        <w:right w:color="bfbfbf" w:space="0" w:sz="4" w:themeColor="background1" w:themeShade="0000BF" w:val="single"/>
        <w:insideH w:color="bfbfbf" w:space="0" w:sz="4" w:themeColor="background1" w:themeShade="0000BF" w:val="single"/>
        <w:insideV w:color="bfbfbf" w:space="0" w:sz="4" w:themeColor="background1" w:themeShade="0000BF" w:val="single"/>
      </w:tblBorders>
    </w:tblPr>
  </w:style>
  <w:style w:type="paragraph" w:styleId="m4042760116434134222msolistparagraph" w:customStyle="1">
    <w:name w:val="m_4042760116434134222msolistparagraph"/>
    <w:basedOn w:val="Normal"/>
    <w:rsid w:val="004F1A46"/>
    <w:pPr>
      <w:spacing w:after="100" w:afterAutospacing="1" w:before="100" w:beforeAutospacing="1" w:line="240" w:lineRule="auto"/>
    </w:pPr>
    <w:rPr>
      <w:rFonts w:ascii="Times New Roman" w:cs="Times New Roman" w:eastAsia="Times New Roman" w:hAnsi="Times New Roman"/>
      <w:sz w:val="24"/>
      <w:szCs w:val="24"/>
      <w:lang w:eastAsia="es-CL"/>
    </w:rPr>
  </w:style>
  <w:style w:type="paragraph" w:styleId="Revisin">
    <w:name w:val="Revision"/>
    <w:hidden w:val="1"/>
    <w:uiPriority w:val="99"/>
    <w:semiHidden w:val="1"/>
    <w:rsid w:val="00C73FD9"/>
    <w:pPr>
      <w:spacing w:after="0" w:line="240" w:lineRule="auto"/>
    </w:pPr>
  </w:style>
  <w:style w:type="character" w:styleId="Textoennegrita">
    <w:name w:val="Strong"/>
    <w:basedOn w:val="Fuentedeprrafopredeter"/>
    <w:uiPriority w:val="22"/>
    <w:qFormat w:val="1"/>
    <w:rsid w:val="002C4FB7"/>
    <w:rPr>
      <w:b w:val="1"/>
      <w:bCs w:val="1"/>
    </w:rPr>
  </w:style>
  <w:style w:type="paragraph" w:styleId="Subtitle">
    <w:name w:val="Subtitle"/>
    <w:basedOn w:val="Normal"/>
    <w:next w:val="Normal"/>
    <w:pPr>
      <w:spacing w:before="40" w:line="288" w:lineRule="auto"/>
      <w:ind w:left="432" w:right="1080"/>
    </w:pPr>
    <w:rPr>
      <w:rFonts w:ascii="Calibri" w:cs="Calibri" w:eastAsia="Calibri" w:hAnsi="Calibri"/>
      <w:color w:val="5b9bd5"/>
      <w:sz w:val="56"/>
      <w:szCs w:val="56"/>
    </w:rPr>
  </w:style>
  <w:style w:type="table" w:styleId="Table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
    <w:basedOn w:val="TableNormal"/>
    <w:tblPr>
      <w:tblStyleRowBandSize w:val="1"/>
      <w:tblStyleColBandSize w:val="1"/>
      <w:tblCellMar>
        <w:top w:w="15.0" w:type="dxa"/>
        <w:left w:w="15.0" w:type="dxa"/>
        <w:bottom w:w="15.0" w:type="dxa"/>
        <w:right w:w="15.0" w:type="dxa"/>
      </w:tblCellMar>
    </w:tblPr>
  </w:style>
  <w:style w:type="table" w:styleId="Table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5">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6">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7">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8">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9">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0">
    <w:basedOn w:val="TableNormal"/>
    <w:pPr>
      <w:spacing w:after="0" w:line="240" w:lineRule="auto"/>
    </w:p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0" Type="http://schemas.openxmlformats.org/officeDocument/2006/relationships/footer" Target="footer1.xml"/><Relationship Id="rId9" Type="http://schemas.openxmlformats.org/officeDocument/2006/relationships/header" Target="header2.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1.png"/><Relationship Id="rId8" Type="http://schemas.openxmlformats.org/officeDocument/2006/relationships/header" Target="header1.xml"/></Relationships>
</file>

<file path=word/_rels/fontTable.xml.rels><?xml version="1.0" encoding="UTF-8" standalone="yes"?><Relationships xmlns="http://schemas.openxmlformats.org/package/2006/relationships"><Relationship Id="rId1" Type="http://schemas.openxmlformats.org/officeDocument/2006/relationships/font" Target="fonts/CenturyGothic-regular.ttf"/><Relationship Id="rId2" Type="http://schemas.openxmlformats.org/officeDocument/2006/relationships/font" Target="fonts/CenturyGothic-bold.ttf"/><Relationship Id="rId3" Type="http://schemas.openxmlformats.org/officeDocument/2006/relationships/font" Target="fonts/CenturyGothic-italic.ttf"/><Relationship Id="rId4" Type="http://schemas.openxmlformats.org/officeDocument/2006/relationships/font" Target="fonts/CenturyGothic-boldItalic.ttf"/></Relationships>
</file>

<file path=word/_rels/footer1.xml.rels><?xml version="1.0" encoding="UTF-8" standalone="yes"?><Relationships xmlns="http://schemas.openxmlformats.org/package/2006/relationships"><Relationship Id="rId1" Type="http://schemas.openxmlformats.org/officeDocument/2006/relationships/image" Target="media/image5.png"/></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 Id="rId2" Type="http://schemas.openxmlformats.org/officeDocument/2006/relationships/image" Target="media/image4.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70hX5sEsOtlb/HaX75x8LMdC49g==">CgMxLjAyDWguc3k2aDZ4NDl0eHU4AHIhMUJmRjFSSnFFZzk1VldhWDB6UDVqVnpaS3U2V05VaFd0</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2021-12-31T12:50:00Z</dcterms:created>
  <dc:creator>Claudia Maureira Q.</dc:creator>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NewReviewCycle">
    <vt:lpwstr/>
  </property>
  <property fmtid="{D5CDD505-2E9C-101B-9397-08002B2CF9AE}" pid="3" name="ContentTypeId">
    <vt:lpwstr>0x010100E96778489EE7714D8BD12CC105EB918B</vt:lpwstr>
  </property>
</Properties>
</file>