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bCs w:val="1"/>
                <w:sz w:val="28"/>
                <w:szCs w:val="28"/>
              </w:rPr>
            </w:pPr>
            <w:r w:rsidDel="00000000" w:rsidR="00000000" w:rsidRPr="00000000">
              <w:rPr>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line="276" w:lineRule="auto"/>
              <w:ind w:left="0" w:firstLine="0"/>
              <w:rPr>
                <w:color w:val="767171"/>
                <w:sz w:val="24"/>
                <w:szCs w:val="24"/>
              </w:rPr>
            </w:pPr>
            <w:r w:rsidDel="00000000" w:rsidR="00000000" w:rsidRPr="00000000">
              <w:rPr>
                <w:color w:val="767171"/>
                <w:sz w:val="24"/>
                <w:szCs w:val="24"/>
                <w:rtl w:val="0"/>
              </w:rPr>
              <w:t xml:space="preserve">Certificado en Programación de Software (Programación Algoritmos, Desarrollo Software Escritorio): Lo que más me gustó: Aprender a construir soluciones prácticas y funcionales desde la lógica base hasta aplicaciones web y móviles, aplicando buenas prácticas de codificación.</w:t>
            </w:r>
          </w:p>
          <w:p w:rsidR="00000000" w:rsidDel="00000000" w:rsidP="00000000" w:rsidRDefault="00000000" w:rsidRPr="00000000" w14:paraId="0000000E">
            <w:pPr>
              <w:spacing w:after="240" w:line="276" w:lineRule="auto"/>
              <w:ind w:left="0" w:firstLine="0"/>
              <w:rPr>
                <w:color w:val="767171"/>
                <w:sz w:val="24"/>
                <w:szCs w:val="24"/>
              </w:rPr>
            </w:pPr>
            <w:r w:rsidDel="00000000" w:rsidR="00000000" w:rsidRPr="00000000">
              <w:rPr>
                <w:color w:val="767171"/>
                <w:sz w:val="24"/>
                <w:szCs w:val="24"/>
                <w:rtl w:val="0"/>
              </w:rPr>
              <w:t xml:space="preserve">Certificado en Arquitectura de Software (Arquitectura, Integración de Plataformas): Lo que más me gustó: Comprender la estructura global de los sistemas integrados, cómo conectar distintas plataformas y cómo abordar la seguridad del software frente a vulnerabilidades.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Sí, existe un alto valor estratégico y profesional. </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Reconocimiento y estándares de la industria: Las certificaciones demuestran que las competencias adquiridas responden directamente a lo que demandan las empresas e instituciones.</w:t>
            </w:r>
          </w:p>
          <w:p w:rsidR="00000000" w:rsidDel="00000000" w:rsidP="00000000" w:rsidRDefault="00000000" w:rsidRPr="00000000" w14:paraId="00000013">
            <w:pPr>
              <w:jc w:val="both"/>
              <w:rPr>
                <w:color w:val="1f4e79"/>
              </w:rPr>
            </w:pPr>
            <w:r w:rsidDel="00000000" w:rsidR="00000000" w:rsidRPr="00000000">
              <w:rPr>
                <w:color w:val="767171"/>
                <w:sz w:val="24"/>
                <w:szCs w:val="24"/>
                <w:rtl w:val="0"/>
              </w:rPr>
              <w:t xml:space="preserve">Habilitación laboral temprana: Cada módulo aprobado otorga un certificado que acredita competencias específicas, lo que permite validar conocimientos ante el mercado laboral incluso antes de titularme. </w:t>
            </w: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Competencias que considero más desarrolladas Fortalezas:</w:t>
            </w:r>
          </w:p>
          <w:p w:rsidR="00000000" w:rsidDel="00000000" w:rsidP="00000000" w:rsidRDefault="00000000" w:rsidRPr="00000000" w14:paraId="0000001B">
            <w:pPr>
              <w:numPr>
                <w:ilvl w:val="0"/>
                <w:numId w:val="3"/>
              </w:numPr>
              <w:tabs>
                <w:tab w:val="left" w:leader="none" w:pos="454"/>
              </w:tabs>
              <w:spacing w:after="0" w:afterAutospacing="0" w:line="276" w:lineRule="auto"/>
              <w:ind w:left="720" w:hanging="360"/>
              <w:rPr>
                <w:rFonts w:ascii="Calibri" w:cs="Calibri" w:eastAsia="Calibri" w:hAnsi="Calibri"/>
                <w:color w:val="767171"/>
                <w:sz w:val="24"/>
                <w:szCs w:val="24"/>
              </w:rPr>
            </w:pPr>
            <w:r w:rsidDel="00000000" w:rsidR="00000000" w:rsidRPr="00000000">
              <w:rPr>
                <w:color w:val="00ff00"/>
                <w:sz w:val="24"/>
                <w:szCs w:val="24"/>
                <w:rtl w:val="0"/>
              </w:rPr>
              <w:t xml:space="preserve">Construcción y desarrollo de software:</w:t>
            </w:r>
            <w:r w:rsidDel="00000000" w:rsidR="00000000" w:rsidRPr="00000000">
              <w:rPr>
                <w:color w:val="767171"/>
                <w:sz w:val="24"/>
                <w:szCs w:val="24"/>
                <w:rtl w:val="0"/>
              </w:rPr>
              <w:t xml:space="preserve"> Me siento muy seguro programando algoritmos, diseñando aplicaciones y soluciones web o móviles utilizando lenguajes de programación actualizados y aplicando buenas prácticas de codificación.</w:t>
            </w:r>
          </w:p>
          <w:p w:rsidR="00000000" w:rsidDel="00000000" w:rsidP="00000000" w:rsidRDefault="00000000" w:rsidRPr="00000000" w14:paraId="0000001C">
            <w:pPr>
              <w:numPr>
                <w:ilvl w:val="0"/>
                <w:numId w:val="3"/>
              </w:numPr>
              <w:tabs>
                <w:tab w:val="left" w:leader="none" w:pos="454"/>
              </w:tabs>
              <w:spacing w:after="240" w:line="276" w:lineRule="auto"/>
              <w:ind w:left="720" w:hanging="360"/>
              <w:rPr>
                <w:rFonts w:ascii="Calibri" w:cs="Calibri" w:eastAsia="Calibri" w:hAnsi="Calibri"/>
                <w:color w:val="767171"/>
                <w:sz w:val="24"/>
                <w:szCs w:val="24"/>
              </w:rPr>
            </w:pPr>
            <w:r w:rsidDel="00000000" w:rsidR="00000000" w:rsidRPr="00000000">
              <w:rPr>
                <w:color w:val="00ff00"/>
                <w:sz w:val="24"/>
                <w:szCs w:val="24"/>
                <w:rtl w:val="0"/>
              </w:rPr>
              <w:t xml:space="preserve">Análisis de requerimientos y trabajo colaborativo</w:t>
            </w:r>
            <w:r w:rsidDel="00000000" w:rsidR="00000000" w:rsidRPr="00000000">
              <w:rPr>
                <w:color w:val="767171"/>
                <w:sz w:val="24"/>
                <w:szCs w:val="24"/>
                <w:rtl w:val="0"/>
              </w:rPr>
              <w:t xml:space="preserve">: Me resulta claro hacer levantamiento de procesos y proponer soluciones tecnológicas integrales analizando la necesidad de la organización, apoyándome en habilidades de comunicación.</w:t>
            </w:r>
          </w:p>
          <w:p w:rsidR="00000000" w:rsidDel="00000000" w:rsidP="00000000" w:rsidRDefault="00000000" w:rsidRPr="00000000" w14:paraId="0000001D">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Competencias en las que me siento más débil A fortalecer:</w:t>
            </w:r>
          </w:p>
          <w:p w:rsidR="00000000" w:rsidDel="00000000" w:rsidP="00000000" w:rsidRDefault="00000000" w:rsidRPr="00000000" w14:paraId="0000001E">
            <w:pPr>
              <w:numPr>
                <w:ilvl w:val="0"/>
                <w:numId w:val="4"/>
              </w:numPr>
              <w:tabs>
                <w:tab w:val="left" w:leader="none" w:pos="454"/>
              </w:tabs>
              <w:spacing w:after="0" w:afterAutospacing="0" w:line="276" w:lineRule="auto"/>
              <w:ind w:left="720" w:hanging="360"/>
              <w:rPr>
                <w:rFonts w:ascii="Calibri" w:cs="Calibri" w:eastAsia="Calibri" w:hAnsi="Calibri"/>
                <w:color w:val="767171"/>
                <w:sz w:val="24"/>
                <w:szCs w:val="24"/>
              </w:rPr>
            </w:pPr>
            <w:r w:rsidDel="00000000" w:rsidR="00000000" w:rsidRPr="00000000">
              <w:rPr>
                <w:color w:val="ff0000"/>
                <w:sz w:val="24"/>
                <w:szCs w:val="24"/>
                <w:rtl w:val="0"/>
              </w:rPr>
              <w:t xml:space="preserve">Ciberseguridad y vulnerabilidades:</w:t>
            </w:r>
            <w:r w:rsidDel="00000000" w:rsidR="00000000" w:rsidRPr="00000000">
              <w:rPr>
                <w:color w:val="767171"/>
                <w:sz w:val="24"/>
                <w:szCs w:val="24"/>
                <w:rtl w:val="0"/>
              </w:rPr>
              <w:t xml:space="preserve"> Reconozco la necesidad de reforzar y profundizar en el diagnóstico y la resolución de vulnerabilidades sistémicas para garantizar que el software cumpla de manera estricta los estándares y normas de seguridad exigidos por la industria.</w:t>
            </w:r>
          </w:p>
          <w:p w:rsidR="00000000" w:rsidDel="00000000" w:rsidP="00000000" w:rsidRDefault="00000000" w:rsidRPr="00000000" w14:paraId="0000001F">
            <w:pPr>
              <w:numPr>
                <w:ilvl w:val="0"/>
                <w:numId w:val="4"/>
              </w:numPr>
              <w:tabs>
                <w:tab w:val="left" w:leader="none" w:pos="454"/>
              </w:tabs>
              <w:spacing w:after="0" w:afterAutospacing="0" w:line="276" w:lineRule="auto"/>
              <w:ind w:left="720" w:hanging="360"/>
              <w:rPr>
                <w:rFonts w:ascii="Calibri" w:cs="Calibri" w:eastAsia="Calibri" w:hAnsi="Calibri"/>
                <w:color w:val="767171"/>
                <w:sz w:val="24"/>
                <w:szCs w:val="24"/>
              </w:rPr>
            </w:pPr>
            <w:r w:rsidDel="00000000" w:rsidR="00000000" w:rsidRPr="00000000">
              <w:rPr>
                <w:color w:val="ff0000"/>
                <w:sz w:val="24"/>
                <w:szCs w:val="24"/>
                <w:rtl w:val="0"/>
              </w:rPr>
              <w:t xml:space="preserve">Gestión de proyectos y evaluación de riesgos: </w:t>
            </w:r>
            <w:r w:rsidDel="00000000" w:rsidR="00000000" w:rsidRPr="00000000">
              <w:rPr>
                <w:color w:val="767171"/>
                <w:sz w:val="24"/>
                <w:szCs w:val="24"/>
                <w:rtl w:val="0"/>
              </w:rPr>
              <w:t xml:space="preserve">Aunque comprendo los conceptos de metodologías de desarrollo, requiero fortalecer las herramientas prácticas relacionadas con la gestión de riesgos, estimación de costos y evaluación financiera de proyectos informáticos.</w:t>
            </w:r>
          </w:p>
          <w:p w:rsidR="00000000" w:rsidDel="00000000" w:rsidP="00000000" w:rsidRDefault="00000000" w:rsidRPr="00000000" w14:paraId="00000020">
            <w:pPr>
              <w:numPr>
                <w:ilvl w:val="0"/>
                <w:numId w:val="4"/>
              </w:numPr>
              <w:tabs>
                <w:tab w:val="left" w:leader="none" w:pos="454"/>
              </w:tabs>
              <w:spacing w:after="240" w:line="276" w:lineRule="auto"/>
              <w:ind w:left="720" w:hanging="360"/>
              <w:rPr>
                <w:rFonts w:ascii="Calibri" w:cs="Calibri" w:eastAsia="Calibri" w:hAnsi="Calibri"/>
                <w:color w:val="767171"/>
                <w:sz w:val="24"/>
                <w:szCs w:val="24"/>
              </w:rPr>
            </w:pPr>
            <w:r w:rsidDel="00000000" w:rsidR="00000000" w:rsidRPr="00000000">
              <w:rPr>
                <w:color w:val="ff0000"/>
                <w:sz w:val="24"/>
                <w:szCs w:val="24"/>
                <w:rtl w:val="0"/>
              </w:rPr>
              <w:t xml:space="preserve">Inteligencia de negocios y Big Data:</w:t>
            </w:r>
            <w:r w:rsidDel="00000000" w:rsidR="00000000" w:rsidRPr="00000000">
              <w:rPr>
                <w:color w:val="767171"/>
                <w:sz w:val="24"/>
                <w:szCs w:val="24"/>
                <w:rtl w:val="0"/>
              </w:rPr>
              <w:t xml:space="preserve"> Me falta mayor práctica en la transformación de grandes volúmenes de datos mediante técnicas avanzadas como la minería de datos para apoyar de forma más directa la toma de decisiones del negocio.</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Mi interés profesional se enfoca en el diseño, desarrollo e integración de soluciones tecnológicas que optimicen procesos de negocio y mejoren la calidad de vida de los usuarios. Me atrae principalmente el área de Desarrollo y Arquitectura de Software, junto con la integración de plataformas y la seguridad computacional. </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Desarrollo de software: Construcción de programas y soluciones mediante lenguajes modernos y buenas prácticas de codificación.</w:t>
            </w:r>
          </w:p>
          <w:p w:rsidR="00000000" w:rsidDel="00000000" w:rsidP="00000000" w:rsidRDefault="00000000" w:rsidRPr="00000000" w14:paraId="00000033">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Diseño arquitectónico: Construcción de modelos arquitectónicos que soporten requerimientos y procesos organizacionales escalables.</w:t>
            </w:r>
          </w:p>
          <w:p w:rsidR="00000000" w:rsidDel="00000000" w:rsidP="00000000" w:rsidRDefault="00000000" w:rsidRPr="00000000" w14:paraId="00000034">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Integración de plataformas: Implementación de soluciones integrales para automatizar o mejorar sistemas existentes.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Requiero profundizar en la competencia de resolver vulnerabilidades sistémicas y aseguramiento de la calidad, para garantizar que el software desarrollado cumpla de forma rigurosa con los estándares de ciberseguridad exigidos por la industria. </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8">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En 5 años me visualizo consolidado como un Ingeniero/Arquitecto de Software o Líder Técnico de Proyectos TI en una empresa de tecnología o liderando iniciativas de innovación.</w:t>
            </w:r>
          </w:p>
          <w:p w:rsidR="00000000" w:rsidDel="00000000" w:rsidP="00000000" w:rsidRDefault="00000000" w:rsidRPr="00000000" w14:paraId="00000039">
            <w:pPr>
              <w:tabs>
                <w:tab w:val="left" w:leader="none" w:pos="454"/>
              </w:tabs>
              <w:spacing w:line="276" w:lineRule="auto"/>
              <w:jc w:val="both"/>
              <w:rPr>
                <w:color w:val="767171"/>
                <w:sz w:val="24"/>
                <w:szCs w:val="24"/>
              </w:rPr>
            </w:pPr>
            <w:r w:rsidDel="00000000" w:rsidR="00000000" w:rsidRPr="00000000">
              <w:rPr>
                <w:color w:val="767171"/>
                <w:sz w:val="24"/>
                <w:szCs w:val="24"/>
                <w:rtl w:val="0"/>
              </w:rPr>
              <w:t xml:space="preserve">Lo que me gustaría estar haciendo:</w:t>
            </w:r>
          </w:p>
          <w:p w:rsidR="00000000" w:rsidDel="00000000" w:rsidP="00000000" w:rsidRDefault="00000000" w:rsidRPr="00000000" w14:paraId="0000003A">
            <w:pPr>
              <w:numPr>
                <w:ilvl w:val="0"/>
                <w:numId w:val="1"/>
              </w:numPr>
              <w:tabs>
                <w:tab w:val="left" w:leader="none" w:pos="454"/>
              </w:tabs>
              <w:spacing w:after="0" w:afterAutospacing="0" w:line="276" w:lineRule="auto"/>
              <w:ind w:left="720" w:hanging="360"/>
              <w:rPr>
                <w:rFonts w:ascii="Calibri" w:cs="Calibri" w:eastAsia="Calibri" w:hAnsi="Calibri"/>
                <w:color w:val="767171"/>
                <w:sz w:val="24"/>
                <w:szCs w:val="24"/>
              </w:rPr>
            </w:pPr>
            <w:r w:rsidDel="00000000" w:rsidR="00000000" w:rsidRPr="00000000">
              <w:rPr>
                <w:color w:val="767171"/>
                <w:sz w:val="24"/>
                <w:szCs w:val="24"/>
                <w:rtl w:val="0"/>
              </w:rPr>
              <w:t xml:space="preserve">Diseñando e implementando arquitecturas de software robustas, seguras y escalables para clientes locales o internacionales.</w:t>
            </w:r>
          </w:p>
          <w:p w:rsidR="00000000" w:rsidDel="00000000" w:rsidP="00000000" w:rsidRDefault="00000000" w:rsidRPr="00000000" w14:paraId="0000003B">
            <w:pPr>
              <w:numPr>
                <w:ilvl w:val="0"/>
                <w:numId w:val="1"/>
              </w:numPr>
              <w:tabs>
                <w:tab w:val="left" w:leader="none" w:pos="454"/>
              </w:tabs>
              <w:spacing w:after="240" w:line="276" w:lineRule="auto"/>
              <w:ind w:left="720" w:hanging="360"/>
              <w:rPr>
                <w:rFonts w:ascii="Calibri" w:cs="Calibri" w:eastAsia="Calibri" w:hAnsi="Calibri"/>
                <w:color w:val="767171"/>
                <w:sz w:val="24"/>
                <w:szCs w:val="24"/>
              </w:rPr>
            </w:pPr>
            <w:r w:rsidDel="00000000" w:rsidR="00000000" w:rsidRPr="00000000">
              <w:rPr>
                <w:color w:val="767171"/>
                <w:sz w:val="24"/>
                <w:szCs w:val="24"/>
                <w:rtl w:val="0"/>
              </w:rPr>
              <w:t xml:space="preserve">Liderando equipos multidisciplinarios de desarrollo bajo metodologías ágiles, aportando desde la resolución crítica de problemas y la innovación tecnológica.</w:t>
            </w:r>
          </w:p>
          <w:p w:rsidR="00000000" w:rsidDel="00000000" w:rsidP="00000000" w:rsidRDefault="00000000" w:rsidRPr="00000000" w14:paraId="0000003C">
            <w:pPr>
              <w:tabs>
                <w:tab w:val="left" w:leader="none" w:pos="454"/>
              </w:tabs>
              <w:spacing w:after="240" w:line="276" w:lineRule="auto"/>
              <w:ind w:left="720" w:firstLine="0"/>
              <w:rPr>
                <w:color w:val="767171"/>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sz w:val="20"/>
                <w:szCs w:val="20"/>
              </w:rPr>
            </w:pPr>
            <w:bookmarkStart w:colFirst="0" w:colLast="0" w:name="_heading=h.1lb55rbyc7m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Sí, se relacionan de forma directa con mis intereses profesionales, ya que buscan resolver una necesidad crítica en las organizaciones: la automatización y modernización de procesos operativos mediante software.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El proyecto enfocado en la descentralización y digitalización de gestión de inventarios (reemplazo de planillas Excel masivas por un sistema web/móvil). Este proyecto busca centralizar la información de productos, stock y movimientos en una base de datos estructurada y segura, facilitando el control en tiempo real. </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C">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4D">
            <w:pPr>
              <w:jc w:val="both"/>
              <w:rPr>
                <w:b w:val="1"/>
                <w:bCs w:val="1"/>
                <w:color w:val="1f4e79"/>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zJ/i/927l79zbrPQAp7BnZsEzg==">CgMxLjAyDmguMWxiNTVyYnljN20zOAByITFxSzVidmdzUFlFcF91UkR6eDk2LUg4UmRhVnZOYlNoSA==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