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BE703E" w:rsidRDefault="00E965B8" w:rsidP="00F13913">
      <w:pPr>
        <w:rPr>
          <w:b/>
          <w:lang w:val="en-US"/>
        </w:rPr>
      </w:pPr>
      <w:r w:rsidRPr="00BE703E">
        <w:rPr>
          <w:b/>
          <w:lang w:val="en-US"/>
        </w:rPr>
        <w:t>When and why BDD was defined</w:t>
      </w:r>
    </w:p>
    <w:p w:rsidR="00F13913" w:rsidRDefault="00F13913" w:rsidP="00F13913">
      <w:pPr>
        <w:rPr>
          <w:lang w:val="en-US"/>
        </w:rPr>
      </w:pPr>
      <w:r w:rsidRPr="00F13913">
        <w:rPr>
          <w:lang w:val="en-US"/>
        </w:rPr>
        <w:t>The 2003 born Behavior-driven development (BDD) is a software development process, developed by Dan North as an improvement of the Test-Driven Development (TDD).</w:t>
      </w:r>
    </w:p>
    <w:p w:rsidR="00000000" w:rsidRPr="00BE703E" w:rsidRDefault="00E965B8" w:rsidP="00F13913">
      <w:pPr>
        <w:rPr>
          <w:b/>
          <w:lang w:val="en-US"/>
        </w:rPr>
      </w:pPr>
      <w:r w:rsidRPr="00BE703E">
        <w:rPr>
          <w:b/>
          <w:lang w:val="en-US"/>
        </w:rPr>
        <w:t>The most important aspects of BDD</w:t>
      </w:r>
    </w:p>
    <w:p w:rsidR="003C5307" w:rsidRDefault="003C5307" w:rsidP="00F13913">
      <w:pPr>
        <w:rPr>
          <w:lang w:val="en-US"/>
        </w:rPr>
      </w:pPr>
      <w:bookmarkStart w:id="0" w:name="_GoBack"/>
      <w:bookmarkEnd w:id="0"/>
    </w:p>
    <w:p w:rsidR="003C5307" w:rsidRPr="003C5307" w:rsidRDefault="003C5307" w:rsidP="003C5307">
      <w:pPr>
        <w:rPr>
          <w:lang w:val="en-US"/>
        </w:rPr>
      </w:pPr>
      <w:r>
        <w:rPr>
          <w:lang w:val="en-US"/>
        </w:rPr>
        <w:t>B</w:t>
      </w:r>
      <w:r w:rsidRPr="003C5307">
        <w:rPr>
          <w:lang w:val="en-US"/>
        </w:rPr>
        <w:t>ehavioral guided development</w:t>
      </w:r>
    </w:p>
    <w:p w:rsidR="003C5307" w:rsidRPr="00F13913" w:rsidRDefault="003C5307" w:rsidP="003C5307">
      <w:pPr>
        <w:rPr>
          <w:lang w:val="en-US"/>
        </w:rPr>
      </w:pPr>
      <w:r w:rsidRPr="003C5307">
        <w:rPr>
          <w:lang w:val="en-US"/>
        </w:rPr>
        <w:t>It is easier to specify the requirements and developers can validate with less difficulty the functionalities of the application, reinforcing the agile principles of communication and adaptation to changes.</w:t>
      </w:r>
    </w:p>
    <w:p w:rsidR="00000000" w:rsidRPr="00BE703E" w:rsidRDefault="00E965B8" w:rsidP="00F13913">
      <w:pPr>
        <w:rPr>
          <w:b/>
          <w:lang w:val="en-US"/>
        </w:rPr>
      </w:pPr>
      <w:r w:rsidRPr="00BE703E">
        <w:rPr>
          <w:b/>
          <w:lang w:val="en-US"/>
        </w:rPr>
        <w:t>Why is useful and when could be applied.</w:t>
      </w:r>
    </w:p>
    <w:p w:rsidR="00BE703E" w:rsidRPr="00BE703E" w:rsidRDefault="00BE703E" w:rsidP="00BE703E">
      <w:pPr>
        <w:rPr>
          <w:lang w:val="en-US"/>
        </w:rPr>
      </w:pPr>
      <w:r w:rsidRPr="00BE703E">
        <w:rPr>
          <w:lang w:val="en-US"/>
        </w:rPr>
        <w:t>The use of Behavior Driven Development as a development process:</w:t>
      </w:r>
    </w:p>
    <w:p w:rsidR="00BE703E" w:rsidRPr="00BE703E" w:rsidRDefault="00BE703E" w:rsidP="00BE703E">
      <w:pPr>
        <w:rPr>
          <w:lang w:val="en-US"/>
        </w:rPr>
      </w:pPr>
      <w:r w:rsidRPr="00BE703E">
        <w:rPr>
          <w:lang w:val="en-US"/>
        </w:rPr>
        <w:t>Its main advantage is that it allows a better communication between all the interested parties in a project.</w:t>
      </w:r>
    </w:p>
    <w:p w:rsidR="00BE703E" w:rsidRPr="00BE703E" w:rsidRDefault="00BE703E" w:rsidP="00BE703E">
      <w:pPr>
        <w:rPr>
          <w:lang w:val="en-US"/>
        </w:rPr>
      </w:pPr>
    </w:p>
    <w:p w:rsidR="00BE703E" w:rsidRPr="00BE703E" w:rsidRDefault="00BE703E" w:rsidP="00BE703E">
      <w:pPr>
        <w:rPr>
          <w:lang w:val="en-US"/>
        </w:rPr>
      </w:pPr>
      <w:r w:rsidRPr="00BE703E">
        <w:rPr>
          <w:lang w:val="en-US"/>
        </w:rPr>
        <w:t>Through the use of DSL Business Readable languages such as Gherkin, all the people involved in a project are able to easily understand and write requirements and functionalities of the application, whether they have a technical profile or not, thus allowing an important improvement in communication.</w:t>
      </w:r>
    </w:p>
    <w:p w:rsidR="00BE703E" w:rsidRPr="00BE703E" w:rsidRDefault="00BE703E" w:rsidP="00BE703E">
      <w:pPr>
        <w:rPr>
          <w:lang w:val="en-US"/>
        </w:rPr>
      </w:pPr>
    </w:p>
    <w:p w:rsidR="003C5307" w:rsidRDefault="00BE703E" w:rsidP="00BE703E">
      <w:pPr>
        <w:rPr>
          <w:lang w:val="en-US"/>
        </w:rPr>
      </w:pPr>
      <w:r w:rsidRPr="00BE703E">
        <w:rPr>
          <w:lang w:val="en-US"/>
        </w:rPr>
        <w:t>The frequent problem of multiple documents expressing the same information is eliminated. Thanks to this, when there is a change in a requirement, you only have to make modifications in a single site, since it will be enough to modify the user history, and in turn, the corresponding validation test will be already being changed.</w:t>
      </w:r>
    </w:p>
    <w:p w:rsidR="00BE703E" w:rsidRPr="00F13913" w:rsidRDefault="0059458E" w:rsidP="00BE703E">
      <w:pPr>
        <w:rPr>
          <w:lang w:val="en-US"/>
        </w:rPr>
      </w:pPr>
      <w:r w:rsidRPr="0059458E">
        <w:rPr>
          <w:lang w:val="en-US"/>
        </w:rPr>
        <w:t>Applies to teams from the start of a project</w:t>
      </w:r>
    </w:p>
    <w:p w:rsidR="00000000" w:rsidRPr="0059458E" w:rsidRDefault="00E965B8" w:rsidP="00F13913">
      <w:pPr>
        <w:rPr>
          <w:b/>
          <w:lang w:val="en-US"/>
        </w:rPr>
      </w:pPr>
      <w:r w:rsidRPr="0059458E">
        <w:rPr>
          <w:b/>
          <w:lang w:val="en-US"/>
        </w:rPr>
        <w:t>Which type of teams could impl</w:t>
      </w:r>
      <w:r w:rsidRPr="0059458E">
        <w:rPr>
          <w:b/>
          <w:lang w:val="en-US"/>
        </w:rPr>
        <w:t xml:space="preserve">ement </w:t>
      </w:r>
      <w:proofErr w:type="gramStart"/>
      <w:r w:rsidRPr="0059458E">
        <w:rPr>
          <w:b/>
          <w:lang w:val="en-US"/>
        </w:rPr>
        <w:t>BDD</w:t>
      </w:r>
      <w:proofErr w:type="gramEnd"/>
    </w:p>
    <w:p w:rsidR="0059458E" w:rsidRDefault="0059458E" w:rsidP="00F13913">
      <w:pPr>
        <w:rPr>
          <w:lang w:val="en-US"/>
        </w:rPr>
      </w:pPr>
      <w:r w:rsidRPr="0059458E">
        <w:rPr>
          <w:lang w:val="en-US"/>
        </w:rPr>
        <w:t xml:space="preserve">Its use is for </w:t>
      </w:r>
      <w:proofErr w:type="gramStart"/>
      <w:r w:rsidRPr="0059458E">
        <w:rPr>
          <w:lang w:val="en-US"/>
        </w:rPr>
        <w:t>Agile</w:t>
      </w:r>
      <w:proofErr w:type="gramEnd"/>
      <w:r w:rsidRPr="0059458E">
        <w:rPr>
          <w:lang w:val="en-US"/>
        </w:rPr>
        <w:t xml:space="preserve"> teams</w:t>
      </w:r>
    </w:p>
    <w:p w:rsidR="0059458E" w:rsidRDefault="0059458E" w:rsidP="00F13913">
      <w:pPr>
        <w:rPr>
          <w:lang w:val="en-US"/>
        </w:rPr>
      </w:pPr>
    </w:p>
    <w:p w:rsidR="0059458E" w:rsidRDefault="0059458E" w:rsidP="00F13913">
      <w:pPr>
        <w:rPr>
          <w:lang w:val="en-US"/>
        </w:rPr>
      </w:pPr>
    </w:p>
    <w:p w:rsidR="0059458E" w:rsidRPr="0065407F" w:rsidRDefault="0059458E" w:rsidP="0059458E">
      <w:pPr>
        <w:rPr>
          <w:b/>
          <w:lang w:val="en-US"/>
        </w:rPr>
      </w:pPr>
      <w:r w:rsidRPr="0065407F">
        <w:rPr>
          <w:b/>
          <w:lang w:val="en-US"/>
        </w:rPr>
        <w:t>Structure of a feature – Give an example</w:t>
      </w:r>
    </w:p>
    <w:p w:rsidR="0065407F" w:rsidRPr="0059458E" w:rsidRDefault="00B41616" w:rsidP="0059458E">
      <w:pPr>
        <w:rPr>
          <w:lang w:val="en-US"/>
        </w:rPr>
      </w:pPr>
      <w:r>
        <w:rPr>
          <w:lang w:val="en-US"/>
        </w:rPr>
        <w:tab/>
      </w:r>
      <w:r w:rsidR="00624749">
        <w:rPr>
          <w:lang w:val="en-US"/>
        </w:rPr>
        <w:t xml:space="preserve">Feature: </w:t>
      </w:r>
      <w:r>
        <w:rPr>
          <w:lang w:val="en-US"/>
        </w:rPr>
        <w:t xml:space="preserve">Create account </w:t>
      </w:r>
    </w:p>
    <w:p w:rsidR="0059458E" w:rsidRPr="0065407F" w:rsidRDefault="0059458E" w:rsidP="0059458E">
      <w:pPr>
        <w:rPr>
          <w:b/>
          <w:lang w:val="en-US"/>
        </w:rPr>
      </w:pPr>
      <w:r w:rsidRPr="0065407F">
        <w:rPr>
          <w:b/>
          <w:lang w:val="en-US"/>
        </w:rPr>
        <w:lastRenderedPageBreak/>
        <w:t>Structure of a user story – Give an example</w:t>
      </w:r>
    </w:p>
    <w:p w:rsidR="0065407F" w:rsidRDefault="00B41616" w:rsidP="0059458E">
      <w:pPr>
        <w:rPr>
          <w:lang w:val="en-US"/>
        </w:rPr>
      </w:pPr>
      <w:r>
        <w:rPr>
          <w:lang w:val="en-US"/>
        </w:rPr>
        <w:tab/>
      </w:r>
      <w:r w:rsidR="00624749">
        <w:rPr>
          <w:lang w:val="en-US"/>
        </w:rPr>
        <w:t xml:space="preserve">Scenario: </w:t>
      </w:r>
      <w:r w:rsidRPr="00B41616">
        <w:rPr>
          <w:lang w:val="en-US"/>
        </w:rPr>
        <w:t>As administ</w:t>
      </w:r>
      <w:r>
        <w:rPr>
          <w:lang w:val="en-US"/>
        </w:rPr>
        <w:t>rat</w:t>
      </w:r>
      <w:r w:rsidRPr="00B41616">
        <w:rPr>
          <w:lang w:val="en-US"/>
        </w:rPr>
        <w:t>or operator I want to create an Account with their first and last names</w:t>
      </w:r>
    </w:p>
    <w:p w:rsidR="00624749" w:rsidRDefault="00624749" w:rsidP="0059458E">
      <w:pPr>
        <w:rPr>
          <w:lang w:val="en-US"/>
        </w:rPr>
      </w:pPr>
      <w:r>
        <w:rPr>
          <w:lang w:val="en-US"/>
        </w:rPr>
        <w:tab/>
      </w:r>
      <w:r w:rsidRPr="00B41616">
        <w:rPr>
          <w:lang w:val="en-US"/>
        </w:rPr>
        <w:t>Scenario: Verify that it i</w:t>
      </w:r>
      <w:r>
        <w:rPr>
          <w:lang w:val="en-US"/>
        </w:rPr>
        <w:t xml:space="preserve">s possible to </w:t>
      </w:r>
      <w:proofErr w:type="gramStart"/>
      <w:r>
        <w:rPr>
          <w:lang w:val="en-US"/>
        </w:rPr>
        <w:t>Create</w:t>
      </w:r>
      <w:proofErr w:type="gramEnd"/>
      <w:r>
        <w:rPr>
          <w:lang w:val="en-US"/>
        </w:rPr>
        <w:t xml:space="preserve"> an Account</w:t>
      </w:r>
    </w:p>
    <w:p w:rsidR="0059458E" w:rsidRPr="0065407F" w:rsidRDefault="0059458E" w:rsidP="0059458E">
      <w:pPr>
        <w:rPr>
          <w:b/>
          <w:lang w:val="en-US"/>
        </w:rPr>
      </w:pPr>
      <w:r w:rsidRPr="0065407F">
        <w:rPr>
          <w:b/>
          <w:lang w:val="en-US"/>
        </w:rPr>
        <w:t>Structure of a scenario – Give an example</w:t>
      </w:r>
    </w:p>
    <w:p w:rsidR="00B41616" w:rsidRPr="00B41616" w:rsidRDefault="00B41616" w:rsidP="00B41616">
      <w:pPr>
        <w:rPr>
          <w:lang w:val="en-US"/>
        </w:rPr>
      </w:pPr>
      <w:r w:rsidRPr="00B41616">
        <w:rPr>
          <w:lang w:val="en-US"/>
        </w:rPr>
        <w:tab/>
      </w:r>
    </w:p>
    <w:p w:rsidR="00B41616" w:rsidRPr="00B41616" w:rsidRDefault="00B41616" w:rsidP="00B41616">
      <w:pPr>
        <w:rPr>
          <w:lang w:val="en-US"/>
        </w:rPr>
      </w:pPr>
      <w:r w:rsidRPr="00B41616">
        <w:rPr>
          <w:lang w:val="en-US"/>
        </w:rPr>
        <w:tab/>
        <w:t>When I create a New Account with the following information:</w:t>
      </w:r>
    </w:p>
    <w:p w:rsidR="00B41616" w:rsidRPr="00B41616" w:rsidRDefault="00B41616" w:rsidP="00B41616">
      <w:pPr>
        <w:rPr>
          <w:lang w:val="en-US"/>
        </w:rPr>
      </w:pPr>
      <w:r w:rsidRPr="00B41616">
        <w:rPr>
          <w:lang w:val="en-US"/>
        </w:rPr>
        <w:tab/>
      </w:r>
      <w:r w:rsidRPr="00B41616">
        <w:rPr>
          <w:lang w:val="en-US"/>
        </w:rPr>
        <w:tab/>
        <w:t xml:space="preserve"> | Name   | Type      | Phone |</w:t>
      </w:r>
    </w:p>
    <w:p w:rsidR="00B41616" w:rsidRPr="00B41616" w:rsidRDefault="00B41616" w:rsidP="00B41616">
      <w:pPr>
        <w:rPr>
          <w:lang w:val="en-US"/>
        </w:rPr>
      </w:pPr>
      <w:r w:rsidRPr="00B41616">
        <w:rPr>
          <w:lang w:val="en-US"/>
        </w:rPr>
        <w:tab/>
      </w:r>
      <w:r w:rsidRPr="00B41616">
        <w:rPr>
          <w:lang w:val="en-US"/>
        </w:rPr>
        <w:tab/>
        <w:t xml:space="preserve"> | </w:t>
      </w:r>
      <w:proofErr w:type="spellStart"/>
      <w:proofErr w:type="gramStart"/>
      <w:r w:rsidRPr="00B41616">
        <w:rPr>
          <w:lang w:val="en-US"/>
        </w:rPr>
        <w:t>Aslak</w:t>
      </w:r>
      <w:proofErr w:type="spellEnd"/>
      <w:r w:rsidRPr="00B41616">
        <w:rPr>
          <w:lang w:val="en-US"/>
        </w:rPr>
        <w:t xml:space="preserve">  |</w:t>
      </w:r>
      <w:proofErr w:type="gramEnd"/>
      <w:r w:rsidRPr="00B41616">
        <w:rPr>
          <w:lang w:val="en-US"/>
        </w:rPr>
        <w:t xml:space="preserve"> Customer  | 789123|</w:t>
      </w:r>
    </w:p>
    <w:p w:rsidR="00B41616" w:rsidRPr="00B41616" w:rsidRDefault="00B41616" w:rsidP="00B41616">
      <w:pPr>
        <w:rPr>
          <w:lang w:val="en-US"/>
        </w:rPr>
      </w:pPr>
      <w:r w:rsidRPr="00B41616">
        <w:rPr>
          <w:lang w:val="en-US"/>
        </w:rPr>
        <w:tab/>
        <w:t>Then the message for the Account created is displayed</w:t>
      </w:r>
    </w:p>
    <w:p w:rsidR="0065407F" w:rsidRPr="00B41616" w:rsidRDefault="00B41616" w:rsidP="00B41616">
      <w:pPr>
        <w:rPr>
          <w:lang w:val="en-US"/>
        </w:rPr>
      </w:pPr>
      <w:r w:rsidRPr="00B41616">
        <w:rPr>
          <w:lang w:val="en-US"/>
        </w:rPr>
        <w:tab/>
      </w:r>
      <w:r w:rsidRPr="00B41616">
        <w:rPr>
          <w:lang w:val="en-US"/>
        </w:rPr>
        <w:tab/>
        <w:t>And the Account should be displayed in Accounts page</w:t>
      </w:r>
    </w:p>
    <w:p w:rsidR="0059458E" w:rsidRPr="0059458E" w:rsidRDefault="0059458E" w:rsidP="0059458E">
      <w:pPr>
        <w:rPr>
          <w:b/>
          <w:lang w:val="en-US"/>
        </w:rPr>
      </w:pPr>
      <w:r w:rsidRPr="0059458E">
        <w:rPr>
          <w:b/>
          <w:lang w:val="en-US"/>
        </w:rPr>
        <w:t>Differences between BDD and BDT</w:t>
      </w:r>
    </w:p>
    <w:p w:rsidR="0059458E" w:rsidRDefault="0059458E" w:rsidP="0059458E">
      <w:pPr>
        <w:rPr>
          <w:lang w:val="en-US"/>
        </w:rPr>
      </w:pPr>
    </w:p>
    <w:p w:rsidR="0059458E" w:rsidRPr="0059458E" w:rsidRDefault="0059458E" w:rsidP="0059458E">
      <w:pPr>
        <w:rPr>
          <w:lang w:val="en-US"/>
        </w:rPr>
      </w:pPr>
      <w:r w:rsidRPr="0059458E">
        <w:rPr>
          <w:lang w:val="en-US"/>
        </w:rPr>
        <w:t>TDD is a development practice (it focuses on how to write the code and how that code should work) while BDD is a team methodology (It focuses on why you should write that code and how that code should behave).</w:t>
      </w:r>
    </w:p>
    <w:p w:rsidR="0059458E" w:rsidRPr="0059458E" w:rsidRDefault="0059458E" w:rsidP="0059458E">
      <w:pPr>
        <w:rPr>
          <w:lang w:val="en-US"/>
        </w:rPr>
      </w:pPr>
    </w:p>
    <w:p w:rsidR="0059458E" w:rsidRPr="0059458E" w:rsidRDefault="0059458E" w:rsidP="0059458E">
      <w:pPr>
        <w:rPr>
          <w:lang w:val="en-US"/>
        </w:rPr>
      </w:pPr>
      <w:r w:rsidRPr="0059458E">
        <w:rPr>
          <w:lang w:val="en-US"/>
        </w:rPr>
        <w:t xml:space="preserve">In TDD the developer writes the tests while in BDD the end user (or PO or analyst) in conjunction with the testers write the tests (and the </w:t>
      </w:r>
      <w:proofErr w:type="spellStart"/>
      <w:r w:rsidRPr="0059458E">
        <w:rPr>
          <w:lang w:val="en-US"/>
        </w:rPr>
        <w:t>Devs</w:t>
      </w:r>
      <w:proofErr w:type="spellEnd"/>
      <w:r w:rsidRPr="0059458E">
        <w:rPr>
          <w:lang w:val="en-US"/>
        </w:rPr>
        <w:t xml:space="preserve"> only generate the code needed to run those tests)</w:t>
      </w:r>
    </w:p>
    <w:p w:rsidR="0059458E" w:rsidRPr="0059458E" w:rsidRDefault="0059458E" w:rsidP="0059458E">
      <w:pPr>
        <w:rPr>
          <w:lang w:val="en-US"/>
        </w:rPr>
      </w:pPr>
    </w:p>
    <w:p w:rsidR="0059458E" w:rsidRPr="00F13913" w:rsidRDefault="0059458E" w:rsidP="0059458E">
      <w:pPr>
        <w:rPr>
          <w:lang w:val="en-US"/>
        </w:rPr>
      </w:pPr>
      <w:r w:rsidRPr="0059458E">
        <w:rPr>
          <w:lang w:val="en-US"/>
        </w:rPr>
        <w:t>TDD deals only at the unit level or a small portion of the application in development, BDD is going to take care that the tests on the integration of those units at a business level so that they are not only tests but also are living documentation of the application within the reach of any user and in its same language (commonly used terms).</w:t>
      </w:r>
    </w:p>
    <w:p w:rsidR="0025666F" w:rsidRDefault="00E965B8"/>
    <w:p w:rsidR="00BE703E" w:rsidRDefault="00BE703E"/>
    <w:sectPr w:rsidR="00BE70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5B8" w:rsidRDefault="00E965B8" w:rsidP="002C3A73">
      <w:pPr>
        <w:spacing w:after="0" w:line="240" w:lineRule="auto"/>
      </w:pPr>
      <w:r>
        <w:separator/>
      </w:r>
    </w:p>
  </w:endnote>
  <w:endnote w:type="continuationSeparator" w:id="0">
    <w:p w:rsidR="00E965B8" w:rsidRDefault="00E965B8" w:rsidP="002C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5B8" w:rsidRDefault="00E965B8" w:rsidP="002C3A73">
      <w:pPr>
        <w:spacing w:after="0" w:line="240" w:lineRule="auto"/>
      </w:pPr>
      <w:r>
        <w:separator/>
      </w:r>
    </w:p>
  </w:footnote>
  <w:footnote w:type="continuationSeparator" w:id="0">
    <w:p w:rsidR="00E965B8" w:rsidRDefault="00E965B8" w:rsidP="002C3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975"/>
      <w:gridCol w:w="4615"/>
    </w:tblGrid>
    <w:tr w:rsidR="002C3A73" w:rsidTr="002C3A73">
      <w:trPr>
        <w:trHeight w:val="288"/>
      </w:trPr>
      <w:sdt>
        <w:sdtPr>
          <w:rPr>
            <w:rFonts w:asciiTheme="majorHAnsi" w:eastAsiaTheme="majorEastAsia" w:hAnsiTheme="majorHAnsi" w:cstheme="majorBidi"/>
            <w:sz w:val="36"/>
            <w:szCs w:val="36"/>
          </w:rPr>
          <w:alias w:val="Title"/>
          <w:id w:val="77761602"/>
          <w:placeholder>
            <w:docPart w:val="24A53E6DD9E540CF872E5591023CB3FD"/>
          </w:placeholder>
          <w:dataBinding w:prefixMappings="xmlns:ns0='http://schemas.openxmlformats.org/package/2006/metadata/core-properties' xmlns:ns1='http://purl.org/dc/elements/1.1/'" w:xpath="/ns0:coreProperties[1]/ns1:title[1]" w:storeItemID="{6C3C8BC8-F283-45AE-878A-BAB7291924A1}"/>
          <w:text/>
        </w:sdtPr>
        <w:sdtContent>
          <w:tc>
            <w:tcPr>
              <w:tcW w:w="4975" w:type="dxa"/>
            </w:tcPr>
            <w:p w:rsidR="002C3A73" w:rsidRDefault="002C3A73" w:rsidP="002C3A73">
              <w:pPr>
                <w:pStyle w:val="Header"/>
                <w:jc w:val="right"/>
                <w:rPr>
                  <w:rFonts w:asciiTheme="majorHAnsi" w:eastAsiaTheme="majorEastAsia" w:hAnsiTheme="majorHAnsi" w:cstheme="majorBidi"/>
                  <w:sz w:val="36"/>
                  <w:szCs w:val="36"/>
                </w:rPr>
              </w:pPr>
              <w:proofErr w:type="spellStart"/>
              <w:r w:rsidRPr="002C3A73">
                <w:rPr>
                  <w:rFonts w:asciiTheme="majorHAnsi" w:eastAsiaTheme="majorEastAsia" w:hAnsiTheme="majorHAnsi" w:cstheme="majorBidi"/>
                  <w:sz w:val="36"/>
                  <w:szCs w:val="36"/>
                </w:rPr>
                <w:t>Research</w:t>
              </w:r>
              <w:proofErr w:type="spellEnd"/>
              <w:r w:rsidRPr="002C3A73">
                <w:rPr>
                  <w:rFonts w:asciiTheme="majorHAnsi" w:eastAsiaTheme="majorEastAsia" w:hAnsiTheme="majorHAnsi" w:cstheme="majorBidi"/>
                  <w:sz w:val="36"/>
                  <w:szCs w:val="36"/>
                </w:rPr>
                <w:t xml:space="preserve"> </w:t>
              </w:r>
              <w:proofErr w:type="spellStart"/>
              <w:r w:rsidRPr="002C3A73">
                <w:rPr>
                  <w:rFonts w:asciiTheme="majorHAnsi" w:eastAsiaTheme="majorEastAsia" w:hAnsiTheme="majorHAnsi" w:cstheme="majorBidi"/>
                  <w:sz w:val="36"/>
                  <w:szCs w:val="36"/>
                </w:rPr>
                <w:t>about</w:t>
              </w:r>
              <w:proofErr w:type="spellEnd"/>
              <w:r w:rsidRPr="002C3A73">
                <w:rPr>
                  <w:rFonts w:asciiTheme="majorHAnsi" w:eastAsiaTheme="majorEastAsia" w:hAnsiTheme="majorHAnsi" w:cstheme="majorBidi"/>
                  <w:sz w:val="36"/>
                  <w:szCs w:val="36"/>
                </w:rPr>
                <w:t xml:space="preserve"> BDD</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1A3A4F33367A43578DCA2E8B00A20A6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615" w:type="dxa"/>
            </w:tcPr>
            <w:p w:rsidR="002C3A73" w:rsidRDefault="002C3A73" w:rsidP="002C3A73">
              <w:pPr>
                <w:pStyle w:val="Header"/>
                <w:rPr>
                  <w:rFonts w:asciiTheme="majorHAnsi" w:eastAsiaTheme="majorEastAsia" w:hAnsiTheme="majorHAnsi" w:cstheme="majorBidi"/>
                  <w:b/>
                  <w:bCs/>
                  <w:color w:val="4F81BD" w:themeColor="accent1"/>
                  <w:sz w:val="36"/>
                  <w:szCs w:val="36"/>
                  <w14:numForm w14:val="oldStyle"/>
                </w:rPr>
              </w:pP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By</w:t>
              </w:r>
              <w:proofErr w:type="spellEnd"/>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Abner Mamani</w:t>
              </w:r>
            </w:p>
          </w:tc>
        </w:sdtContent>
      </w:sdt>
    </w:tr>
  </w:tbl>
  <w:p w:rsidR="002C3A73" w:rsidRDefault="002C3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53"/>
    <w:multiLevelType w:val="hybridMultilevel"/>
    <w:tmpl w:val="EE8291CE"/>
    <w:lvl w:ilvl="0" w:tplc="08B08BF4">
      <w:start w:val="1"/>
      <w:numFmt w:val="bullet"/>
      <w:lvlText w:val="–"/>
      <w:lvlJc w:val="left"/>
      <w:pPr>
        <w:tabs>
          <w:tab w:val="num" w:pos="720"/>
        </w:tabs>
        <w:ind w:left="720" w:hanging="360"/>
      </w:pPr>
      <w:rPr>
        <w:rFonts w:ascii="Arial" w:hAnsi="Arial" w:hint="default"/>
      </w:rPr>
    </w:lvl>
    <w:lvl w:ilvl="1" w:tplc="8D904680">
      <w:start w:val="1"/>
      <w:numFmt w:val="bullet"/>
      <w:lvlText w:val="–"/>
      <w:lvlJc w:val="left"/>
      <w:pPr>
        <w:tabs>
          <w:tab w:val="num" w:pos="1440"/>
        </w:tabs>
        <w:ind w:left="1440" w:hanging="360"/>
      </w:pPr>
      <w:rPr>
        <w:rFonts w:ascii="Arial" w:hAnsi="Arial" w:hint="default"/>
      </w:rPr>
    </w:lvl>
    <w:lvl w:ilvl="2" w:tplc="218661EA" w:tentative="1">
      <w:start w:val="1"/>
      <w:numFmt w:val="bullet"/>
      <w:lvlText w:val="–"/>
      <w:lvlJc w:val="left"/>
      <w:pPr>
        <w:tabs>
          <w:tab w:val="num" w:pos="2160"/>
        </w:tabs>
        <w:ind w:left="2160" w:hanging="360"/>
      </w:pPr>
      <w:rPr>
        <w:rFonts w:ascii="Arial" w:hAnsi="Arial" w:hint="default"/>
      </w:rPr>
    </w:lvl>
    <w:lvl w:ilvl="3" w:tplc="BF3273A6" w:tentative="1">
      <w:start w:val="1"/>
      <w:numFmt w:val="bullet"/>
      <w:lvlText w:val="–"/>
      <w:lvlJc w:val="left"/>
      <w:pPr>
        <w:tabs>
          <w:tab w:val="num" w:pos="2880"/>
        </w:tabs>
        <w:ind w:left="2880" w:hanging="360"/>
      </w:pPr>
      <w:rPr>
        <w:rFonts w:ascii="Arial" w:hAnsi="Arial" w:hint="default"/>
      </w:rPr>
    </w:lvl>
    <w:lvl w:ilvl="4" w:tplc="43987E16" w:tentative="1">
      <w:start w:val="1"/>
      <w:numFmt w:val="bullet"/>
      <w:lvlText w:val="–"/>
      <w:lvlJc w:val="left"/>
      <w:pPr>
        <w:tabs>
          <w:tab w:val="num" w:pos="3600"/>
        </w:tabs>
        <w:ind w:left="3600" w:hanging="360"/>
      </w:pPr>
      <w:rPr>
        <w:rFonts w:ascii="Arial" w:hAnsi="Arial" w:hint="default"/>
      </w:rPr>
    </w:lvl>
    <w:lvl w:ilvl="5" w:tplc="8D7C3E22" w:tentative="1">
      <w:start w:val="1"/>
      <w:numFmt w:val="bullet"/>
      <w:lvlText w:val="–"/>
      <w:lvlJc w:val="left"/>
      <w:pPr>
        <w:tabs>
          <w:tab w:val="num" w:pos="4320"/>
        </w:tabs>
        <w:ind w:left="4320" w:hanging="360"/>
      </w:pPr>
      <w:rPr>
        <w:rFonts w:ascii="Arial" w:hAnsi="Arial" w:hint="default"/>
      </w:rPr>
    </w:lvl>
    <w:lvl w:ilvl="6" w:tplc="228EE2B4" w:tentative="1">
      <w:start w:val="1"/>
      <w:numFmt w:val="bullet"/>
      <w:lvlText w:val="–"/>
      <w:lvlJc w:val="left"/>
      <w:pPr>
        <w:tabs>
          <w:tab w:val="num" w:pos="5040"/>
        </w:tabs>
        <w:ind w:left="5040" w:hanging="360"/>
      </w:pPr>
      <w:rPr>
        <w:rFonts w:ascii="Arial" w:hAnsi="Arial" w:hint="default"/>
      </w:rPr>
    </w:lvl>
    <w:lvl w:ilvl="7" w:tplc="B046F1F4" w:tentative="1">
      <w:start w:val="1"/>
      <w:numFmt w:val="bullet"/>
      <w:lvlText w:val="–"/>
      <w:lvlJc w:val="left"/>
      <w:pPr>
        <w:tabs>
          <w:tab w:val="num" w:pos="5760"/>
        </w:tabs>
        <w:ind w:left="5760" w:hanging="360"/>
      </w:pPr>
      <w:rPr>
        <w:rFonts w:ascii="Arial" w:hAnsi="Arial" w:hint="default"/>
      </w:rPr>
    </w:lvl>
    <w:lvl w:ilvl="8" w:tplc="AC5001F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913"/>
    <w:rsid w:val="00126349"/>
    <w:rsid w:val="001429F4"/>
    <w:rsid w:val="002C3A73"/>
    <w:rsid w:val="003C5307"/>
    <w:rsid w:val="0059458E"/>
    <w:rsid w:val="00624749"/>
    <w:rsid w:val="0065407F"/>
    <w:rsid w:val="009D24D4"/>
    <w:rsid w:val="00B41616"/>
    <w:rsid w:val="00BE703E"/>
    <w:rsid w:val="00C329B2"/>
    <w:rsid w:val="00E965B8"/>
    <w:rsid w:val="00F13913"/>
    <w:rsid w:val="00F8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913"/>
    <w:rPr>
      <w:color w:val="0000FF"/>
      <w:u w:val="single"/>
    </w:rPr>
  </w:style>
  <w:style w:type="paragraph" w:styleId="Header">
    <w:name w:val="header"/>
    <w:basedOn w:val="Normal"/>
    <w:link w:val="HeaderChar"/>
    <w:uiPriority w:val="99"/>
    <w:unhideWhenUsed/>
    <w:rsid w:val="002C3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A73"/>
    <w:rPr>
      <w:lang w:val="es-BO"/>
    </w:rPr>
  </w:style>
  <w:style w:type="paragraph" w:styleId="Footer">
    <w:name w:val="footer"/>
    <w:basedOn w:val="Normal"/>
    <w:link w:val="FooterChar"/>
    <w:uiPriority w:val="99"/>
    <w:unhideWhenUsed/>
    <w:rsid w:val="002C3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A73"/>
    <w:rPr>
      <w:lang w:val="es-BO"/>
    </w:rPr>
  </w:style>
  <w:style w:type="paragraph" w:styleId="BalloonText">
    <w:name w:val="Balloon Text"/>
    <w:basedOn w:val="Normal"/>
    <w:link w:val="BalloonTextChar"/>
    <w:uiPriority w:val="99"/>
    <w:semiHidden/>
    <w:unhideWhenUsed/>
    <w:rsid w:val="002C3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A73"/>
    <w:rPr>
      <w:rFonts w:ascii="Tahoma" w:hAnsi="Tahoma" w:cs="Tahoma"/>
      <w:sz w:val="16"/>
      <w:szCs w:val="16"/>
      <w:lang w:val="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913"/>
    <w:rPr>
      <w:color w:val="0000FF"/>
      <w:u w:val="single"/>
    </w:rPr>
  </w:style>
  <w:style w:type="paragraph" w:styleId="Header">
    <w:name w:val="header"/>
    <w:basedOn w:val="Normal"/>
    <w:link w:val="HeaderChar"/>
    <w:uiPriority w:val="99"/>
    <w:unhideWhenUsed/>
    <w:rsid w:val="002C3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A73"/>
    <w:rPr>
      <w:lang w:val="es-BO"/>
    </w:rPr>
  </w:style>
  <w:style w:type="paragraph" w:styleId="Footer">
    <w:name w:val="footer"/>
    <w:basedOn w:val="Normal"/>
    <w:link w:val="FooterChar"/>
    <w:uiPriority w:val="99"/>
    <w:unhideWhenUsed/>
    <w:rsid w:val="002C3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A73"/>
    <w:rPr>
      <w:lang w:val="es-BO"/>
    </w:rPr>
  </w:style>
  <w:style w:type="paragraph" w:styleId="BalloonText">
    <w:name w:val="Balloon Text"/>
    <w:basedOn w:val="Normal"/>
    <w:link w:val="BalloonTextChar"/>
    <w:uiPriority w:val="99"/>
    <w:semiHidden/>
    <w:unhideWhenUsed/>
    <w:rsid w:val="002C3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A73"/>
    <w:rPr>
      <w:rFonts w:ascii="Tahoma" w:hAnsi="Tahoma" w:cs="Tahoma"/>
      <w:sz w:val="16"/>
      <w:szCs w:val="16"/>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324025">
      <w:bodyDiv w:val="1"/>
      <w:marLeft w:val="0"/>
      <w:marRight w:val="0"/>
      <w:marTop w:val="0"/>
      <w:marBottom w:val="0"/>
      <w:divBdr>
        <w:top w:val="none" w:sz="0" w:space="0" w:color="auto"/>
        <w:left w:val="none" w:sz="0" w:space="0" w:color="auto"/>
        <w:bottom w:val="none" w:sz="0" w:space="0" w:color="auto"/>
        <w:right w:val="none" w:sz="0" w:space="0" w:color="auto"/>
      </w:divBdr>
      <w:divsChild>
        <w:div w:id="1129513205">
          <w:marLeft w:val="1166"/>
          <w:marRight w:val="0"/>
          <w:marTop w:val="77"/>
          <w:marBottom w:val="0"/>
          <w:divBdr>
            <w:top w:val="none" w:sz="0" w:space="0" w:color="auto"/>
            <w:left w:val="none" w:sz="0" w:space="0" w:color="auto"/>
            <w:bottom w:val="none" w:sz="0" w:space="0" w:color="auto"/>
            <w:right w:val="none" w:sz="0" w:space="0" w:color="auto"/>
          </w:divBdr>
        </w:div>
        <w:div w:id="314263672">
          <w:marLeft w:val="1166"/>
          <w:marRight w:val="0"/>
          <w:marTop w:val="77"/>
          <w:marBottom w:val="0"/>
          <w:divBdr>
            <w:top w:val="none" w:sz="0" w:space="0" w:color="auto"/>
            <w:left w:val="none" w:sz="0" w:space="0" w:color="auto"/>
            <w:bottom w:val="none" w:sz="0" w:space="0" w:color="auto"/>
            <w:right w:val="none" w:sz="0" w:space="0" w:color="auto"/>
          </w:divBdr>
        </w:div>
        <w:div w:id="1302686798">
          <w:marLeft w:val="1166"/>
          <w:marRight w:val="0"/>
          <w:marTop w:val="77"/>
          <w:marBottom w:val="0"/>
          <w:divBdr>
            <w:top w:val="none" w:sz="0" w:space="0" w:color="auto"/>
            <w:left w:val="none" w:sz="0" w:space="0" w:color="auto"/>
            <w:bottom w:val="none" w:sz="0" w:space="0" w:color="auto"/>
            <w:right w:val="none" w:sz="0" w:space="0" w:color="auto"/>
          </w:divBdr>
        </w:div>
        <w:div w:id="10424427">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A53E6DD9E540CF872E5591023CB3FD"/>
        <w:category>
          <w:name w:val="General"/>
          <w:gallery w:val="placeholder"/>
        </w:category>
        <w:types>
          <w:type w:val="bbPlcHdr"/>
        </w:types>
        <w:behaviors>
          <w:behavior w:val="content"/>
        </w:behaviors>
        <w:guid w:val="{52A136EE-1EB8-454D-9223-CB6A47258BC6}"/>
      </w:docPartPr>
      <w:docPartBody>
        <w:p w:rsidR="00000000" w:rsidRDefault="009D49AD" w:rsidP="009D49AD">
          <w:pPr>
            <w:pStyle w:val="24A53E6DD9E540CF872E5591023CB3FD"/>
          </w:pPr>
          <w:r>
            <w:rPr>
              <w:rFonts w:asciiTheme="majorHAnsi" w:eastAsiaTheme="majorEastAsia" w:hAnsiTheme="majorHAnsi" w:cstheme="majorBidi"/>
              <w:sz w:val="36"/>
              <w:szCs w:val="36"/>
            </w:rPr>
            <w:t>[Type the document title]</w:t>
          </w:r>
        </w:p>
      </w:docPartBody>
    </w:docPart>
    <w:docPart>
      <w:docPartPr>
        <w:name w:val="1A3A4F33367A43578DCA2E8B00A20A62"/>
        <w:category>
          <w:name w:val="General"/>
          <w:gallery w:val="placeholder"/>
        </w:category>
        <w:types>
          <w:type w:val="bbPlcHdr"/>
        </w:types>
        <w:behaviors>
          <w:behavior w:val="content"/>
        </w:behaviors>
        <w:guid w:val="{DE6A7BF1-2E6B-4E9D-85C1-7F6E3A6E4DFE}"/>
      </w:docPartPr>
      <w:docPartBody>
        <w:p w:rsidR="00000000" w:rsidRDefault="009D49AD" w:rsidP="009D49AD">
          <w:pPr>
            <w:pStyle w:val="1A3A4F33367A43578DCA2E8B00A20A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AD"/>
    <w:rsid w:val="009D49AD"/>
    <w:rsid w:val="00BF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53E6DD9E540CF872E5591023CB3FD">
    <w:name w:val="24A53E6DD9E540CF872E5591023CB3FD"/>
    <w:rsid w:val="009D49AD"/>
  </w:style>
  <w:style w:type="paragraph" w:customStyle="1" w:styleId="1A3A4F33367A43578DCA2E8B00A20A62">
    <w:name w:val="1A3A4F33367A43578DCA2E8B00A20A62"/>
    <w:rsid w:val="009D49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53E6DD9E540CF872E5591023CB3FD">
    <w:name w:val="24A53E6DD9E540CF872E5591023CB3FD"/>
    <w:rsid w:val="009D49AD"/>
  </w:style>
  <w:style w:type="paragraph" w:customStyle="1" w:styleId="1A3A4F33367A43578DCA2E8B00A20A62">
    <w:name w:val="1A3A4F33367A43578DCA2E8B00A20A62"/>
    <w:rsid w:val="009D49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 Abner Mamani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30A25-22E5-4422-B9F6-D20451FE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about BDD</dc:title>
  <dc:creator>Windows User</dc:creator>
  <cp:lastModifiedBy>Windows User</cp:lastModifiedBy>
  <cp:revision>7</cp:revision>
  <dcterms:created xsi:type="dcterms:W3CDTF">2018-01-24T19:56:00Z</dcterms:created>
  <dcterms:modified xsi:type="dcterms:W3CDTF">2018-01-25T00:04:00Z</dcterms:modified>
</cp:coreProperties>
</file>