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AI Agent Workflow 工作台</w:t>
      </w:r>
    </w:p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Workflow 技术架构设计说明书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4"/>
        </w:rPr>
        <w:t>面向不同能力模型交付水准对齐的认知型 Workflow Runtime 与模型能力补偿层设计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文档版本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v1.0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输出日期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2026-06-13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适用范围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 Agent Workflow 工作台：自动规划、手动编排、Workflow Runtime、模型能力补偿层、节点审查与修复闭环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核心目标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在仅有中等能力模型或普通模型的使用条件下，通过合理任务编排、边界约束、审查与闭环修复，使复杂长任务交付质量尽可能接近强闭源模型的一次性交付效果。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目标读者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产品负责人、架构师、后端工程师、前端工程师、Agent Runtime 工程师、模型评测工程师、测试与交付团队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核心结论</w:t>
              <w:br/>
            </w:r>
            <w:r>
              <w:rPr>
                <w:rFonts w:ascii="Noto Sans CJK SC" w:hAnsi="Noto Sans CJK SC" w:eastAsia="Noto Sans CJK SC"/>
                <w:sz w:val="18"/>
              </w:rPr>
              <w:t>Workflow 不能凭空制造模型不具备的知识与推理能力，但可以通过任务拆解、节点契约、上下文包、证据包、结构化输出、评价任务、修复任务、反思记忆和人工检查点，将强模型的一次性综合能力外置为系统级认知脚手架，从而显著缩小中等模型与强模型的复杂任务交付差距。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目录</w:t>
      </w:r>
    </w:p>
    <w:p>
      <w:r>
        <w:rPr>
          <w:rFonts w:ascii="Noto Sans CJK SC" w:hAnsi="Noto Sans CJK SC" w:eastAsia="Noto Sans CJK SC"/>
          <w:b w:val="0"/>
          <w:sz w:val="20"/>
        </w:rPr>
        <w:t>1. 背景、目标与边界</w:t>
      </w:r>
    </w:p>
    <w:p>
      <w:r>
        <w:rPr>
          <w:rFonts w:ascii="Noto Sans CJK SC" w:hAnsi="Noto Sans CJK SC" w:eastAsia="Noto Sans CJK SC"/>
          <w:b w:val="0"/>
          <w:sz w:val="20"/>
        </w:rPr>
        <w:t>2. 多 Agent 技术辩论与最终共识</w:t>
      </w:r>
    </w:p>
    <w:p>
      <w:r>
        <w:rPr>
          <w:rFonts w:ascii="Noto Sans CJK SC" w:hAnsi="Noto Sans CJK SC" w:eastAsia="Noto Sans CJK SC"/>
          <w:b w:val="0"/>
          <w:sz w:val="20"/>
        </w:rPr>
        <w:t>3. 核心概念与术语定义</w:t>
      </w:r>
    </w:p>
    <w:p>
      <w:r>
        <w:rPr>
          <w:rFonts w:ascii="Noto Sans CJK SC" w:hAnsi="Noto Sans CJK SC" w:eastAsia="Noto Sans CJK SC"/>
          <w:b w:val="0"/>
          <w:sz w:val="20"/>
        </w:rPr>
        <w:t>4. 总体技术架构</w:t>
      </w:r>
    </w:p>
    <w:p>
      <w:r>
        <w:rPr>
          <w:rFonts w:ascii="Noto Sans CJK SC" w:hAnsi="Noto Sans CJK SC" w:eastAsia="Noto Sans CJK SC"/>
          <w:b w:val="0"/>
          <w:sz w:val="20"/>
        </w:rPr>
        <w:t>5. MCCL 模型能力补偿层</w:t>
      </w:r>
    </w:p>
    <w:p>
      <w:r>
        <w:rPr>
          <w:rFonts w:ascii="Noto Sans CJK SC" w:hAnsi="Noto Sans CJK SC" w:eastAsia="Noto Sans CJK SC"/>
          <w:b w:val="0"/>
          <w:sz w:val="20"/>
        </w:rPr>
        <w:t>6. Workflow 编排与节点模型</w:t>
      </w:r>
    </w:p>
    <w:p>
      <w:r>
        <w:rPr>
          <w:rFonts w:ascii="Noto Sans CJK SC" w:hAnsi="Noto Sans CJK SC" w:eastAsia="Noto Sans CJK SC"/>
          <w:b w:val="0"/>
          <w:sz w:val="20"/>
        </w:rPr>
        <w:t>7. 运行时执行与闭环修复机制</w:t>
      </w:r>
    </w:p>
    <w:p>
      <w:r>
        <w:rPr>
          <w:rFonts w:ascii="Noto Sans CJK SC" w:hAnsi="Noto Sans CJK SC" w:eastAsia="Noto Sans CJK SC"/>
          <w:b w:val="0"/>
          <w:sz w:val="20"/>
        </w:rPr>
        <w:t>8. 不同能力模型的交付水准对齐策略</w:t>
      </w:r>
    </w:p>
    <w:p>
      <w:r>
        <w:rPr>
          <w:rFonts w:ascii="Noto Sans CJK SC" w:hAnsi="Noto Sans CJK SC" w:eastAsia="Noto Sans CJK SC"/>
          <w:b w:val="0"/>
          <w:sz w:val="20"/>
        </w:rPr>
        <w:t>9. 多 Agent 协作与辩论机制</w:t>
      </w:r>
    </w:p>
    <w:p>
      <w:r>
        <w:rPr>
          <w:rFonts w:ascii="Noto Sans CJK SC" w:hAnsi="Noto Sans CJK SC" w:eastAsia="Noto Sans CJK SC"/>
          <w:b w:val="0"/>
          <w:sz w:val="20"/>
        </w:rPr>
        <w:t>10. 数据模型与接口设计</w:t>
      </w:r>
    </w:p>
    <w:p>
      <w:r>
        <w:rPr>
          <w:rFonts w:ascii="Noto Sans CJK SC" w:hAnsi="Noto Sans CJK SC" w:eastAsia="Noto Sans CJK SC"/>
          <w:b w:val="0"/>
          <w:sz w:val="20"/>
        </w:rPr>
        <w:t>11. 状态机与异常处理</w:t>
      </w:r>
    </w:p>
    <w:p>
      <w:r>
        <w:rPr>
          <w:rFonts w:ascii="Noto Sans CJK SC" w:hAnsi="Noto Sans CJK SC" w:eastAsia="Noto Sans CJK SC"/>
          <w:b w:val="0"/>
          <w:sz w:val="20"/>
        </w:rPr>
        <w:t>12. 观测、评估与模型表现反馈</w:t>
      </w:r>
    </w:p>
    <w:p>
      <w:r>
        <w:rPr>
          <w:rFonts w:ascii="Noto Sans CJK SC" w:hAnsi="Noto Sans CJK SC" w:eastAsia="Noto Sans CJK SC"/>
          <w:b w:val="0"/>
          <w:sz w:val="20"/>
        </w:rPr>
        <w:t>13. 安全、权限与隐私</w:t>
      </w:r>
    </w:p>
    <w:p>
      <w:r>
        <w:rPr>
          <w:rFonts w:ascii="Noto Sans CJK SC" w:hAnsi="Noto Sans CJK SC" w:eastAsia="Noto Sans CJK SC"/>
          <w:b w:val="0"/>
          <w:sz w:val="20"/>
        </w:rPr>
        <w:t>14. 典型场景运行流程</w:t>
      </w:r>
    </w:p>
    <w:p>
      <w:r>
        <w:rPr>
          <w:rFonts w:ascii="Noto Sans CJK SC" w:hAnsi="Noto Sans CJK SC" w:eastAsia="Noto Sans CJK SC"/>
          <w:b w:val="0"/>
          <w:sz w:val="20"/>
        </w:rPr>
        <w:t>15. MVP 与实施路线图</w:t>
      </w:r>
    </w:p>
    <w:p>
      <w:r>
        <w:rPr>
          <w:rFonts w:ascii="Noto Sans CJK SC" w:hAnsi="Noto Sans CJK SC" w:eastAsia="Noto Sans CJK SC"/>
          <w:b w:val="0"/>
          <w:sz w:val="20"/>
        </w:rPr>
        <w:t>16. 验收标准与测试矩阵</w:t>
      </w:r>
    </w:p>
    <w:p>
      <w:r>
        <w:rPr>
          <w:rFonts w:ascii="Noto Sans CJK SC" w:hAnsi="Noto Sans CJK SC" w:eastAsia="Noto Sans CJK SC"/>
          <w:b w:val="0"/>
          <w:sz w:val="20"/>
        </w:rPr>
        <w:t>17. 参考资料</w:t>
      </w: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1. 背景、目标与边界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1.1 背景</w:t>
      </w:r>
    </w:p>
    <w:p>
      <w:r>
        <w:rPr>
          <w:rFonts w:ascii="Noto Sans CJK SC" w:hAnsi="Noto Sans CJK SC" w:eastAsia="Noto Sans CJK SC"/>
          <w:sz w:val="20"/>
        </w:rPr>
        <w:t>当前 AI Agent Workflow 工作台已具备节点画布、执行 Task、评价 Task、流式输出、节点详情、文件树入口、项目参考库、Skill/MCP、版本快照等关键能力。下一阶段的核心挑战不只是“跑通 Workflow”，而是让不同能力模型在同一套 Workflow 中保持尽可能一致的交付质量。</w:t>
      </w:r>
    </w:p>
    <w:p>
      <w:r>
        <w:rPr>
          <w:rFonts w:ascii="Noto Sans CJK SC" w:hAnsi="Noto Sans CJK SC" w:eastAsia="Noto Sans CJK SC"/>
          <w:sz w:val="20"/>
        </w:rPr>
        <w:t>现实使用中，用户可能只拥有本地模型、中等能力模型或私有部署模型；这些模型与云端强闭源大模型在长上下文整合、复杂推理、多约束保持、自我纠错、稳定工具调用和低幻觉方面存在差异。因此，产品需要通过系统工程而不是单点 Prompt，构建模型能力补偿机制。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1.2 设计目标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定义一套认知型 Workflow Runtime，使复杂任务可被拆解、执行、审查、修复、恢复和复用。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通过节点契约、上下文包、证据包、结构化输出与评价任务，降低任务对单次模型能力的依赖。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使中等能力模型在可拆解、可证据化、可审查的任务上，尽可能达到接近强闭源模型的一次性交付水准。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支持同一 Workflow 在不同模型组合下执行，并通过模型路由、重试、修复、升级、人工检查点保证交付稳定性。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形成可落地的后端服务、数据对象、接口、状态机、异常处理与测试验收规范。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1.3 明确边界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技术边界</w:t>
              <w:br/>
            </w:r>
            <w:r>
              <w:rPr>
                <w:rFonts w:ascii="Noto Sans CJK SC" w:hAnsi="Noto Sans CJK SC" w:eastAsia="Noto Sans CJK SC"/>
                <w:sz w:val="18"/>
              </w:rPr>
              <w:t>Workflow 可以缩小模型能力差距，但不能消除模型能力差距。对于高度开放式原创推理、缺少证据的专业判断、复杂数学证明、强领域专家判断等任务，仍需要更强模型或人工检查点。产品应承诺“可控逼近与质量提升”，而不应承诺“任何模型都等价”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可较好补偿的任务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较难补偿的任务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资料整理、证据抽取、报告撰写、结构化输出、表格生成、文献分类、工程论证草稿、多轮审查型流程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高度开放式原创推理、缺少资料的专业判断、复杂数学证明、需要强领域专家知识的最终结论</w:t>
            </w:r>
          </w:p>
        </w:tc>
      </w:tr>
      <w:tr>
        <w:tc>
          <w:tcPr>
            <w:tcW w:type="dxa" w:w="54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可通过拆解、证据包、审查与修复显著提升</w:t>
            </w:r>
          </w:p>
        </w:tc>
        <w:tc>
          <w:tcPr>
            <w:tcW w:type="dxa" w:w="540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需要强模型、人工专家或外部工具/实验数据兜底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2. 多 Agent 技术辩论与最终共识</w:t>
      </w:r>
    </w:p>
    <w:p>
      <w:r>
        <w:rPr>
          <w:rFonts w:ascii="Noto Sans CJK SC" w:hAnsi="Noto Sans CJK SC" w:eastAsia="Noto Sans CJK SC"/>
          <w:sz w:val="20"/>
        </w:rPr>
        <w:t>本节以多 Agent 角色辩论方式梳理系统设计共识。不同角色代表模型工程、Workflow 架构、评测审查、Runtime、产品交付等视角。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核心观点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对架构的要求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模型工程师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中等模型的差距主要在长上下文整合、复杂推理、多约束保持与自我纠错。不能让其直接处理大任务。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任务必须被拆成小节点；每个节点只承担清晰、局部、可验证的任务。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架构师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单纯拆小任务不够，节点必须有输入、输出、规则、失败路径和重试策略。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引入 Node Contract、Edge Contract、Workflow Graph Schema。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评测/审查 Agent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中等模型生成结果后不知道是否合格。需要外部评价与结构化失败诊断。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每个关键执行节点后接 Evaluation Task；输出通过/不通过、失败类型、修复建议。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工程师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长流程必须可暂停、可恢复、可追踪、可重试。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引入 Checkpoint、Attempt History、Execution Log、Artifact Store、Human Interrupt。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产品经理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用户不关心底层模型差异，只关心任务为何失败、如何修复、能否继续。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失败状态产品化：诊断面板、推荐操作、修复补丁、人工确认。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8F0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最终共识</w:t>
              <w:br/>
            </w:r>
            <w:r>
              <w:rPr>
                <w:rFonts w:ascii="Noto Sans CJK SC" w:hAnsi="Noto Sans CJK SC" w:eastAsia="Noto Sans CJK SC"/>
                <w:sz w:val="18"/>
              </w:rPr>
              <w:t>强模型在一次回答里隐含完成了理解、拆解、筛选上下文、提取证据、组织逻辑、生成结果、自查修正等能力。本系统的目标是将这些隐含能力拆为显式系统模块，使中等模型在认知脚手架下完成局部任务，并通过审查、修复和记忆持续逼近目标质量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3. 核心概念与术语定义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Cognitive Workflow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认知型工作流；不仅编排工具调用，还编排理解、证据、推理、审查、修复与人工确认。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区别于传统自动化脚本与简单应用工作流。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MCCL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Capability Compensation Layer，模型能力补偿层。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通过系统工程缩小不同模型交付质量差异。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节点契约，定义节点目标、输入/输出 Schema、上下文、证据、模型、工具、审查标准与失败策略。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弱化模型自由发挥，提高执行一致性。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Pack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节点上下文包，包含当前节点所需的最小充分信息。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替代直接塞入全部资料。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证据包，包含证据编号、来源、片段、相关性、置信度和冲突信息。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用于事实性、研究类、报告类任务。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Task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执行任务节点，负责生成内容、调用工具、处理文件、产出结果。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有明确输入与输出。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Task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评价任务节点，负责审查某个目标节点结果并输出 pass/fail 与诊断。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条件路由核心节点。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Task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修复任务节点，基于失败诊断生成修复补丁并更新执行上下文。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避免盲目重跑。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给模型的完整执行包，包含任务、输入、Schema、示例、约束、禁止事项、审查规则。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让普通模型也能稳定执行。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 Memory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反思记忆，记录失败类型、有效修复补丁、成功 Prompt 和避免模式。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用于后续同类节点自动优化。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4. 总体技术架构</w:t>
      </w:r>
    </w:p>
    <w:p>
      <w:r>
        <w:rPr>
          <w:rFonts w:ascii="Noto Sans CJK SC" w:hAnsi="Noto Sans CJK SC" w:eastAsia="Noto Sans CJK SC"/>
          <w:sz w:val="20"/>
        </w:rPr>
        <w:t>系统采用“产品交互层 - 规划编排层 - MCCL 补偿层 - Runtime 执行层 - 工具状态基础设施 - 模型提供层”的分层架构。</w:t>
      </w:r>
    </w:p>
    <w:p>
      <w:r>
        <w:rPr>
          <w:rFonts w:ascii="Noto Sans CJK SC" w:hAnsi="Noto Sans CJK SC" w:eastAsia="Noto Sans CJK SC"/>
          <w:sz w:val="20"/>
        </w:rPr>
        <w:drawing>
          <wp:inline xmlns:a="http://schemas.openxmlformats.org/drawingml/2006/main" xmlns:pic="http://schemas.openxmlformats.org/drawingml/2006/picture">
            <wp:extent cx="6675120" cy="375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6"/>
        </w:rPr>
        <w:t>图 1：Workflow 技术架构分层。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架构层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关键模块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UI/UX 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向用户展示 Workflow 画布、节点详情、流式输出、Chat 控制与人工检查点。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Canvas、Task Detail、Stream Panel、Chat Box、File Tree、Version Snapshot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规划编排层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将用户目标转成 Workflow 草案，支持探索、理解、澄清、草案编排、草案校验与手动编辑。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Explorer、Understanding、Clarification、Workflow Planner、Draft Validator、Patch Agent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MCCL 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对不同能力模型进行任务约束、上下文压缩、证据绑定、模型路由、候选生成与补偿。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Contract、Context Pack、Evidence Pack、Execution Pack、Model Router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执行节点图，管理状态、分支、重试、评价、修复、人工暂停与恢复。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Engine、Node Runner、Evaluator、Repairer、Checkpoint、Human Gate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工具与 MCP 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负责模型外部能力接入与确定性操作执行。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MCP Gateway、Tool Registry、File Tools、Browser、Python、CAE/CAD、Database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状态与记忆层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保存项目记忆、产物、版本快照、尝试历史、失败诊断与模型表现数据。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Memory Store、Artifact Store、Git Snapshot、Attempt History、Trace Store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模型层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提供不同能力模型接入，包括本地模型、专用小模型、云端模型、审查模型。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Provider Adapter、Model Profile、Model Capability Registry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5. MCCL 模型能力补偿层</w:t>
      </w:r>
    </w:p>
    <w:p>
      <w:r>
        <w:rPr>
          <w:rFonts w:ascii="Noto Sans CJK SC" w:hAnsi="Noto Sans CJK SC" w:eastAsia="Noto Sans CJK SC"/>
          <w:sz w:val="20"/>
        </w:rPr>
        <w:drawing>
          <wp:inline xmlns:a="http://schemas.openxmlformats.org/drawingml/2006/main" xmlns:pic="http://schemas.openxmlformats.org/drawingml/2006/picture">
            <wp:extent cx="6675120" cy="3754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c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6"/>
        </w:rPr>
        <w:t>图 2：MCCL 在 Workflow 系统中的位置。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5.1 设计目标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通过流程结构和系统约束减少模型一次性综合推理压力。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通过上下文包和证据包减少模型在长上下文中的信息丢失。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通过结构化输出和程序化校验减少格式错误和不可解析输出。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通过评价任务和修复任务把失败转化为可诊断、可补丁、可重试的过程。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通过反思记忆和模型表现反馈，使相同类型节点逐渐更稳定。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5.2 MCCL 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主要作用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Task Decomposer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用户目标、附件、项目上下文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候选任务分解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降低单节点复杂度。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 Builder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任务分解、模板、领域规则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约束节点执行边界。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Builder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项目记忆、上游产物、参考库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Pack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为节点提供最小充分上下文。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Builder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参考库、检索结果、外部工具结果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为事实性输出提供来源证据。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 Builder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契约、上下文、证据、示例、Schema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将任务编译为模型可执行指令包。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Router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模型画像、节点需求、运行策略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模型选择与升级策略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匹配模型能力和节点需求。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Generator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Pack、模型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 个候选输出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用多候选提升弱模型稳定性。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Output Validator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候选输出、Schema、规则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格式/结构校验结果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确定性校验替代模型自判。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Service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候选输出、评价契约、证据包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Result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结构化审查与失败归因。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Service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失败诊断、尝试历史、契约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Patch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生成可应用修复补丁。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 Memory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失败/修复/成功历史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可复用经验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让同类任务越用越稳。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5.3 外部设计依据与工程启发</w:t>
      </w:r>
    </w:p>
    <w:p>
      <w:r>
        <w:rPr>
          <w:rFonts w:ascii="Noto Sans CJK SC" w:hAnsi="Noto Sans CJK SC" w:eastAsia="Noto Sans CJK SC"/>
          <w:sz w:val="20"/>
        </w:rPr>
        <w:t>本架构吸收了多个成熟 Agent/LLM 系统设计思想：Anthropic 将 prompt chaining、routing、parallelization、orchestrator-workers 和 evaluator-optimizer 作为常见 agent workflow 模式；LangGraph 的 interrupt/persistence 说明了长流程暂停、保存状态与恢复执行的重要性；OpenAI Agents SDK 将 handoffs、guardrails、human review、state、MCP 与 observability 作为复杂工作流增长后的关键能力；Guardrails 和 Structured Outputs 则体现了用 Schema/验证器提高模型输出可用性的方向；DSPy “programming, not prompting” 的理念也提示我们应把节点从临时 Prompt 升级为可优化、可维护的程序化模块。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6. Workflow 编排与节点模型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6.1 Workflow Graph 定义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WorkflowGraph = {</w:t>
        <w:br/>
        <w:t xml:space="preserve">  workflow_id: string;</w:t>
        <w:br/>
        <w:t xml:space="preserve">  version: string;</w:t>
        <w:br/>
        <w:t xml:space="preserve">  title: string;</w:t>
        <w:br/>
        <w:t xml:space="preserve">  description?: string;</w:t>
        <w:br/>
        <w:t xml:space="preserve">  nodes: WorkflowNode[];</w:t>
        <w:br/>
        <w:t xml:space="preserve">  edges: WorkflowEdge[];</w:t>
        <w:br/>
        <w:t xml:space="preserve">  global_context_refs: string[];</w:t>
        <w:br/>
        <w:t xml:space="preserve">  execution_policy: ExecutionPolicy;</w:t>
        <w:br/>
        <w:t xml:space="preserve">  review_policy: ReviewPolicy;</w:t>
        <w:br/>
        <w:t xml:space="preserve">  model_policy: WorkflowModelPolicy;</w:t>
        <w:br/>
        <w:t xml:space="preserve">  created_by: "ai_planning" | "manual_editor" | "hybrid";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6.2 节点类型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节点类型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是否有业务产物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是否产生路由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Task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执行具体任务，如生成内容、处理文件、调用工具。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通常否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资料解析、草稿生成、仿真运行、数据处理。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Task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评价某个目标节点输出是否通过。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通常否，输出审查报告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是：pass/fail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质量审查、合规审查、引用审查、测试验证。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Task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根据不通过原因生成修复补丁。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可选，输出修复说明/补丁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通常回流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Patch、Context Patch、Evidence Patch、Workflow Patch。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Human Checkpoint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需要人工确认、批准、编辑或补充信息。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决策记录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高风险结论、任务边界、最终发布。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 Task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确定性工具执行节点。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视工具结果而定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Python、仿真器、文件导出、数据库查询。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Memory Task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写入/读取项目记忆或反思记忆。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沉淀成功模式、记录失败经验。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6.3 执行 Task 数据结构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ExecutionTaskNode = {</w:t>
        <w:br/>
        <w:t xml:space="preserve">  node_id: string;</w:t>
        <w:br/>
        <w:t xml:space="preserve">  type: "execution_task";</w:t>
        <w:br/>
        <w:t xml:space="preserve">  title: string;</w:t>
        <w:br/>
        <w:t xml:space="preserve">  goal: string;</w:t>
        <w:br/>
        <w:t xml:space="preserve">  prompt_template: string;</w:t>
        <w:br/>
        <w:t xml:space="preserve">  input_schema: JSONSchema;</w:t>
        <w:br/>
        <w:t xml:space="preserve">  output_schema: JSONSchema;</w:t>
        <w:br/>
        <w:t xml:space="preserve">  context_requirements: ContextRequirement[];</w:t>
        <w:br/>
        <w:t xml:space="preserve">  evidence_requirements?: EvidenceRequirement[];</w:t>
        <w:br/>
        <w:t xml:space="preserve">  allowed_tools: string[];</w:t>
        <w:br/>
        <w:t xml:space="preserve">  skills: SkillRef[];</w:t>
        <w:br/>
        <w:t xml:space="preserve">  mcp_tools: MCPToolRef[];</w:t>
        <w:br/>
        <w:t xml:space="preserve">  model_policy: NodeModelPolicy;</w:t>
        <w:br/>
        <w:t xml:space="preserve">  retry_policy: RetryPolicy;</w:t>
        <w:br/>
        <w:t xml:space="preserve">  validator_policy: ValidatorPolicy;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6.4 评价 Task 数据结构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EvaluationTaskNode = {</w:t>
        <w:br/>
        <w:t xml:space="preserve">  node_id: string;</w:t>
        <w:br/>
        <w:t xml:space="preserve">  type: "evaluation_task";</w:t>
        <w:br/>
        <w:t xml:space="preserve">  target_node_id: string;</w:t>
        <w:br/>
        <w:t xml:space="preserve">  title: string;</w:t>
        <w:br/>
        <w:t xml:space="preserve">  criteria: EvaluationCriterion[];</w:t>
        <w:br/>
        <w:t xml:space="preserve">  pass_condition: PassCondition;</w:t>
        <w:br/>
        <w:t xml:space="preserve">  fail_condition: FailCondition;</w:t>
        <w:br/>
        <w:t xml:space="preserve">  on_pass_next_node_id: string;</w:t>
        <w:br/>
        <w:t xml:space="preserve">  on_fail_next_node_id: string;</w:t>
        <w:br/>
        <w:t xml:space="preserve">  max_retry: number;</w:t>
        <w:br/>
        <w:t xml:space="preserve">  failure_diagnosis_schema: JSONSchema;</w:t>
        <w:br/>
        <w:t xml:space="preserve">  review_model_policy: NodeModelPolicy;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6.5 修复 Task 数据结构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RepairTaskNode = {</w:t>
        <w:br/>
        <w:t xml:space="preserve">  node_id: string;</w:t>
        <w:br/>
        <w:t xml:space="preserve">  type: "repair_task";</w:t>
        <w:br/>
        <w:t xml:space="preserve">  repair_target_node_id: string;</w:t>
        <w:br/>
        <w:t xml:space="preserve">  failure_input: EvaluationResultRef;</w:t>
        <w:br/>
        <w:t xml:space="preserve">  repair_strategy: "prompt_patch" | "context_patch" | "evidence_patch" | "workflow_patch" | "model_escalation" | "human_checkpoint";</w:t>
        <w:br/>
        <w:t xml:space="preserve">  output_patch_schema: JSONSchema;</w:t>
        <w:br/>
        <w:t xml:space="preserve">  on_repair_next_node_id: string;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6.6 边类型与路由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边类型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典型视觉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normal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普通顺序执行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上游节点成功完成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灰色/蓝色实线箭头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评价通过路径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EvaluationResult.passed = true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绿色实线，标签“通过”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评价不通过路径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EvaluationResult.passed = false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红色/橙色实线，标签“不通过/失败”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retry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重试回路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达到修复条件且未超过上限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蓝/紫色虚线回路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optional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可选路径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条件满足或用户启用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灰/紫虚线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human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人工检查路径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高风险、超过重试上限或用户要求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橙色路径，标记“人工确认”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修复补丁路径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评价失败后进入修复 Task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红/紫路径，标记“修复”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7. 运行时执行与闭环修复机制</w:t>
      </w:r>
    </w:p>
    <w:p>
      <w:r>
        <w:rPr>
          <w:rFonts w:ascii="Noto Sans CJK SC" w:hAnsi="Noto Sans CJK SC" w:eastAsia="Noto Sans CJK SC"/>
          <w:sz w:val="20"/>
        </w:rPr>
        <w:drawing>
          <wp:inline xmlns:a="http://schemas.openxmlformats.org/drawingml/2006/main" xmlns:pic="http://schemas.openxmlformats.org/drawingml/2006/picture">
            <wp:extent cx="6675120" cy="3754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6"/>
        </w:rPr>
        <w:t>图 3：节点执行、评价、修复闭环。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7.1 标准执行链路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读取 Workflow Graph 与当前节点状态。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构建 Node Contract：合并节点定义、模板、用户约束和全局策略。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构建 Context Pack：从项目记忆、上游产物、参考库中选择当前节点所需信息。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构建 Evidence Pack：若节点要求事实依据，则由 Reference/Evidence Agent 提取证据。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Model Router 选择初始模型与升级模型，并生成 Execution Pack。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执行模型调用或工具调用，生成一个或多个候选输出。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Output Validator 执行 Schema、文件、引用、格式等确定性校验。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Evaluation Task 输出通过/不通过、失败类型、严重程度和修复建议。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通过则写入 Artifact/Memory/Git Snapshot 并进入下游节点。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不通过则进入 Repair Task，生成 Repair Patch，带增量信息重试。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达到重试上限或高风险时触发 Human Checkpoint。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7.2 补偿型节点执行伪代码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async function runCompensatedNode(node, workflowState) {</w:t>
        <w:br/>
        <w:t xml:space="preserve">  const contract = buildNodeContract(node, workflowState);</w:t>
        <w:br/>
        <w:t xml:space="preserve">  let contextPack = buildContextPack(node, workflowState);</w:t>
        <w:br/>
        <w:t xml:space="preserve">  let evidencePack = await buildEvidencePackIfNeeded(node, contextPack);</w:t>
        <w:br/>
        <w:t xml:space="preserve">  let model = modelRouter.selectInitial(node, contract, workflowState);</w:t>
        <w:br/>
        <w:t xml:space="preserve">  const attempts = [];</w:t>
        <w:br/>
        <w:br/>
        <w:t xml:space="preserve">  for (let i = 0; i &lt; node.retry_policy.max_attempts; i++) {</w:t>
        <w:br/>
        <w:t xml:space="preserve">    const executionPack = buildExecutionPack(contract, contextPack, evidencePack, attempts);</w:t>
        <w:br/>
        <w:t xml:space="preserve">    const candidates = await generateCandidates(model, executionPack, node.candidate_count);</w:t>
        <w:br/>
        <w:t xml:space="preserve">    const validated = validateCandidates(candidates, contract.output_schema);</w:t>
        <w:br/>
        <w:t xml:space="preserve">    const review = await evaluationService.evaluate(node, validated, evidencePack);</w:t>
        <w:br/>
        <w:br/>
        <w:t xml:space="preserve">    attempts.push({ model, candidates, validated, review });</w:t>
        <w:br/>
        <w:t xml:space="preserve">    persistAttemptHistory(node.node_id, attempts[attempts.length - 1]);</w:t>
        <w:br/>
        <w:br/>
        <w:t xml:space="preserve">    if (review.passed) {</w:t>
        <w:br/>
        <w:t xml:space="preserve">      persistArtifacts(review.best_candidate);</w:t>
        <w:br/>
        <w:t xml:space="preserve">      updateReflectionMemory(node, attempts, "success");</w:t>
        <w:br/>
        <w:t xml:space="preserve">      return review.best_candidate;</w:t>
        <w:br/>
        <w:t xml:space="preserve">    }</w:t>
        <w:br/>
        <w:br/>
        <w:t xml:space="preserve">    const diagnosis = classifyFailure(review);</w:t>
        <w:br/>
        <w:t xml:space="preserve">    const patch = await repairService.generatePatch(node, diagnosis, attempts);</w:t>
        <w:br/>
        <w:t xml:space="preserve">    applyRepairPatch(contract, contextPack, evidencePack, patch);</w:t>
        <w:br/>
        <w:br/>
        <w:t xml:space="preserve">    if (shouldEscalateModel(diagnosis, attempts)) {</w:t>
        <w:br/>
        <w:t xml:space="preserve">      model = modelRouter.selectEscalationModel(node, diagnosis);</w:t>
        <w:br/>
        <w:t xml:space="preserve">    }</w:t>
        <w:br/>
        <w:t xml:space="preserve">    if (shouldInterruptForHuman(diagnosis, attempts)) {</w:t>
        <w:br/>
        <w:t xml:space="preserve">      return humanCheckpoint.interrupt(node, attempts, diagnosis);</w:t>
        <w:br/>
        <w:t xml:space="preserve">    }</w:t>
        <w:br/>
        <w:t xml:space="preserve">  }</w:t>
        <w:br/>
        <w:t xml:space="preserve">  return humanCheckpoint.interrupt(node, attempts, { reason: "retry_limit_reached" });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7.3 失败类型与处理策略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失败类型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典型原因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优先处理策略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是否升级模型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format_error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JSON/表格/文件格式不符合 Schema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增加结构化输出约束、示例输出、重新格式化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通常不需要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missing_output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要求的产物或字段缺失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更新输出 Schema 与 Prompt Patch，重试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不一定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missing_evidence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关键结论缺少来源证据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插入/重跑证据检索，更新 Evidence Pack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不一定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logic_gap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论证链断裂、推理不完整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拆分节点、多角色审查、升级中等偏强模型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可能需要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model_capability_limit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多次修复仍无法满足要求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升级模型或人工检查点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tool_error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工具、文件、网络、执行环境错误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修复工具配置/环境，不优先重跑模型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ambiguous_requirement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目标或成功标准不清楚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触发澄清确认或人工决策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review_rule_too_strict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规则不可达或相互冲突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调整评价规则并记录决策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不需要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8. 不同能力模型的交付水准对齐策略</w:t>
      </w:r>
    </w:p>
    <w:p>
      <w:r>
        <w:rPr>
          <w:rFonts w:ascii="Noto Sans CJK SC" w:hAnsi="Noto Sans CJK SC" w:eastAsia="Noto Sans CJK SC"/>
          <w:sz w:val="20"/>
        </w:rPr>
        <w:drawing>
          <wp:inline xmlns:a="http://schemas.openxmlformats.org/drawingml/2006/main" xmlns:pic="http://schemas.openxmlformats.org/drawingml/2006/picture">
            <wp:extent cx="6675120" cy="3754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ens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6"/>
        </w:rPr>
        <w:t>图 4：不同能力模型在 MCCL 中的协作与补偿。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8.1 交付水准对齐的定义</w:t>
      </w:r>
    </w:p>
    <w:p>
      <w:r>
        <w:rPr>
          <w:rFonts w:ascii="Noto Sans CJK SC" w:hAnsi="Noto Sans CJK SC" w:eastAsia="Noto Sans CJK SC"/>
          <w:sz w:val="20"/>
        </w:rPr>
        <w:t>本文档中的“相同交付水准”不是指不同模型在所有任务上输出完全相同，而是指在同一 Workflow 契约下，最终交付物在结构、证据、审查通过率、可解析性、产物完整性与用户验收标准上达到可接受的一致水平。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对齐目标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可观测指标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结构一致性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输出字段、文件、章节、表格结构一致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 pass rate、字段缺失率、文件生成率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证据覆盖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关键结论具备来源与 evidence_id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证据覆盖率、引用可追溯率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质量审查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通过关键 Evaluation Task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review pass rate、平均修复次数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执行稳定性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多次运行结果波动在可接受范围内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attempt variance、retry rate、timeout rate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产物完整性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最终产物包含指定内容与附件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artifact completeness、missing artifact count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用户验收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人工检查点通过或用户满意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manual approval rate、用户退回次数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8.2 模型画像 Model Profile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ModelProfile = {</w:t>
        <w:br/>
        <w:t xml:space="preserve">  model_id: string;</w:t>
        <w:br/>
        <w:t xml:space="preserve">  provider: "local" | "private" | "cloud";</w:t>
        <w:br/>
        <w:t xml:space="preserve">  reasoning_score: number;</w:t>
        <w:br/>
        <w:t xml:space="preserve">  long_context_score: number;</w:t>
        <w:br/>
        <w:t xml:space="preserve">  structured_output_score: number;</w:t>
        <w:br/>
        <w:t xml:space="preserve">  tool_use_score: number;</w:t>
        <w:br/>
        <w:t xml:space="preserve">  writing_score: number;</w:t>
        <w:br/>
        <w:t xml:space="preserve">  review_score: number;</w:t>
        <w:br/>
        <w:t xml:space="preserve">  speed_score: number;</w:t>
        <w:br/>
        <w:t xml:space="preserve">  cost_score: number;</w:t>
        <w:br/>
        <w:t xml:space="preserve">  max_context_tokens: number;</w:t>
        <w:br/>
        <w:t xml:space="preserve">  reliability_score: number;</w:t>
        <w:br/>
        <w:t xml:space="preserve">  historical_performance: ModelPerformanceRecord[];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8.3 节点能力需求评分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NodeCapabilityRequirement = {</w:t>
        <w:br/>
        <w:t xml:space="preserve">  reasoning_required: "low" | "medium" | "high";</w:t>
        <w:br/>
        <w:t xml:space="preserve">  context_required: "short" | "medium" | "long";</w:t>
        <w:br/>
        <w:t xml:space="preserve">  structure_strictness: "low" | "medium" | "high";</w:t>
        <w:br/>
        <w:t xml:space="preserve">  factuality_required: boolean;</w:t>
        <w:br/>
        <w:t xml:space="preserve">  tool_complexity: "none" | "simple" | "complex";</w:t>
        <w:br/>
        <w:t xml:space="preserve">  risk_level: "low" | "medium" | "high";</w:t>
        <w:br/>
        <w:t xml:space="preserve">  candidate_count: number;</w:t>
        <w:br/>
        <w:t xml:space="preserve">  review_required: boolean;</w:t>
        <w:br/>
        <w:t xml:space="preserve">  human_required: boolean;</w:t>
        <w:br/>
        <w:t>};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8.4 两种能力差异模型的协作模式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阶段/节点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中等偏强模型 A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普通/低成本模型 B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系统补偿机制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规划阶段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负责初始任务拆解、规则定义、关键澄清判断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可辅助模板匹配、资料摘要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模板约束规划 + 草案校验修复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资料整理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审查摘要质量或处理复杂资料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执行分类、抽取、格式整理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Pack 缩短输入 + Schema 校验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证据构建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判断证据相关性与冲突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批量检索和初步提取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 + 相关性评分 + 冲突标记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内容初稿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生成执行包或审查 B 的候选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生成多个候选初稿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多候选 + 评价 Task + 融合/选择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复杂推理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优先执行或接管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仅在强约束条件下处理子问题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节点拆分 + 人工检查点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评价审查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承担高风险审查/仲裁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可执行低风险格式审查或多角色审查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多维审查 + 程序化校验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失败修复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 Repair Patch，判断是否升级/拆分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带补丁重试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失败诊断 + 补丁回灌 + 上限控制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最终交付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最终结论、质量门禁、人工确认前准备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格式化、导出、检查文件完整性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Artifact Store + Git Snapshot + 验收规则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9. 多 Agent 协作与辩论机制</w:t>
      </w:r>
    </w:p>
    <w:p>
      <w:r>
        <w:rPr>
          <w:rFonts w:ascii="Noto Sans CJK SC" w:hAnsi="Noto Sans CJK SC" w:eastAsia="Noto Sans CJK SC"/>
          <w:sz w:val="20"/>
        </w:rPr>
        <w:t>多 Agent 辩论不是让多个模型自由聊天，而是在 Workflow 中定义清晰角色、输入、输出和仲裁规则。对于中等模型尤其需要角色分工，以降低单一上下文内的认知负担。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角色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Planner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规划/拆解 Workflow，生成节点和路由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任务目标、上下文、模板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Draft、Node Contract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构建节点上下文包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项目记忆、参考资料、上游产物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Pack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提取证据、来源、冲突与置信度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参考库、工具检索结果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Executor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执行节点任务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候选输出/产物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按规则审查输出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候选输出、Rubric、证据包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Result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根据失败诊断生成修复补丁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失败诊断、尝试历史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Patch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提出风险、盲点和反例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输出与证据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Critique Report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Arbiter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汇总多方意见并形成最终路由决策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多审查结果、风险报告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 / repair / human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Reflector Agent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沉淀失败与成功经验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Attempts、Patch、Review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 Memory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9.1 多 Agent 辩论流程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Execution Output</w:t>
        <w:br/>
        <w:t xml:space="preserve">  -&gt; Factual Reviewer</w:t>
        <w:br/>
        <w:t xml:space="preserve">  -&gt; Structure Reviewer</w:t>
        <w:br/>
        <w:t xml:space="preserve">  -&gt; Logic Reviewer</w:t>
        <w:br/>
        <w:t xml:space="preserve">  -&gt; Risk Reviewer</w:t>
        <w:br/>
        <w:t xml:space="preserve">  -&gt; Arbiter Agent</w:t>
        <w:br/>
        <w:t xml:space="preserve">      -&gt; pass</w:t>
        <w:br/>
        <w:t xml:space="preserve">      -&gt; repair_with_patch</w:t>
        <w:br/>
        <w:t xml:space="preserve">      -&gt; request_evidence</w:t>
        <w:br/>
        <w:t xml:space="preserve">      -&gt; human_checkpoint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实现原则</w:t>
              <w:br/>
            </w:r>
            <w:r>
              <w:rPr>
                <w:rFonts w:ascii="Noto Sans CJK SC" w:hAnsi="Noto Sans CJK SC" w:eastAsia="Noto Sans CJK SC"/>
                <w:sz w:val="18"/>
              </w:rPr>
              <w:t>同一个中等模型也可以通过不同角色 Prompt 扮演多个审查 Agent，但关键高风险节点应优先结合程序化校验、证据规则和人工检查点，避免 LLM-as-judge 偏差造成误判。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10. 数据模型与接口设计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10.1 核心数据对象关系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主键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关联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title, version, nodes, edges, execution_policy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Project, WorkflowRun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WorkflowNode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type, contract, state, model_policy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Workflow, Attempts, Artifacts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WorkflowEdge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edge_id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source, target, type, condition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NodeContract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contract_id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input_schema, output_schema, criteria, tools, context_requirements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WorkflowNode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WorkflowRun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workflow_id, status, current_nodes, started_at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NodeRun, Checkpoint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NodeAttempt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attempt_id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node_id, model_id, input, output, review, patch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WorkflowNode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EvaluationResult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passed, score, failure_type, recommended_action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EvaluationTask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RepairPatch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patch_id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patch_type, changes, reason, expected_effect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RepairTask, NodeAttempt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ContextPack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context_pack_id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summary, refs, upstream_outputs, constraints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NodeAttempt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EvidencePack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evidence_pack_id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evidence_items, conflicts, coverage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NodeAttempt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ModelProfile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capability_scores, max_context, performance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ModelRouter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ReflectionMemory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memory_id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node_type, failure_type, successful_patch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Planning/Runtime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10.2 关键接口建议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/workflow-planning/session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 Workflow 自动规划会话。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/workflow-planning/session/{id}/message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提交规划对话消息、附件或修改意见。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/workflow-planning/session/{id}/draft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获取当前 Workflow 草案与校验状态。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/workflow-planning/session/{id}/instantiate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将草案实例化为正式 Workflow。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/workflow/{id}/run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启动或继续 Workflow 执行。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/workflow/{id}/pause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暂停当前执行并创建 checkpoint。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/workflow/{id}/resume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checkpoint 恢复执行。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/workflow/{id}/node/{node_id}/run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单独执行或重试某个节点。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/workflow/{id}/node/{node_id}/evaluate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执行评价任务或人工触发复审。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/workflow/{id}/node/{node_id}/repair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根据失败诊断生成并应用修复补丁。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/models/profiles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GET/POST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获取或更新模型能力画像。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/observability/runs/{run_id}/stream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GET/SSE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返回运行过程流式输出事件。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10.3 流式输出事件 Schema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StreamEvent = {</w:t>
        <w:br/>
        <w:t xml:space="preserve">  event_id: string;</w:t>
        <w:br/>
        <w:t xml:space="preserve">  run_id: string;</w:t>
        <w:br/>
        <w:t xml:space="preserve">  node_id?: string;</w:t>
        <w:br/>
        <w:t xml:space="preserve">  type: "thought_summary" | "tool_call" | "tool_result" | "stage_result" | "evaluation" | "repair" | "ai_response" | "error";</w:t>
        <w:br/>
        <w:t xml:space="preserve">  timestamp: string;</w:t>
        <w:br/>
        <w:t xml:space="preserve">  title: string;</w:t>
        <w:br/>
        <w:t xml:space="preserve">  content: string;</w:t>
        <w:br/>
        <w:t xml:space="preserve">  status?: "running" | "success" | "failed" | "waiting";</w:t>
        <w:br/>
        <w:t xml:space="preserve">  artifact_refs?: string[];</w:t>
        <w:br/>
        <w:t xml:space="preserve">  expandable_payload?: object;</w:t>
        <w:br/>
        <w:t>};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11. 状态机与异常处理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11.1 WorkflowRun 状态机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created -&gt; ready -&gt; running -&gt; paused -&gt; running -&gt; completed</w:t>
        <w:br/>
        <w:t xml:space="preserve">                         |        |</w:t>
        <w:br/>
        <w:t xml:space="preserve">                         |        -&gt; cancelled</w:t>
        <w:br/>
        <w:t xml:space="preserve">                         -&gt; waiting_user -&gt; running</w:t>
        <w:br/>
        <w:t xml:space="preserve">                         -&gt; failed_recoverable -&gt; repairing -&gt; running</w:t>
        <w:br/>
        <w:t xml:space="preserve">                         -&gt; failed_terminal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11.2 Node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允许操作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idle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未开始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等待上游完成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ready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输入已满足，可执行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执行、编辑配置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running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执行中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暂停、停止、查看流式输出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格式/产物校验中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查看校验结果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reviewing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评价任务审查中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查看审查进度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passed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已通过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进入下游、查看产物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review_failed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审查未通过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修复、重试、人工确认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修复补丁生成或应用中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 Patch、取消修复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retrying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带补丁重试中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 Attempt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waiting_user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等待人工决策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通过、驳回、补充资料、修改规则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skipped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已跳过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查看跳过原因、恢复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failed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执行异常失败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查看错误、重试、修复工具环境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11.3 异常处理原则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审查未通过不等于执行失败；前者进入修复闭环，后者进入错误恢复流程。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工具异常优先修复工具环境，不应盲目更换模型。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连续不通过时进入人工决策或节点拆分，而不是无限重试。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每次重试必须携带新增信息：失败诊断、修复补丁、尝试历史。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任何高风险动作（写文件、执行外部命令、发布结果）均可配置 human gate。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12. 观测、评估与模型表现反馈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 观测指标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node_pass_rate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节点一次通过率与最终通过率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评估节点契约和模型适配效果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avg_attempts_per_node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节点平均尝试次数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识别高失败节点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repair_success_rate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修复补丁后通过率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 Repair Agent 质量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model_node_pass_rate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模型在不同节点类型上的通过率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优化 Model Router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schema_error_rate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结构化输出失败率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评估输出约束效果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evidence_coverage_rate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关键结论证据覆盖率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评估证据包质量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human_interrupt_rate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人工检查点触发率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评估自动化稳定性与风险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workflow_completion_rate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完成率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产品核心交付指标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12.2 模型表现反馈记录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type ModelPerformanceRecord = {</w:t>
        <w:br/>
        <w:t xml:space="preserve">  model_id: string;</w:t>
        <w:br/>
        <w:t xml:space="preserve">  node_type: string;</w:t>
        <w:br/>
        <w:t xml:space="preserve">  domain?: string;</w:t>
        <w:br/>
        <w:t xml:space="preserve">  pass_rate: number;</w:t>
        <w:br/>
        <w:t xml:space="preserve">  avg_attempts: number;</w:t>
        <w:br/>
        <w:t xml:space="preserve">  avg_latency_ms: number;</w:t>
        <w:br/>
        <w:t xml:space="preserve">  avg_cost: number;</w:t>
        <w:br/>
        <w:t xml:space="preserve">  common_failure_types: string[];</w:t>
        <w:br/>
        <w:t xml:space="preserve">  best_prompt_patterns: string[];</w:t>
        <w:br/>
        <w:t xml:space="preserve">  poor_fit_signals: string[];</w:t>
        <w:br/>
        <w:t>};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模型路由优化</w:t>
              <w:br/>
            </w:r>
            <w:r>
              <w:rPr>
                <w:rFonts w:ascii="Noto Sans CJK SC" w:hAnsi="Noto Sans CJK SC" w:eastAsia="Noto Sans CJK SC"/>
                <w:sz w:val="18"/>
              </w:rPr>
              <w:t>Model Router 不应只依赖静态模型参数，而应结合真实运行中的 ModelPerformanceRecord。系统应逐渐学习：某个模型在哪些节点类型上通过率高、在哪些任务上容易失败、失败后哪类修复补丁有效。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13. 安全、权限与隐私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实现建议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模型调用边界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敏感资料不可发送给不受信任云端模型。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模型策略中配置 private_only/local_only/cloud_allowed。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工具调用权限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高风险工具调用必须经过策略检查或人工批准。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 Policy + Human Checkpoint。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文件写入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修改文件、删除文件、发布结果必须有审计记录。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Git Snapshot + Execution Log + Approval Record。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证据来源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报告与研究类输出必须保留证据链。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 + Citation Checker。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人工决策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人工通过、跳过、修改规则必须记录原因。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Decision Record。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日志脱敏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流式输出和日志可能包含敏感信息。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日志分级、脱敏、权限过滤。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14. 典型场景运行流程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14.1 科研项目探索研究与报告撰写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补偿机制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任务理解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探索上下文、理解目标、澄清关键问题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强约束规划模板 + 人工确认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资料处理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资料分类、摘要、证据抽取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普通模型执行 + Evidence Pack + Schema 校验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研究推理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研究问题、假设、实施路径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中等模型执行 + 多角色审查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报告生成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章节草稿、图表说明、结论生成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多候选生成 + 评价 Task + Repair Patch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交付审查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引用审查、逻辑审查、格式审查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程序化校验 + LLM 审查 + 人工检查点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14.2 产品设计仿真优化流程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补偿机制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需求解析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提取设计目标、约束、变量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 + 约束表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方案生成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生成设计方案与仿真计划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模板约束 + 中等模型规划 + 人工确认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仿真执行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调用求解器、收集结果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工具化确定性执行，不依赖模型判断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结果解释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分析收敛、性能、风险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证据包 + 多角色评审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优化闭环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方案修复、参数调整、重跑仿真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 Task + Repair Task + Retry Edge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0"/>
        </w:rPr>
        <w:t>14.3 项目资料整理与研究报告撰写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补偿机制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资料整理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文件分类、主题聚类、内容摘要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普通模型 + 结构化 Schema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大纲生成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报告大纲与章节规划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中等模型 + 规划模板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证据绑定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章节论点与证据映射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内容生成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章节草稿、表格、图表说明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多候选 + 审查 + 修复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最终交付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格式化、导出、版本记录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工具执行 + Git Snapshot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15. MVP 与实施路线图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15.1 第一阶段：核心补偿闭环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Node Contract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 Pack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Output Schema Validator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Evaluation Task 结构化输出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Repair Patch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Attempt History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流式输出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手动人工检查点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15.2 第二阶段：模型路由与性能反馈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Model Profile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Node Capability Scoring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Model Router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模型失败类型统计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自动升级策略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模型表现可视化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15.3 第三阶段：认知型 Workflow 优化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多候选生成与融合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多 Agent 角色审查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Reflection Memory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自动节点拆分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Workflow Patch 自动优化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模板约束规划与自动评估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16. 验收标准与测试矩阵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测试类别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测试目标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节点契约测试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验证每个节点是否具备完整目标、输入、输出、规则与失败策略。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100% 关键节点通过契约完整性校验。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结构化输出测试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验证普通模型输出是否符合 Schema。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 pass rate ≥ 95%；失败能触发重问或修复。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评价任务测试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验证评价节点能输出结构化失败诊断。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不通过结果必须包含 failure_type、failed_criteria、recommended_action。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修复闭环测试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验证修复补丁是否提升通过率。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可修复类失败在 3 次内通过率 ≥ 80%。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模型差异测试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 Workflow 使用模型 A 与模型 B 执行。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最终产物结构一致率 ≥ 95%，关键证据覆盖率差异 ≤ 10%。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人工检查点测试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高风险或重试上限触发人工确认。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状态保存与恢复成功率 100%。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运行恢复测试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暂停/恢复/崩溃后恢复执行。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checkpoint 恢复无状态丢失。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可观测性测试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流式输出、日志、Attempts、Artifacts 可追踪。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关键执行事件 100% 可追溯。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20"/>
        </w:rPr>
        <w:t>17. 参考资料</w:t>
      </w:r>
    </w:p>
    <w:p>
      <w:r>
        <w:rPr>
          <w:rFonts w:ascii="Noto Sans CJK SC" w:hAnsi="Noto Sans CJK SC" w:eastAsia="Noto Sans CJK SC"/>
          <w:sz w:val="18"/>
        </w:rPr>
        <w:t>[Anthropic] Building Effective AI Agents. https://www.anthropic.com/research/building-effective-agents</w:t>
      </w:r>
    </w:p>
    <w:p>
      <w:r>
        <w:rPr>
          <w:rFonts w:ascii="Noto Sans CJK SC" w:hAnsi="Noto Sans CJK SC" w:eastAsia="Noto Sans CJK SC"/>
          <w:sz w:val="18"/>
        </w:rPr>
        <w:t>[Anthropic PDF] Building Effective AI Agents: Architecture Patterns and Implementation Frameworks. https://resources.anthropic.com/hubfs/Building%20Effective%20AI%20Agents-%20Architecture%20Patterns%20and%20Implementation%20Frameworks.pdf</w:t>
      </w:r>
    </w:p>
    <w:p>
      <w:r>
        <w:rPr>
          <w:rFonts w:ascii="Noto Sans CJK SC" w:hAnsi="Noto Sans CJK SC" w:eastAsia="Noto Sans CJK SC"/>
          <w:sz w:val="18"/>
        </w:rPr>
        <w:t>[LangChain Docs] LangGraph Interrupts. https://docs.langchain.com/oss/python/langgraph/interrupts</w:t>
      </w:r>
    </w:p>
    <w:p>
      <w:r>
        <w:rPr>
          <w:rFonts w:ascii="Noto Sans CJK SC" w:hAnsi="Noto Sans CJK SC" w:eastAsia="Noto Sans CJK SC"/>
          <w:sz w:val="18"/>
        </w:rPr>
        <w:t>[LangChain Docs] LangGraph Persistence. https://docs.langchain.com/oss/python/langgraph/persistence</w:t>
      </w:r>
    </w:p>
    <w:p>
      <w:r>
        <w:rPr>
          <w:rFonts w:ascii="Noto Sans CJK SC" w:hAnsi="Noto Sans CJK SC" w:eastAsia="Noto Sans CJK SC"/>
          <w:sz w:val="18"/>
        </w:rPr>
        <w:t>[OpenAI Developers] Agents SDK Guide. https://developers.openai.com/api/docs/guides/agents</w:t>
      </w:r>
    </w:p>
    <w:p>
      <w:r>
        <w:rPr>
          <w:rFonts w:ascii="Noto Sans CJK SC" w:hAnsi="Noto Sans CJK SC" w:eastAsia="Noto Sans CJK SC"/>
          <w:sz w:val="18"/>
        </w:rPr>
        <w:t>[OpenAI Developers] Structured Outputs. https://developers.openai.com/api/docs/guides/structured-outputs</w:t>
      </w:r>
    </w:p>
    <w:p>
      <w:r>
        <w:rPr>
          <w:rFonts w:ascii="Noto Sans CJK SC" w:hAnsi="Noto Sans CJK SC" w:eastAsia="Noto Sans CJK SC"/>
          <w:sz w:val="18"/>
        </w:rPr>
        <w:t>[Guardrails AI] The Guard. https://guardrailsai.com/guardrails/docs/concepts/guard</w:t>
      </w:r>
    </w:p>
    <w:p>
      <w:r>
        <w:rPr>
          <w:rFonts w:ascii="Noto Sans CJK SC" w:hAnsi="Noto Sans CJK SC" w:eastAsia="Noto Sans CJK SC"/>
          <w:sz w:val="18"/>
        </w:rPr>
        <w:t>[Guardrails AI] Generate Structured Data. https://guardrailsai.com/guardrails/docs/how-to-guides/generate_structured_data</w:t>
      </w:r>
    </w:p>
    <w:p>
      <w:r>
        <w:rPr>
          <w:rFonts w:ascii="Noto Sans CJK SC" w:hAnsi="Noto Sans CJK SC" w:eastAsia="Noto Sans CJK SC"/>
          <w:sz w:val="18"/>
        </w:rPr>
        <w:t>[DSPy] Program, don't prompt your LLMs. https://dspy.ai/</w:t>
      </w:r>
    </w:p>
    <w:p>
      <w:r>
        <w:rPr>
          <w:rFonts w:ascii="Noto Sans CJK SC" w:hAnsi="Noto Sans CJK SC" w:eastAsia="Noto Sans CJK SC"/>
          <w:sz w:val="18"/>
        </w:rPr>
        <w:t>[DSPy GitHub] Programming—not prompting—Foundation Models. https://github.com/stanfordnlp/dspy</w:t>
      </w:r>
    </w:p>
    <w:p>
      <w:r>
        <w:rPr>
          <w:rFonts w:ascii="Noto Sans CJK SC" w:hAnsi="Noto Sans CJK SC" w:eastAsia="Noto Sans CJK SC"/>
          <w:sz w:val="18"/>
        </w:rPr>
        <w:t>[Madaan et al.] Self-Refine: Iterative Refinement with Self-Feedback. https://arxiv.org/abs/2303.17651</w:t>
      </w:r>
    </w:p>
    <w:p>
      <w:r>
        <w:rPr>
          <w:rFonts w:ascii="Noto Sans CJK SC" w:hAnsi="Noto Sans CJK SC" w:eastAsia="Noto Sans CJK SC"/>
          <w:sz w:val="18"/>
        </w:rPr>
        <w:t>[Shinn et al.] Reflexion: Language Agents with Verbal Reinforcement Learning. https://arxiv.org/abs/2303.11366</w:t>
      </w: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附录 A：核心 JSON Schema 示例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  <w:br/>
        <w:t xml:space="preserve">  "node_contract": {</w:t>
        <w:br/>
        <w:t xml:space="preserve">    "node_id": "node_research_question_extraction",</w:t>
        <w:br/>
        <w:t xml:space="preserve">    "type": "execution_task",</w:t>
        <w:br/>
        <w:t xml:space="preserve">    "goal": "从项目背景与参考资料中提取 3-5 个研究问题",</w:t>
        <w:br/>
        <w:t xml:space="preserve">    "input_schema": {</w:t>
        <w:br/>
        <w:t xml:space="preserve">      "project_goal": "string",</w:t>
        <w:br/>
        <w:t xml:space="preserve">      "reference_summary": "array"</w:t>
        <w:br/>
        <w:t xml:space="preserve">    },</w:t>
        <w:br/>
        <w:t xml:space="preserve">    "output_schema": {</w:t>
        <w:br/>
        <w:t xml:space="preserve">      "research_questions": [</w:t>
        <w:br/>
        <w:t xml:space="preserve">        {</w:t>
        <w:br/>
        <w:t xml:space="preserve">          "question": "string",</w:t>
        <w:br/>
        <w:t xml:space="preserve">          "source_evidence": "array&lt;string&gt;",</w:t>
        <w:br/>
        <w:t xml:space="preserve">          "uncertainty": "string",</w:t>
        <w:br/>
        <w:t xml:space="preserve">          "priority": "high|medium|low"</w:t>
        <w:br/>
        <w:t xml:space="preserve">        }</w:t>
        <w:br/>
        <w:t xml:space="preserve">      ]</w:t>
        <w:br/>
        <w:t xml:space="preserve">    },</w:t>
        <w:br/>
        <w:t xml:space="preserve">    "success_criteria": [</w:t>
        <w:br/>
        <w:t xml:space="preserve">      "每个问题必须有来源证据",</w:t>
        <w:br/>
        <w:t xml:space="preserve">      "不得提出与项目目标无关的问题",</w:t>
        <w:br/>
        <w:t xml:space="preserve">      "必须标注不确定性"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附录 B：术语快速索引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缩写/术语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MCCL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Capability Compensation Layer，模型能力补偿层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Contract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节点契约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Context Pack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节点上下文包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Pack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证据包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Execution Pack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模型执行包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Evaluation Task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评价任务节点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Repair Task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修复任务节点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HITL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Human-in-the-loop，人类在环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Attempt History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节点多次尝试历史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Reflection Memory</w:t>
            </w:r>
          </w:p>
        </w:tc>
        <w:tc>
          <w:tcPr>
            <w:tcW w:type="dxa" w:w="7632"/>
            <w:vAlign w:val="top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反思记忆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748B"/>
        <w:sz w:val="16"/>
      </w:rPr>
      <w:t>机密：产品与技术设计文档 | v1.0 | 2026-06-13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748B"/>
        <w:sz w:val="16"/>
      </w:rPr>
      <w:t>AI Agent Workflow 工作台 | 技术架构设计说明书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