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借鉴《传奇》素材，游戏为挂机类游戏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界面：登陆、选择角色、主界面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主界面：战斗、角色信息、城市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战斗：新手村、比奇、盟重、苍月岛、白日门、封魔谷、魔龙城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城市：药店、杂货店、皇宫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存档：根据《人物属性表-角色相关字段》的直接字段直接存储。文件扩展名为s1v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详细介绍请看对应的格式描述文档。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职业：战、法、道，但现只开放战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升级：见《人物属性表》，每级加5自由属性点。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属性字段及相关计算规则见《人物属性表》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经济：金币(coin)、元宝(gold)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战：基础剑术1*1.2，攻杀剑术1*2，刺杀剑术1*3、半月弯刀2*2、烈火剑法1*6、逐日剑法3*2.5、开天斩3*3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怪物：见《怪物属性表》。怪物ID共5位。设定见下表</w:t>
      </w:r>
    </w:p>
    <w:p>
      <w:pPr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文本框 5" o:spid="_x0000_s1026" type="#_x0000_t202" style="position:absolute;left:0;margin-left:-1.5pt;margin-top:5.7pt;height:22.65pt;width:63.1pt;rotation:0f;z-index:2516582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color w:val="FF9900"/>
                      <w:u w:val="single" w:color="auto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800080"/>
                      <w:u w:val="single" w:color="auto"/>
                      <w:lang w:val="en-US" w:eastAsia="zh-CN"/>
                    </w:rPr>
                    <w:t>00</w:t>
                  </w:r>
                  <w:r>
                    <w:rPr>
                      <w:rFonts w:hint="eastAsia"/>
                      <w:color w:val="800080"/>
                      <w:u w:val="none" w:color="auto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003300"/>
                      <w:u w:val="single" w:color="auto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color w:val="800080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0000FF"/>
                      <w:u w:val="single" w:color="auto"/>
                      <w:lang w:val="en-US" w:eastAsia="zh-CN"/>
                    </w:rPr>
                    <w:t>01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" o:spid="_x0000_s1027" type="#_x0000_t202" style="position:absolute;left:0;margin-left:191.2pt;margin-top:54.3pt;height:28.5pt;width:116.25pt;rotation:0f;z-index:25166336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color w:val="auto"/>
                      <w:u w:val="none" w:color="auto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u w:val="none" w:color="auto"/>
                      <w:lang w:val="en-US" w:eastAsia="zh-CN"/>
                    </w:rPr>
                    <w:t>地图号—次</w:t>
                  </w: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" o:spid="_x0000_s1028" type="#_x0000_t202" style="position:absolute;left:0;margin-left:192.7pt;margin-top:30.3pt;height:28.5pt;width:116.25pt;rotation:0f;z-index:2516623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color w:val="auto"/>
                      <w:u w:val="none" w:color="auto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u w:val="none" w:color="auto"/>
                      <w:lang w:val="en-US" w:eastAsia="zh-CN"/>
                    </w:rPr>
                    <w:t>序号</w:t>
                  </w: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肘形连接符 6" o:spid="_x0000_s1029" type="#_x0000_t34" style="position:absolute;left:0;margin-left:30.1pt;margin-top:14.95pt;height:38pt;width:161.1pt;rotation:0f;z-index:251665408;" o:ole="f" fillcolor="#FFFFFF" filled="f" o:preferrelative="t" stroked="t" coordorigin="0,0" coordsize="21600,21600" adj="47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肘形连接符 6" o:spid="_x0000_s1030" type="#_x0000_t34" style="position:absolute;left:0;margin-left:18.85pt;margin-top:14.2pt;height:62.75pt;width:172.35pt;rotation:0f;z-index:251660288;" o:ole="f" fillcolor="#FFFFFF" filled="f" o:preferrelative="t" stroked="t" coordorigin="0,0" coordsize="21600,21600" adj="88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肘形连接符 6" o:spid="_x0000_s1031" type="#_x0000_t34" style="position:absolute;left:0;margin-left:7.6pt;margin-top:0.1pt;height:90.65pt;width:183.65pt;rotation:0f;z-index:251659264;" o:ole="f" fillcolor="#FFFFFF" filled="f" o:preferrelative="t" stroked="t" coordorigin="0,0" coordsize="21600,21600" adj="41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肘形连接符 6" o:spid="_x0000_s1032" type="#_x0000_t34" style="position:absolute;left:0;margin-left:43.6pt;margin-top:0.85pt;height:12.5pt;width:149.1pt;rotation:0f;z-index:251661312;" o:ole="f" fillcolor="#FFFFFF" filled="f" o:preferrelative="t" stroked="t" coordorigin="0,0" coordsize="21600,21600" adj="58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文本框 5" o:spid="_x0000_s1033" type="#_x0000_t202" style="position:absolute;left:0;margin-left:191.25pt;margin-top:34.7pt;height:49.65pt;width:116.25pt;rotation:0f;z-index:25166438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1：普通怪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2：BOSS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rFonts w:eastAsia="宋体"/>
          <w:kern w:val="2"/>
          <w:sz w:val="21"/>
          <w:lang w:val="en-US" w:eastAsia="zh-CN"/>
        </w:rPr>
        <w:pict>
          <v:shape id="文本框 5" o:spid="_x0000_s1034" type="#_x0000_t202" style="position:absolute;left:0;margin-left:191.2pt;margin-top:15.9pt;height:28.5pt;width:116.25pt;rotation:0f;z-index:25166643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color w:val="auto"/>
                      <w:u w:val="none" w:color="auto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u w:val="none" w:color="auto"/>
                      <w:lang w:val="en-US" w:eastAsia="zh-CN"/>
                    </w:rPr>
                    <w:t>地图号—主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Aspire</dc:creator>
  <cp:lastModifiedBy>XieMingzan</cp:lastModifiedBy>
  <dcterms:modified xsi:type="dcterms:W3CDTF">2015-04-16T02:02:43Z</dcterms:modified>
  <dc:title>Mirror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