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3C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COLÉGIO DE APLICAÇÃO CAP/UFAC</w:t>
      </w:r>
    </w:p>
    <w:p w14:paraId="313235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ENSINO MÉDIO - 1°ANO - TURMA 101</w:t>
      </w:r>
    </w:p>
    <w:p w14:paraId="6975B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DISCIPLINA: Geografia</w:t>
      </w:r>
    </w:p>
    <w:p w14:paraId="1C2CD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DOCENTE: Profa. Elizabete do Nascimento Cavalcante</w:t>
      </w:r>
    </w:p>
    <w:p w14:paraId="08382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ALUNOS: Abner Luís N°01, Isabelle Hoshi N°17, Ìcaro Gustavo N°16 e Ester Viana N°08</w:t>
      </w:r>
    </w:p>
    <w:p w14:paraId="30BC0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TÍTULO DO TRABALHO: Impacto das Mudanças Climáticas em Regiões Brasileiras - Uma análise sobre o município de Novo Progresso - PA</w:t>
      </w:r>
      <w:bookmarkStart w:id="0" w:name="_GoBack"/>
      <w:bookmarkEnd w:id="0"/>
    </w:p>
    <w:p w14:paraId="7E16D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RIO BRANCO - ACRE</w:t>
      </w:r>
    </w:p>
    <w:p w14:paraId="58F5A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/>
        <w:jc w:val="left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2E7892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</w:p>
    <w:p w14:paraId="769F5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INTRODUÇÃO: </w:t>
      </w:r>
    </w:p>
    <w:p w14:paraId="0F005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área escolhida para este relatório foi o município de Novo Progresso, localizado no estado do Pará, com as seguintes coordenadas: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07º08’52” Sul e a uma longitude 55º22’52” Oeste, estando a uma altitude de 240 metros. Na sua emancipação, em 1993, tinha pouco mais de 5.000 habitantes.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A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população estimada em 2014 foi de 25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169 habitantes, segundo dados do Instituto Brasileiro de Geografia e Estatística (IBGE).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O objetivo desta análise é verificar as taxas de desmatamento do município e povoados próximos, realizar uma comparação entre imagens de anos anteriores e datas mais recentes, além de incentivar os alunos à construção de uma consciência coletiva e preservadora do meio ambiente. </w:t>
      </w:r>
      <w:r>
        <w:rPr>
          <w:rFonts w:hint="default" w:ascii="Arial" w:hAnsi="Arial" w:eastAsia="SimSun" w:cs="Arial"/>
          <w:sz w:val="24"/>
          <w:szCs w:val="24"/>
        </w:rPr>
        <w:t>As Figuras 1 e 2 apresentam, respectivamente, uma vista aérea do município de Novo Progresso – PA e sua bandeira oficial, com o intuito de contextualizar visualmente o local analisado neste relatório.</w:t>
      </w:r>
    </w:p>
    <w:p w14:paraId="6EC60F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15DB400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</w:rPr>
        <w:t xml:space="preserve">Figura </w:t>
      </w:r>
      <w:r>
        <w:rPr>
          <w:rFonts w:hint="default" w:ascii="Arial" w:hAnsi="Arial" w:cs="Arial"/>
          <w:color w:val="auto"/>
          <w:sz w:val="24"/>
          <w:szCs w:val="24"/>
        </w:rPr>
        <w:fldChar w:fldCharType="begin"/>
      </w:r>
      <w:r>
        <w:rPr>
          <w:rFonts w:hint="default" w:ascii="Arial" w:hAnsi="Arial" w:cs="Arial"/>
          <w:color w:val="auto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color w:val="auto"/>
          <w:sz w:val="24"/>
          <w:szCs w:val="24"/>
        </w:rPr>
        <w:fldChar w:fldCharType="separate"/>
      </w:r>
      <w:r>
        <w:rPr>
          <w:rFonts w:hint="default" w:ascii="Arial" w:hAnsi="Arial" w:cs="Arial"/>
          <w:color w:val="auto"/>
          <w:sz w:val="24"/>
          <w:szCs w:val="24"/>
        </w:rPr>
        <w:t>1</w:t>
      </w:r>
      <w:r>
        <w:rPr>
          <w:rFonts w:hint="default" w:ascii="Arial" w:hAnsi="Arial" w:cs="Arial"/>
          <w:color w:val="auto"/>
          <w:sz w:val="24"/>
          <w:szCs w:val="24"/>
        </w:rPr>
        <w:fldChar w:fldCharType="end"/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 - Vista aérea do município de Novo Progresso - PA</w:t>
      </w:r>
    </w:p>
    <w:p w14:paraId="23476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3596640" cy="2023110"/>
            <wp:effectExtent l="0" t="0" r="3810" b="15240"/>
            <wp:docPr id="5" name="Imagem 5" descr="novo-progresso-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novo-progresso-p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C0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center"/>
        <w:textAlignment w:val="auto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Fonte: </w:t>
      </w:r>
      <w:r>
        <w:rPr>
          <w:rFonts w:hint="default" w:ascii="Arial" w:hAnsi="Arial" w:eastAsia="SimSun" w:cs="Arial"/>
          <w:sz w:val="20"/>
          <w:szCs w:val="20"/>
        </w:rPr>
        <w:t>Blogger. Acesso em: 24 jun. 202</w:t>
      </w:r>
      <w:r>
        <w:rPr>
          <w:rFonts w:hint="default" w:ascii="Arial" w:hAnsi="Arial" w:eastAsia="SimSun" w:cs="Arial"/>
          <w:sz w:val="20"/>
          <w:szCs w:val="20"/>
          <w:lang w:val="pt-BR"/>
        </w:rPr>
        <w:t>5</w:t>
      </w:r>
    </w:p>
    <w:p w14:paraId="0E5EC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0812F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4E4880B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214C8AF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Figura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 -  Bandeira oficial do município de Novo Progresso - PA</w:t>
      </w:r>
    </w:p>
    <w:p w14:paraId="7E693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3477260" cy="2248535"/>
            <wp:effectExtent l="0" t="0" r="8890" b="18415"/>
            <wp:docPr id="7" name="Imagem 7" descr="BANDEIRA-300x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BANDEIRA-300x1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A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800" w:firstLineChars="900"/>
        <w:jc w:val="both"/>
        <w:textAlignment w:val="auto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Fonte: Prefeitura Municipal de Novo Progresso. Acesso em: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24</w:t>
      </w:r>
      <w:r>
        <w:rPr>
          <w:rFonts w:hint="default" w:ascii="Arial" w:hAnsi="Arial" w:eastAsia="SimSun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eastAsia="SimSun" w:cs="Arial"/>
          <w:sz w:val="20"/>
          <w:szCs w:val="20"/>
        </w:rPr>
        <w:t>jun. 2025.</w:t>
      </w:r>
    </w:p>
    <w:p w14:paraId="03015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5FA97C61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METODOLOGIA:</w:t>
      </w:r>
    </w:p>
    <w:p w14:paraId="38F6A62F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Foram utilizadas as plataformas </w:t>
      </w:r>
      <w:r>
        <w:rPr>
          <w:rStyle w:val="4"/>
          <w:rFonts w:hint="default" w:ascii="Arial" w:hAnsi="Arial" w:eastAsia="SimSun" w:cs="Arial"/>
          <w:sz w:val="24"/>
          <w:szCs w:val="24"/>
        </w:rPr>
        <w:t>Google Earth</w:t>
      </w:r>
      <w:r>
        <w:rPr>
          <w:rFonts w:hint="default" w:ascii="Arial" w:hAnsi="Arial" w:eastAsia="SimSun" w:cs="Arial"/>
          <w:sz w:val="24"/>
          <w:szCs w:val="24"/>
        </w:rPr>
        <w:t xml:space="preserve"> e </w:t>
      </w:r>
      <w:r>
        <w:rPr>
          <w:rStyle w:val="4"/>
          <w:rFonts w:hint="default" w:ascii="Arial" w:hAnsi="Arial" w:eastAsia="SimSun" w:cs="Arial"/>
          <w:sz w:val="24"/>
          <w:szCs w:val="24"/>
        </w:rPr>
        <w:t>MapBiomas</w:t>
      </w:r>
      <w:r>
        <w:rPr>
          <w:rFonts w:hint="default" w:ascii="Arial" w:hAnsi="Arial" w:eastAsia="SimSun" w:cs="Arial"/>
          <w:sz w:val="24"/>
          <w:szCs w:val="24"/>
        </w:rPr>
        <w:t xml:space="preserve"> para analisar imagens e dados do município de Novo Progresso – PA. As imagens de satélite, incluindo uma de 1984, foram acessadas em </w:t>
      </w:r>
      <w:r>
        <w:rPr>
          <w:rStyle w:val="4"/>
          <w:rFonts w:hint="default" w:ascii="Arial" w:hAnsi="Arial" w:eastAsia="SimSun" w:cs="Arial"/>
          <w:sz w:val="24"/>
          <w:szCs w:val="24"/>
        </w:rPr>
        <w:t>23 de junho de 2025</w:t>
      </w:r>
      <w:r>
        <w:rPr>
          <w:rFonts w:hint="default" w:ascii="Arial" w:hAnsi="Arial" w:eastAsia="SimSun" w:cs="Arial"/>
          <w:sz w:val="24"/>
          <w:szCs w:val="24"/>
        </w:rPr>
        <w:t xml:space="preserve">, e os dados de queimadas e desmatamento referem-se ao período de </w:t>
      </w:r>
      <w:r>
        <w:rPr>
          <w:rStyle w:val="4"/>
          <w:rFonts w:hint="default" w:ascii="Arial" w:hAnsi="Arial" w:eastAsia="SimSun" w:cs="Arial"/>
          <w:sz w:val="24"/>
          <w:szCs w:val="24"/>
        </w:rPr>
        <w:t>2010 a 2021</w:t>
      </w:r>
      <w:r>
        <w:rPr>
          <w:rFonts w:hint="default" w:ascii="Arial" w:hAnsi="Arial" w:eastAsia="SimSun" w:cs="Arial"/>
          <w:sz w:val="24"/>
          <w:szCs w:val="24"/>
        </w:rPr>
        <w:t>. A análise seguiu critérios de comparação temporal, observando a redução de áreas verdes, focos de calor e padrões de uso do solo.</w:t>
      </w:r>
    </w:p>
    <w:p w14:paraId="2737FF57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77D9A95F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DESENVOLVIMENTO: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</w:p>
    <w:p w14:paraId="291FEA70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ab/>
        <w:t/>
      </w:r>
      <w:r>
        <w:rPr>
          <w:rFonts w:hint="default" w:ascii="Arial" w:hAnsi="Arial" w:eastAsia="SimSun" w:cs="Arial"/>
          <w:sz w:val="24"/>
          <w:szCs w:val="24"/>
          <w:lang w:val="pt-BR"/>
        </w:rPr>
        <w:tab/>
        <w:t>No desenvolvimento urbano das cidades brasileiras sempre é presente a redução de áreas verde, o que é considerado normal, porém no município de Novo Progresso essa redução foi muito alta com o passar dos anos, o que preocupou e preocupa as autoridades sobre o que será deste município no futuro. Na Figura 3 e 4, respectivamente, uma imagem de satélite captada no ano de 1984 e uma imagem de satélite captada no ano de 2014.</w:t>
      </w:r>
    </w:p>
    <w:p w14:paraId="1ABA2F16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09785D0D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4D84EA43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093FDE6A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047716D4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41DB06ED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44CDF249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42FC2CB2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Figura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 - Imagem de Satélite(1984)</w:t>
      </w:r>
    </w:p>
    <w:p w14:paraId="3F151AB0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4012565" cy="2345055"/>
            <wp:effectExtent l="0" t="0" r="6985" b="17145"/>
            <wp:docPr id="9" name="Imagem 9" descr="Captura de tela 2025-06-23 23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aptura de tela 2025-06-23 2340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0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center"/>
        <w:textAlignment w:val="auto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Fonte: Google Earth. Acesso em: 23 jun. 2025.</w:t>
      </w:r>
    </w:p>
    <w:p w14:paraId="5ED0337B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3881005E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3C7432D9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Figura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4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 - Imagem de Satélite(2014)</w:t>
      </w:r>
    </w:p>
    <w:p w14:paraId="023C1474"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4168140" cy="2600960"/>
            <wp:effectExtent l="0" t="0" r="3810" b="8890"/>
            <wp:docPr id="10" name="Imagem 10" descr="Captura de tela 2025-06-23 23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ptura de tela 2025-06-23 2341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center"/>
        <w:textAlignment w:val="auto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Fonte: Google Earth. Acesso em: 23 jun. 2025.</w:t>
      </w:r>
    </w:p>
    <w:p w14:paraId="44F97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3BCA3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Diante disso, é possível notar que 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Novo Progresso, no Pará, é uma região com altos índices de desmatamento devido à expansão da pecuária e da agricultura, especialmente da soja, impulsionada pela demanda do mercado interno e internacional. Além disso, a exploração ilegal de madeira e a ação do garimpo contribuem para a destruição da floresta. </w:t>
      </w:r>
    </w:p>
    <w:p w14:paraId="5AAF6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6FBBC026">
      <w:pPr>
        <w:keepNext w:val="0"/>
        <w:keepLines w:val="0"/>
        <w:pageBreakBefore w:val="0"/>
        <w:widowControl/>
        <w:tabs>
          <w:tab w:val="left" w:pos="5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Entre 2010 e 2021, Novo Progresso – PA teve mais de </w:t>
      </w:r>
      <w:r>
        <w:rPr>
          <w:rStyle w:val="4"/>
          <w:rFonts w:hint="default" w:ascii="Arial" w:hAnsi="Arial" w:eastAsia="SimSun" w:cs="Arial"/>
          <w:sz w:val="24"/>
          <w:szCs w:val="24"/>
        </w:rPr>
        <w:t>1,2 milhão de hectares queimados</w:t>
      </w:r>
      <w:r>
        <w:rPr>
          <w:rFonts w:hint="default" w:ascii="Arial" w:hAnsi="Arial" w:eastAsia="SimSun" w:cs="Arial"/>
          <w:sz w:val="24"/>
          <w:szCs w:val="24"/>
        </w:rPr>
        <w:t>, o que mostra o tamanho da destruição ambiental no município. O pior ano foi 2017, com quase 190 mil hectares queimados, enquanto o menor número foi em 2011, com pouco mais de 18 mil hectares. A média anual passa de 100 mil hectares, o que prova que não se trata de algo isolado, mas de um processo que vem se repetindo. Essas queimadas estão ligadas principalmente ao desmatamento para a agropecuária, muitas vezes feito de forma ilegal. O mapa (Figura 5) mostra que os focos de calor se concentram perto da BR-163, o que indica uma ligação direta entre as queimadas e a expansão de áreas produtivas. Já o gráfico (Figura 6) ajuda a entender como a área queimada muda a cada ano, com os maiores picos justamente nos períodos de menor fiscalização.</w:t>
      </w:r>
    </w:p>
    <w:p w14:paraId="08840741">
      <w:pPr>
        <w:keepNext w:val="0"/>
        <w:keepLines w:val="0"/>
        <w:pageBreakBefore w:val="0"/>
        <w:widowControl/>
        <w:tabs>
          <w:tab w:val="left" w:pos="5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7052D1FF">
      <w:pPr>
        <w:keepNext w:val="0"/>
        <w:keepLines w:val="0"/>
        <w:pageBreakBefore w:val="0"/>
        <w:widowControl/>
        <w:tabs>
          <w:tab w:val="left" w:pos="5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7A879317">
      <w:pPr>
        <w:keepNext w:val="0"/>
        <w:keepLines w:val="0"/>
        <w:pageBreakBefore w:val="0"/>
        <w:widowControl/>
        <w:tabs>
          <w:tab w:val="left" w:pos="5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34E8AE3E">
      <w:pPr>
        <w:keepNext w:val="0"/>
        <w:keepLines w:val="0"/>
        <w:pageBreakBefore w:val="0"/>
        <w:widowControl/>
        <w:tabs>
          <w:tab w:val="left" w:pos="5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558AF7D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Figura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 - Mapa de focos de queimadas em Novo Progresso – PA</w:t>
      </w:r>
    </w:p>
    <w:p w14:paraId="48C54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2622550" cy="2832100"/>
            <wp:effectExtent l="0" t="0" r="6350" b="6350"/>
            <wp:docPr id="11" name="Imagem 11" descr="Captura de tela 2025-06-24 17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aptura de tela 2025-06-24 1744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18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0" w:firstLineChars="0"/>
        <w:jc w:val="center"/>
        <w:textAlignment w:val="auto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Fonte: MAPBIOMAS. Focos de calor e queimadas em Novo Progresso – PA.</w:t>
      </w:r>
    </w:p>
    <w:p w14:paraId="197AD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296617A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0E4BC08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1A0F16D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5E55CD5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 w14:paraId="58AE6BF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Figura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SEQ Figura \* ARABIC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6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 - Total de área queimada por ano em Novo Progresso – PA (2010–2021)</w:t>
      </w:r>
    </w:p>
    <w:p w14:paraId="2A157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center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drawing>
          <wp:inline distT="0" distB="0" distL="114300" distR="114300">
            <wp:extent cx="2647950" cy="3565525"/>
            <wp:effectExtent l="0" t="0" r="0" b="15875"/>
            <wp:docPr id="13" name="Imagem 13" descr="Captura de tela 2025-06-24 17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ptura de tela 2025-06-24 1745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Arial" w:hAnsi="Arial" w:eastAsia="SimSun" w:cs="Arial"/>
          <w:sz w:val="20"/>
          <w:szCs w:val="20"/>
          <w:lang w:val="pt-BR"/>
        </w:rPr>
      </w:pPr>
      <w:r>
        <w:rPr>
          <w:rFonts w:hint="default" w:ascii="Arial" w:hAnsi="Arial" w:eastAsia="SimSun" w:cs="Arial"/>
          <w:sz w:val="20"/>
          <w:szCs w:val="20"/>
        </w:rPr>
        <w:t>Fonte: MAPBIOMAS. Série histórica de áreas queimadas em Novo Progresso – PA.</w:t>
      </w:r>
    </w:p>
    <w:p w14:paraId="1EEA0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4143E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224B23A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Em Novo Progresso – PA, o desmatamento está diretamente ligado à gestão pública. O prefeito Gelson Dill (MDB), reeleito com 81% dos votos, já foi multado por desmatamento dentro do Parque Nacional do Jamanxim. Em 2019, durante o “Dia do Fogo”, quando florestas foram incendiadas por fazendeiros e madeireiros, ele era vice-prefeito. Desde então, seu patrimônio quase triplicou. Mesmo com o município na lista de áreas prioritárias para combate ao desmatamento desde 2008, o plano de governo de Dill não prevê ações ambientais — pelo contrário, defende a expansão da atividade madeireira. A assinatura recente no programa federal de redução do desmatamento contrasta com a realidade local, marcada por contradições e omissões.</w:t>
      </w:r>
    </w:p>
    <w:p w14:paraId="51008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Por essa razão, é importante que os cidadãos brasileiros cobrem das autoridades melhores condições ambientais, incentivando a preservação e o uso sustentável dos recursos naturais. Além disso, é fundamental promover a conscientização ambiental tanto entre os alunos da rede de ensino quanto entre a população em geral.</w:t>
      </w:r>
    </w:p>
    <w:p w14:paraId="3387D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5618B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 xml:space="preserve">CONCLUSÃO: </w:t>
      </w:r>
    </w:p>
    <w:p w14:paraId="43A19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 realização deste relatório foi bastante satisfatória, apesar das imensas dificuldades. Conhecer mais sobre o município de Novo Progresso - PA, sua cultura, economia e os processos de desmatamento, despertou em mim e em meus colegas um senso de conscientização e compromisso com a preservação do meio ambiente.</w:t>
      </w:r>
    </w:p>
    <w:p w14:paraId="1A67C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456D5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 xml:space="preserve">REFERÊNCIAS: </w:t>
      </w:r>
    </w:p>
    <w:p w14:paraId="40515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BRASIL DE FATO. Novo Progresso (PA): no município do ‘Dia do Fogo’, prefeito multado por desmatar área de preservação e reeleito.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"https://www.brasildefato.com.br/2024/10/07/novo-progresso-pa-no-municipio-do-dia-do-fogo-prefeito-multado-por-desmatar-area-de-preservacao-e-reeleito/"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https://www.brasildefato.com.br/2024/10/07/novo-progresso-pa-no-municipio-do-dia-do-fogo-prefeito-multado-por-desmatar-area-de-preservacao-e-reeleito/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319C7AE0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NOVO PROGRESSO. Bandeira.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"https://novoprogresso.pa.gov.br/o-municipio/historia/bandeira/"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https://novoprogresso.pa.gov.br/o-municipio/historia/bandeira/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15952C33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TAPAJÓS MEU ESTADO. Novo Progresso.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"https://www.tapajosmeuestado.com.br/p/novo-progresso.html"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https://www.tapajosmeuestado.com.br/p/novo-progresso.html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121D5979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MAPBIOMAS.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"https://brasil.mapbiomas.org/"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https://brasil.mapbiomas.org/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48405B53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NOVO PROGRESSO. Página oficial.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"https://novoprogresso.pa.gov.br/"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https://novoprogresso.pa.gov.br/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48A5D1F2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GOOGLE EARTH. Novo Progresso, PA.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earth.google.com/web/search/Novo+Progresso,+PA/@-7.04128275,-55.4197128,224.26534417a,4550.08402667d,35y,0h,0t,0r/data=CoEBGlMSTQolMHg5MmY4ODRjYWNiZTE1ZTlkOjB4ZjgzM2YwYzE5NTJiMzE0ZhlBiYUQRiocwCE22yYmubVLwCoSTm92byBQcm9ncmVzc28sIFBBGAIgASImCiQJIof6u3Yb-b8RFw9awTi7_L8ZhlVj87XIS8AhvI_30ugGTMBCAggBMikKJwolCiExTDRWSjlEU0kwMG5lc3lYMThBWnZkeVEyTjNqb3FRdlcgAToDCgEwQgIIAEoICLnAl8gGEAE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earth.google.com/web/search/Novo+Progresso,+PA/@-7.04128275,-55.4197128,224.26534417a,4550.08402667d,35y,0h,0t,0r/data=CoEBGlMSTQolMHg5MmY4ODRjYWNiZTE1ZTlkOjB4ZjgzM2YwYzE5NTJiMzE0ZhlBiYUQRiocwCE22yYmubVLwCoSTm92byBQcm9ncmVzc28sIFBBGAIgASImCiQJIof6u3Yb-b8RFw9awTi7_L8ZhlVj87XIS8AhvI_30ugGTMBCAggBMikKJwolCiExTDRWSjlEU0kwMG5lc3lYMThBWnZkeVEyTjNqb3FRdlcgAToDCgEwQgIIAEoICLnAl8gGEAE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23 jun. 2025.</w:t>
      </w:r>
    </w:p>
    <w:p w14:paraId="7E3A7CE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firstLine="709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69CBA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75B43D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00" w:leftChars="6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006DB7A6">
      <w:pPr>
        <w:pStyle w:val="9"/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B07C0B8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16CBA7B6">
      <w:pPr>
        <w:keepNext w:val="0"/>
        <w:keepLines w:val="0"/>
        <w:pageBreakBefore w:val="0"/>
        <w:widowControl/>
        <w:tabs>
          <w:tab w:val="left" w:pos="1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27C7C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43C87F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1EB27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A22CD2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0C9EF5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800" w:leftChars="90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3C82E6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321F5E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21EDE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2E26C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0018D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75D97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</w:rPr>
      </w:pPr>
    </w:p>
    <w:p w14:paraId="2F58D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Arial" w:hAnsi="Arial" w:eastAsia="SimSun" w:cs="Arial"/>
          <w:sz w:val="24"/>
          <w:szCs w:val="24"/>
          <w:lang w:val="pt-BR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701" w:right="1134" w:bottom="1134" w:left="1701" w:header="720" w:footer="720" w:gutter="0"/>
      <w:paperSrc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A7E03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DF4630">
                          <w:pPr>
                            <w:pStyle w:val="8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color w:val="auto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auto"/>
                            </w:rPr>
                            <w:t>1</w:t>
                          </w:r>
                          <w:r>
                            <w:rPr>
                              <w:color w:val="auto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NJWO7QAAAA&#10;BQEAAA8AAAAAAAAAAQAgAAAAIgAAAGRycy9kb3ducmV2LnhtbFBLAQIUABQAAAAIAIdO4kASs3qK&#10;0AIAACkGAAAOAAAAAAAAAAEAIAAAAB8BAABkcnMvZTJvRG9jLnhtbFBLBQYAAAAABgAGAFkBAABh&#10;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DF4630">
                    <w:pPr>
                      <w:pStyle w:val="8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>
                        <w:color w:val="auto"/>
                      </w:rPr>
                      <w:instrText xml:space="preserve"> PAGE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auto"/>
                      </w:rPr>
                      <w:t>1</w:t>
                    </w:r>
                    <w:r>
                      <w:rPr>
                        <w:color w:val="auto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3958BF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Caixa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5507C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wVda&#10;LNECAAAr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15507C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98E0A">
    <w:pPr>
      <w:pStyle w:val="7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1724025" cy="594995"/>
          <wp:effectExtent l="0" t="0" r="9525" b="14605"/>
          <wp:docPr id="8" name="Imagem 8" descr="logo cap b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logo cap bl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02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1349B"/>
    <w:rsid w:val="33E8360E"/>
    <w:rsid w:val="3E6334E7"/>
    <w:rsid w:val="4501349B"/>
    <w:rsid w:val="468315D0"/>
    <w:rsid w:val="555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7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2025-06-23T19:25:00Z</dcterms:created>
  <dc:creator>nelso</dc:creator>
  <cp:lastModifiedBy>Rosângela Cardozo</cp:lastModifiedBy>
  <dcterms:modified xsi:type="dcterms:W3CDTF">2025-06-24T23:58:31Z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46DCD2901822458A85A675592975EBCB_13</vt:lpwstr>
  </property>
</Properties>
</file>