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F6FA1" w:rsidRDefault="00A61D21" w:rsidP="009A4482">
      <w:pPr>
        <w:jc w:val="center"/>
        <w:rPr>
          <w:b/>
          <w:sz w:val="36"/>
          <w:szCs w:val="36"/>
        </w:rPr>
      </w:pPr>
      <w:r w:rsidRPr="00A61D21">
        <w:rPr>
          <w:b/>
          <w:sz w:val="36"/>
          <w:szCs w:val="36"/>
        </w:rPr>
        <w:t>Advanced Programming for GIS and Remote Sensing</w:t>
      </w:r>
    </w:p>
    <w:p w:rsidR="009A4482" w:rsidRDefault="001B6AE4" w:rsidP="009A4482">
      <w:pPr>
        <w:jc w:val="center"/>
        <w:rPr>
          <w:rFonts w:cstheme="minorHAnsi"/>
          <w:b/>
        </w:rPr>
      </w:pPr>
      <w:r>
        <w:rPr>
          <w:rFonts w:eastAsia="Times New Roman" w:cstheme="minorHAnsi"/>
          <w:b/>
        </w:rPr>
        <w:t>GIS</w:t>
      </w:r>
      <w:r w:rsidR="00A61D21">
        <w:rPr>
          <w:rFonts w:eastAsia="Times New Roman" w:cstheme="minorHAnsi"/>
          <w:b/>
        </w:rPr>
        <w:t xml:space="preserve"> 40</w:t>
      </w:r>
      <w:r w:rsidR="001E4427">
        <w:rPr>
          <w:rFonts w:eastAsia="Times New Roman" w:cstheme="minorHAnsi"/>
          <w:b/>
        </w:rPr>
        <w:t>91</w:t>
      </w:r>
      <w:r w:rsidR="00B9123B">
        <w:rPr>
          <w:rFonts w:cstheme="minorHAnsi"/>
          <w:b/>
        </w:rPr>
        <w:t>—</w:t>
      </w:r>
      <w:r w:rsidR="00F432DD" w:rsidRPr="00F432DD">
        <w:rPr>
          <w:rFonts w:cstheme="minorHAnsi"/>
          <w:b/>
        </w:rPr>
        <w:t xml:space="preserve"> Fall 201</w:t>
      </w:r>
      <w:r w:rsidR="00A61D21">
        <w:rPr>
          <w:rFonts w:cstheme="minorHAnsi"/>
          <w:b/>
        </w:rPr>
        <w:t>8</w:t>
      </w:r>
    </w:p>
    <w:p w:rsidR="009A4482" w:rsidRDefault="009A4482" w:rsidP="002672FB">
      <w:pPr>
        <w:rPr>
          <w:rFonts w:cstheme="minorHAnsi"/>
          <w:b/>
        </w:rPr>
      </w:pPr>
    </w:p>
    <w:p w:rsidR="00337A8E" w:rsidRDefault="00B9123B" w:rsidP="002672FB">
      <w:pPr>
        <w:rPr>
          <w:rFonts w:cstheme="minorHAnsi"/>
          <w:b/>
        </w:rPr>
      </w:pPr>
      <w:r>
        <w:rPr>
          <w:rFonts w:cstheme="minorHAnsi"/>
          <w:b/>
        </w:rPr>
        <w:t xml:space="preserve">Class Time:   </w:t>
      </w:r>
      <w:r>
        <w:rPr>
          <w:rFonts w:cstheme="minorHAnsi"/>
          <w:b/>
        </w:rPr>
        <w:tab/>
      </w:r>
      <w:r w:rsidR="00A61D21">
        <w:rPr>
          <w:rFonts w:cstheme="minorHAnsi"/>
          <w:b/>
        </w:rPr>
        <w:t>4</w:t>
      </w:r>
      <w:r w:rsidR="001B6AE4">
        <w:rPr>
          <w:rFonts w:cstheme="minorHAnsi"/>
          <w:b/>
        </w:rPr>
        <w:t>:</w:t>
      </w:r>
      <w:r w:rsidR="001D2AB1">
        <w:rPr>
          <w:rFonts w:cstheme="minorHAnsi"/>
          <w:b/>
        </w:rPr>
        <w:t>15</w:t>
      </w:r>
      <w:r w:rsidR="00F8308B">
        <w:rPr>
          <w:rFonts w:cstheme="minorHAnsi"/>
          <w:b/>
        </w:rPr>
        <w:t xml:space="preserve"> </w:t>
      </w:r>
      <w:r w:rsidR="001D2AB1">
        <w:rPr>
          <w:rFonts w:cstheme="minorHAnsi"/>
          <w:b/>
        </w:rPr>
        <w:t>P</w:t>
      </w:r>
      <w:r w:rsidR="00F8308B">
        <w:rPr>
          <w:rFonts w:cstheme="minorHAnsi"/>
          <w:b/>
        </w:rPr>
        <w:t xml:space="preserve">M </w:t>
      </w:r>
      <w:r w:rsidR="00337A8E">
        <w:rPr>
          <w:rFonts w:cstheme="minorHAnsi"/>
          <w:b/>
        </w:rPr>
        <w:t>-</w:t>
      </w:r>
      <w:r w:rsidR="00F8308B">
        <w:rPr>
          <w:rFonts w:cstheme="minorHAnsi"/>
          <w:b/>
        </w:rPr>
        <w:t xml:space="preserve"> </w:t>
      </w:r>
      <w:r w:rsidR="001D2AB1">
        <w:rPr>
          <w:rFonts w:cstheme="minorHAnsi"/>
          <w:b/>
        </w:rPr>
        <w:t>7</w:t>
      </w:r>
      <w:r w:rsidR="00337A8E">
        <w:rPr>
          <w:rFonts w:cstheme="minorHAnsi"/>
          <w:b/>
        </w:rPr>
        <w:t>:</w:t>
      </w:r>
      <w:r w:rsidR="001D2AB1">
        <w:rPr>
          <w:rFonts w:cstheme="minorHAnsi"/>
          <w:b/>
        </w:rPr>
        <w:t>0</w:t>
      </w:r>
      <w:r w:rsidR="00411F4F">
        <w:rPr>
          <w:rFonts w:cstheme="minorHAnsi"/>
          <w:b/>
        </w:rPr>
        <w:t>0</w:t>
      </w:r>
      <w:r w:rsidR="00F8308B">
        <w:rPr>
          <w:rFonts w:cstheme="minorHAnsi"/>
          <w:b/>
        </w:rPr>
        <w:t xml:space="preserve"> PM</w:t>
      </w:r>
    </w:p>
    <w:p w:rsidR="00337A8E" w:rsidRPr="00DF6FA1" w:rsidRDefault="00B9123B" w:rsidP="002672FB">
      <w:pPr>
        <w:rPr>
          <w:rFonts w:cstheme="minorHAnsi"/>
          <w:b/>
        </w:rPr>
      </w:pPr>
      <w:r>
        <w:rPr>
          <w:rFonts w:cstheme="minorHAnsi"/>
          <w:b/>
        </w:rPr>
        <w:t xml:space="preserve">Location: </w:t>
      </w:r>
      <w:r>
        <w:rPr>
          <w:rFonts w:cstheme="minorHAnsi"/>
          <w:b/>
        </w:rPr>
        <w:tab/>
      </w:r>
      <w:r w:rsidR="004F4036">
        <w:rPr>
          <w:rFonts w:cstheme="minorHAnsi"/>
          <w:b/>
        </w:rPr>
        <w:t>Des Peres H</w:t>
      </w:r>
      <w:r w:rsidR="00337A8E">
        <w:rPr>
          <w:rFonts w:cstheme="minorHAnsi"/>
          <w:b/>
        </w:rPr>
        <w:t>all 20</w:t>
      </w:r>
      <w:r w:rsidR="0096596B">
        <w:rPr>
          <w:rFonts w:cstheme="minorHAnsi"/>
          <w:b/>
        </w:rPr>
        <w:t>4</w:t>
      </w:r>
    </w:p>
    <w:p w:rsidR="00DF6FA1" w:rsidRPr="009A4482" w:rsidRDefault="00DF6FA1" w:rsidP="00DF6FA1">
      <w:pPr>
        <w:jc w:val="center"/>
        <w:rPr>
          <w:rFonts w:cstheme="minorHAnsi"/>
          <w:b/>
        </w:rPr>
      </w:pPr>
    </w:p>
    <w:tbl>
      <w:tblPr>
        <w:tblStyle w:val="TableGrid"/>
        <w:tblW w:w="0" w:type="auto"/>
        <w:tblLook w:val="04A0" w:firstRow="1" w:lastRow="0" w:firstColumn="1" w:lastColumn="0" w:noHBand="0" w:noVBand="1"/>
      </w:tblPr>
      <w:tblGrid>
        <w:gridCol w:w="9576"/>
      </w:tblGrid>
      <w:tr w:rsidR="00DF6FA1" w:rsidTr="00DF6FA1">
        <w:tc>
          <w:tcPr>
            <w:tcW w:w="9576" w:type="dxa"/>
          </w:tcPr>
          <w:p w:rsidR="00DF6FA1" w:rsidRPr="009D5174" w:rsidRDefault="00DF6FA1" w:rsidP="00DF6FA1">
            <w:r w:rsidRPr="009D5174">
              <w:rPr>
                <w:rFonts w:cs="Times New Roman"/>
                <w:color w:val="000000"/>
              </w:rPr>
              <w:t xml:space="preserve">Instructor: </w:t>
            </w:r>
            <w:r w:rsidR="0030139E">
              <w:t xml:space="preserve"> </w:t>
            </w:r>
            <w:r w:rsidR="00A61D21">
              <w:t>Mr. Gregory Brunner</w:t>
            </w:r>
            <w:r w:rsidRPr="009D5174">
              <w:t xml:space="preserve"> (</w:t>
            </w:r>
            <w:r w:rsidR="001D2AB1">
              <w:t>Department of Earth &amp; Atmospheric Sciences</w:t>
            </w:r>
            <w:r w:rsidRPr="009D5174">
              <w:t>)</w:t>
            </w:r>
          </w:p>
          <w:p w:rsidR="00DF6FA1" w:rsidRPr="009D5174" w:rsidRDefault="00DF6FA1" w:rsidP="00DF6FA1">
            <w:r w:rsidRPr="009D5174">
              <w:t>Office Hours:</w:t>
            </w:r>
            <w:r>
              <w:t xml:space="preserve"> </w:t>
            </w:r>
            <w:r w:rsidR="00A61D21">
              <w:t xml:space="preserve"> TBD</w:t>
            </w:r>
          </w:p>
          <w:p w:rsidR="00DF6FA1" w:rsidRPr="009D5174" w:rsidRDefault="00A61D21" w:rsidP="00DF6FA1">
            <w:r>
              <w:t>Phone: 636-222-3818</w:t>
            </w:r>
          </w:p>
          <w:p w:rsidR="00DF6FA1" w:rsidRDefault="00DF6FA1" w:rsidP="001D2AB1">
            <w:pPr>
              <w:rPr>
                <w:rFonts w:cstheme="minorHAnsi"/>
                <w:b/>
              </w:rPr>
            </w:pPr>
            <w:r w:rsidRPr="009D5174">
              <w:t>E-mail:</w:t>
            </w:r>
            <w:r w:rsidR="00A61D21">
              <w:t xml:space="preserve"> gregory.brunner</w:t>
            </w:r>
            <w:r w:rsidRPr="009D5174">
              <w:t>@slu.edu</w:t>
            </w:r>
          </w:p>
        </w:tc>
      </w:tr>
    </w:tbl>
    <w:p w:rsidR="00DF6FA1" w:rsidRPr="00B9123B" w:rsidRDefault="00DF6FA1" w:rsidP="00DF6FA1">
      <w:pPr>
        <w:jc w:val="center"/>
        <w:rPr>
          <w:rFonts w:cstheme="minorHAnsi"/>
          <w:b/>
          <w:sz w:val="22"/>
          <w:szCs w:val="22"/>
        </w:rPr>
      </w:pPr>
    </w:p>
    <w:p w:rsidR="00066CE8" w:rsidRPr="00066CE8" w:rsidRDefault="00066CE8" w:rsidP="00DF6FA1">
      <w:pPr>
        <w:rPr>
          <w:rFonts w:cs="Times New Roman"/>
          <w:b/>
          <w:color w:val="FF0000"/>
        </w:rPr>
      </w:pPr>
      <w:r w:rsidRPr="009125FE">
        <w:rPr>
          <w:rFonts w:cs="Times New Roman"/>
          <w:b/>
        </w:rPr>
        <w:t>Prerequisites: GIS-</w:t>
      </w:r>
      <w:r w:rsidR="008D36BA" w:rsidRPr="009125FE">
        <w:rPr>
          <w:rFonts w:cs="Times New Roman"/>
          <w:b/>
        </w:rPr>
        <w:t>4</w:t>
      </w:r>
      <w:r w:rsidRPr="009125FE">
        <w:rPr>
          <w:rFonts w:cs="Times New Roman"/>
          <w:b/>
        </w:rPr>
        <w:t>090: Introduction to Programming for GIS and Remote Sensing</w:t>
      </w:r>
    </w:p>
    <w:p w:rsidR="00066CE8" w:rsidRDefault="00066CE8" w:rsidP="00DF6FA1">
      <w:pPr>
        <w:rPr>
          <w:rFonts w:cs="Times New Roman"/>
          <w:b/>
          <w:color w:val="000000"/>
        </w:rPr>
      </w:pPr>
    </w:p>
    <w:p w:rsidR="00DF6FA1" w:rsidRPr="00CC28A6" w:rsidRDefault="002672FB" w:rsidP="00DF6FA1">
      <w:pPr>
        <w:rPr>
          <w:rFonts w:cs="Times New Roman"/>
          <w:b/>
          <w:color w:val="000000"/>
        </w:rPr>
      </w:pPr>
      <w:r w:rsidRPr="00CC28A6">
        <w:rPr>
          <w:rFonts w:cs="Times New Roman"/>
          <w:b/>
          <w:color w:val="000000"/>
        </w:rPr>
        <w:t xml:space="preserve">Course Description </w:t>
      </w:r>
      <w:r w:rsidRPr="00CC28A6">
        <w:rPr>
          <w:rFonts w:eastAsia="Times New Roman" w:cs="Times New Roman"/>
          <w:b/>
        </w:rPr>
        <w:t>(from Catalogue):</w:t>
      </w:r>
    </w:p>
    <w:p w:rsidR="00CF3668" w:rsidRPr="00FE10BE" w:rsidRDefault="00FE10BE" w:rsidP="00DF6FA1">
      <w:pPr>
        <w:rPr>
          <w:rFonts w:cstheme="minorHAnsi"/>
          <w:b/>
        </w:rPr>
      </w:pPr>
      <w:r w:rsidRPr="00FE10BE">
        <w:rPr>
          <w:rFonts w:cs="Segoe UI"/>
          <w:color w:val="24292E"/>
          <w:shd w:val="clear" w:color="auto" w:fill="FFFFFF"/>
        </w:rPr>
        <w:t>In </w:t>
      </w:r>
      <w:r w:rsidRPr="00FE10BE">
        <w:rPr>
          <w:rStyle w:val="Strong"/>
          <w:rFonts w:cs="Segoe UI"/>
          <w:b w:val="0"/>
          <w:color w:val="24292E"/>
          <w:shd w:val="clear" w:color="auto" w:fill="FFFFFF"/>
        </w:rPr>
        <w:t>this class</w:t>
      </w:r>
      <w:r w:rsidRPr="00FE10BE">
        <w:rPr>
          <w:rFonts w:cs="Segoe UI"/>
          <w:color w:val="24292E"/>
          <w:shd w:val="clear" w:color="auto" w:fill="FFFFFF"/>
        </w:rPr>
        <w:t>, students will learn how to publish, consume, and analyze web services using Python</w:t>
      </w:r>
      <w:r w:rsidR="00F02880">
        <w:rPr>
          <w:rFonts w:cs="Segoe UI"/>
          <w:color w:val="24292E"/>
          <w:shd w:val="clear" w:color="auto" w:fill="FFFFFF"/>
        </w:rPr>
        <w:t>, Javascript, and HTML</w:t>
      </w:r>
      <w:r w:rsidRPr="00FE10BE">
        <w:rPr>
          <w:rFonts w:cs="Segoe UI"/>
          <w:color w:val="24292E"/>
          <w:shd w:val="clear" w:color="auto" w:fill="FFFFFF"/>
        </w:rPr>
        <w:t>. They will be introduced to more powerful, more advanced Python libraries such as </w:t>
      </w:r>
      <w:hyperlink r:id="rId8" w:history="1">
        <w:r w:rsidRPr="00FE10BE">
          <w:rPr>
            <w:rStyle w:val="Hyperlink"/>
            <w:rFonts w:cs="Segoe UI"/>
            <w:color w:val="0366D6"/>
            <w:u w:val="none"/>
            <w:shd w:val="clear" w:color="auto" w:fill="FFFFFF"/>
          </w:rPr>
          <w:t>Pandas</w:t>
        </w:r>
      </w:hyperlink>
      <w:r w:rsidRPr="00FE10BE">
        <w:rPr>
          <w:rFonts w:cs="Segoe UI"/>
          <w:color w:val="24292E"/>
          <w:shd w:val="clear" w:color="auto" w:fill="FFFFFF"/>
        </w:rPr>
        <w:t>, </w:t>
      </w:r>
      <w:hyperlink r:id="rId9" w:history="1">
        <w:r w:rsidRPr="00FE10BE">
          <w:rPr>
            <w:rStyle w:val="Hyperlink"/>
            <w:rFonts w:cs="Segoe UI"/>
            <w:color w:val="0366D6"/>
            <w:u w:val="none"/>
            <w:shd w:val="clear" w:color="auto" w:fill="FFFFFF"/>
          </w:rPr>
          <w:t>Numpy</w:t>
        </w:r>
      </w:hyperlink>
      <w:r w:rsidRPr="00FE10BE">
        <w:rPr>
          <w:rFonts w:cs="Segoe UI"/>
          <w:color w:val="24292E"/>
          <w:shd w:val="clear" w:color="auto" w:fill="FFFFFF"/>
        </w:rPr>
        <w:t>, </w:t>
      </w:r>
      <w:hyperlink r:id="rId10" w:history="1">
        <w:r w:rsidRPr="00FE10BE">
          <w:rPr>
            <w:rStyle w:val="Hyperlink"/>
            <w:rFonts w:cs="Segoe UI"/>
            <w:color w:val="0366D6"/>
            <w:u w:val="none"/>
            <w:shd w:val="clear" w:color="auto" w:fill="FFFFFF"/>
          </w:rPr>
          <w:t>ArcGIS</w:t>
        </w:r>
      </w:hyperlink>
      <w:r w:rsidRPr="00FE10BE">
        <w:rPr>
          <w:rFonts w:cs="Segoe UI"/>
          <w:color w:val="24292E"/>
          <w:shd w:val="clear" w:color="auto" w:fill="FFFFFF"/>
        </w:rPr>
        <w:t>, and </w:t>
      </w:r>
      <w:hyperlink r:id="rId11" w:history="1">
        <w:r w:rsidRPr="00FE10BE">
          <w:rPr>
            <w:rStyle w:val="Hyperlink"/>
            <w:rFonts w:cs="Segoe UI"/>
            <w:color w:val="0366D6"/>
            <w:u w:val="none"/>
            <w:shd w:val="clear" w:color="auto" w:fill="FFFFFF"/>
          </w:rPr>
          <w:t>Folium</w:t>
        </w:r>
      </w:hyperlink>
      <w:r w:rsidR="00F02880">
        <w:rPr>
          <w:rFonts w:cs="Segoe UI"/>
          <w:color w:val="24292E"/>
          <w:shd w:val="clear" w:color="auto" w:fill="FFFFFF"/>
        </w:rPr>
        <w:t xml:space="preserve"> in addition to learning advanced geographic data visualization techniques that leverage Python, Javascript, and web APIs.</w:t>
      </w:r>
      <w:r w:rsidRPr="00FE10BE">
        <w:rPr>
          <w:rFonts w:cs="Segoe UI"/>
          <w:color w:val="24292E"/>
          <w:shd w:val="clear" w:color="auto" w:fill="FFFFFF"/>
        </w:rPr>
        <w:t xml:space="preserve"> They will also learn how to use the </w:t>
      </w:r>
      <w:hyperlink r:id="rId12" w:history="1">
        <w:r w:rsidRPr="00FE10BE">
          <w:rPr>
            <w:rStyle w:val="Hyperlink"/>
            <w:rFonts w:cs="Segoe UI"/>
            <w:color w:val="0366D6"/>
            <w:u w:val="none"/>
            <w:shd w:val="clear" w:color="auto" w:fill="FFFFFF"/>
          </w:rPr>
          <w:t>Javascript</w:t>
        </w:r>
      </w:hyperlink>
      <w:r w:rsidRPr="00FE10BE">
        <w:rPr>
          <w:rFonts w:cs="Segoe UI"/>
          <w:color w:val="24292E"/>
          <w:shd w:val="clear" w:color="auto" w:fill="FFFFFF"/>
        </w:rPr>
        <w:t> to create their first stand-alone web applications. This class builds on what students learned in </w:t>
      </w:r>
      <w:hyperlink r:id="rId13" w:history="1">
        <w:r w:rsidRPr="00FE10BE">
          <w:rPr>
            <w:rStyle w:val="Hyperlink"/>
            <w:rFonts w:cs="Segoe UI"/>
            <w:color w:val="0366D6"/>
            <w:u w:val="none"/>
            <w:shd w:val="clear" w:color="auto" w:fill="FFFFFF"/>
          </w:rPr>
          <w:t>GIS 4090</w:t>
        </w:r>
      </w:hyperlink>
      <w:r w:rsidRPr="00FE10BE">
        <w:rPr>
          <w:rFonts w:cs="Segoe UI"/>
          <w:color w:val="24292E"/>
          <w:shd w:val="clear" w:color="auto" w:fill="FFFFFF"/>
        </w:rPr>
        <w:t> and helps them develop knowledge and skills that they will use throughout their careers.</w:t>
      </w:r>
      <w:r>
        <w:rPr>
          <w:rFonts w:cs="Segoe UI"/>
          <w:color w:val="24292E"/>
          <w:shd w:val="clear" w:color="auto" w:fill="FFFFFF"/>
        </w:rPr>
        <w:t xml:space="preserve"> </w:t>
      </w:r>
    </w:p>
    <w:p w:rsidR="00FE10BE" w:rsidRDefault="00FE10BE" w:rsidP="00DF6FA1">
      <w:pPr>
        <w:rPr>
          <w:rFonts w:eastAsia="Times New Roman" w:cs="Times New Roman"/>
          <w:b/>
        </w:rPr>
      </w:pPr>
    </w:p>
    <w:p w:rsidR="00DF6FA1" w:rsidRPr="009125FE" w:rsidRDefault="005F2D5E" w:rsidP="00DF6FA1">
      <w:pPr>
        <w:rPr>
          <w:rFonts w:eastAsia="Times New Roman" w:cs="Times New Roman"/>
          <w:b/>
        </w:rPr>
      </w:pPr>
      <w:r w:rsidRPr="009125FE">
        <w:rPr>
          <w:rFonts w:eastAsia="Times New Roman" w:cs="Times New Roman"/>
          <w:b/>
        </w:rPr>
        <w:t>Learning</w:t>
      </w:r>
      <w:r w:rsidR="002672FB" w:rsidRPr="009125FE">
        <w:rPr>
          <w:rFonts w:eastAsia="Times New Roman" w:cs="Times New Roman"/>
          <w:b/>
        </w:rPr>
        <w:t xml:space="preserve"> Objectives:</w:t>
      </w:r>
    </w:p>
    <w:p w:rsidR="00FE10BE" w:rsidRDefault="00066CE8" w:rsidP="00C509E9">
      <w:pPr>
        <w:numPr>
          <w:ilvl w:val="0"/>
          <w:numId w:val="15"/>
        </w:numPr>
        <w:spacing w:before="100" w:beforeAutospacing="1" w:after="100" w:afterAutospacing="1"/>
        <w:rPr>
          <w:rFonts w:eastAsia="Times New Roman" w:cs="Segoe UI"/>
          <w:color w:val="24292E"/>
        </w:rPr>
      </w:pPr>
      <w:r>
        <w:rPr>
          <w:rFonts w:eastAsia="Times New Roman" w:cs="Segoe UI"/>
          <w:color w:val="24292E"/>
        </w:rPr>
        <w:t>Be able to demonstrate</w:t>
      </w:r>
      <w:r w:rsidR="00FE10BE">
        <w:rPr>
          <w:rFonts w:eastAsia="Times New Roman" w:cs="Segoe UI"/>
          <w:color w:val="24292E"/>
        </w:rPr>
        <w:t xml:space="preserve"> programming skills that are beyond the fundamentals of </w:t>
      </w:r>
      <w:r>
        <w:rPr>
          <w:rFonts w:eastAsia="Times New Roman" w:cs="Segoe UI"/>
          <w:color w:val="24292E"/>
        </w:rPr>
        <w:t>Introduction to P</w:t>
      </w:r>
      <w:r w:rsidR="00FE10BE">
        <w:rPr>
          <w:rFonts w:eastAsia="Times New Roman" w:cs="Segoe UI"/>
          <w:color w:val="24292E"/>
        </w:rPr>
        <w:t>rogramming for GIS and remote sensing learned through GIS 4090.</w:t>
      </w:r>
    </w:p>
    <w:p w:rsidR="00C509E9" w:rsidRPr="00C509E9" w:rsidRDefault="00066CE8" w:rsidP="00C509E9">
      <w:pPr>
        <w:numPr>
          <w:ilvl w:val="0"/>
          <w:numId w:val="15"/>
        </w:numPr>
        <w:spacing w:before="100" w:beforeAutospacing="1" w:after="100" w:afterAutospacing="1"/>
        <w:rPr>
          <w:rFonts w:eastAsia="Times New Roman" w:cs="Segoe UI"/>
          <w:color w:val="24292E"/>
        </w:rPr>
      </w:pPr>
      <w:r>
        <w:rPr>
          <w:rFonts w:eastAsia="Times New Roman" w:cs="Segoe UI"/>
          <w:color w:val="24292E"/>
        </w:rPr>
        <w:t>Be able to</w:t>
      </w:r>
      <w:r w:rsidR="00C509E9" w:rsidRPr="00C509E9">
        <w:rPr>
          <w:rFonts w:eastAsia="Times New Roman" w:cs="Segoe UI"/>
          <w:color w:val="24292E"/>
        </w:rPr>
        <w:t xml:space="preserve"> wo</w:t>
      </w:r>
      <w:r w:rsidR="00FE10BE">
        <w:rPr>
          <w:rFonts w:eastAsia="Times New Roman" w:cs="Segoe UI"/>
          <w:color w:val="24292E"/>
        </w:rPr>
        <w:t>rk with geographic web services, including, but not limited to automating publishing web services, consuming web services, and performing analysis directly on geographic web services.</w:t>
      </w:r>
    </w:p>
    <w:p w:rsidR="00C509E9" w:rsidRPr="00C509E9" w:rsidRDefault="009125FE" w:rsidP="00C509E9">
      <w:pPr>
        <w:numPr>
          <w:ilvl w:val="0"/>
          <w:numId w:val="15"/>
        </w:numPr>
        <w:spacing w:before="60" w:after="100" w:afterAutospacing="1"/>
        <w:rPr>
          <w:rFonts w:eastAsia="Times New Roman" w:cs="Segoe UI"/>
          <w:color w:val="24292E"/>
        </w:rPr>
      </w:pPr>
      <w:r>
        <w:rPr>
          <w:rFonts w:eastAsia="Times New Roman" w:cs="Segoe UI"/>
          <w:color w:val="24292E"/>
        </w:rPr>
        <w:t>B</w:t>
      </w:r>
      <w:r w:rsidR="00066CE8">
        <w:rPr>
          <w:rFonts w:eastAsia="Times New Roman" w:cs="Segoe UI"/>
          <w:color w:val="24292E"/>
        </w:rPr>
        <w:t>e able to explain</w:t>
      </w:r>
      <w:r w:rsidR="00C509E9" w:rsidRPr="00C509E9">
        <w:rPr>
          <w:rFonts w:eastAsia="Times New Roman" w:cs="Segoe UI"/>
          <w:color w:val="24292E"/>
        </w:rPr>
        <w:t xml:space="preserve"> modern data science methods and tools that can be used to augment their research in geography and remote sensing.</w:t>
      </w:r>
    </w:p>
    <w:p w:rsidR="00CF3668" w:rsidRPr="00FE10BE" w:rsidRDefault="00066CE8" w:rsidP="00FE10BE">
      <w:pPr>
        <w:numPr>
          <w:ilvl w:val="0"/>
          <w:numId w:val="15"/>
        </w:numPr>
        <w:spacing w:before="60" w:after="100" w:afterAutospacing="1"/>
        <w:rPr>
          <w:rFonts w:eastAsia="Times New Roman" w:cs="Segoe UI"/>
          <w:color w:val="24292E"/>
        </w:rPr>
      </w:pPr>
      <w:r>
        <w:rPr>
          <w:rFonts w:eastAsia="Times New Roman" w:cs="Segoe UI"/>
          <w:color w:val="24292E"/>
        </w:rPr>
        <w:t>Be able to</w:t>
      </w:r>
      <w:r w:rsidR="00C509E9" w:rsidRPr="00C509E9">
        <w:rPr>
          <w:rFonts w:eastAsia="Times New Roman" w:cs="Segoe UI"/>
          <w:color w:val="24292E"/>
        </w:rPr>
        <w:t xml:space="preserve"> use web services, web</w:t>
      </w:r>
      <w:r w:rsidR="003C4F7C">
        <w:rPr>
          <w:rFonts w:eastAsia="Times New Roman" w:cs="Segoe UI"/>
          <w:color w:val="24292E"/>
        </w:rPr>
        <w:t xml:space="preserve"> </w:t>
      </w:r>
      <w:r w:rsidR="00C509E9" w:rsidRPr="00C509E9">
        <w:rPr>
          <w:rFonts w:eastAsia="Times New Roman" w:cs="Segoe UI"/>
          <w:color w:val="24292E"/>
        </w:rPr>
        <w:t>maps, and web</w:t>
      </w:r>
      <w:r w:rsidR="003C4F7C">
        <w:rPr>
          <w:rFonts w:eastAsia="Times New Roman" w:cs="Segoe UI"/>
          <w:color w:val="24292E"/>
        </w:rPr>
        <w:t xml:space="preserve"> </w:t>
      </w:r>
      <w:r w:rsidR="0018349B">
        <w:rPr>
          <w:rFonts w:eastAsia="Times New Roman" w:cs="Segoe UI"/>
          <w:color w:val="24292E"/>
        </w:rPr>
        <w:t>applications</w:t>
      </w:r>
      <w:r w:rsidR="00C509E9" w:rsidRPr="00C509E9">
        <w:rPr>
          <w:rFonts w:eastAsia="Times New Roman" w:cs="Segoe UI"/>
          <w:color w:val="24292E"/>
        </w:rPr>
        <w:t xml:space="preserve"> for visualizing and contextualizing data.</w:t>
      </w:r>
    </w:p>
    <w:p w:rsidR="005F2D5E" w:rsidRPr="00ED46D2" w:rsidRDefault="005F2D5E" w:rsidP="005F2D5E">
      <w:pPr>
        <w:shd w:val="clear" w:color="auto" w:fill="FFFFFF"/>
        <w:spacing w:line="405" w:lineRule="atLeast"/>
        <w:ind w:left="360"/>
        <w:rPr>
          <w:rFonts w:eastAsia="Times New Roman" w:cs="Helvetica"/>
          <w:color w:val="FF0000"/>
          <w:sz w:val="28"/>
          <w:szCs w:val="28"/>
          <w:lang w:eastAsia="zh-CN"/>
        </w:rPr>
      </w:pPr>
      <w:r w:rsidRPr="00ED46D2">
        <w:rPr>
          <w:rFonts w:eastAsia="Times New Roman" w:cs="Helvetica"/>
          <w:color w:val="FF0000"/>
          <w:sz w:val="28"/>
          <w:szCs w:val="28"/>
          <w:lang w:eastAsia="zh-CN"/>
        </w:rPr>
        <w:t>Describe how Learning Objectives will be assessed *</w:t>
      </w:r>
    </w:p>
    <w:p w:rsidR="005F2D5E" w:rsidRPr="00ED46D2" w:rsidRDefault="005D2181" w:rsidP="005F2D5E">
      <w:pPr>
        <w:pStyle w:val="ListParagraph"/>
        <w:numPr>
          <w:ilvl w:val="0"/>
          <w:numId w:val="15"/>
        </w:numPr>
        <w:shd w:val="clear" w:color="auto" w:fill="FFFFFF"/>
        <w:spacing w:line="263" w:lineRule="atLeast"/>
        <w:rPr>
          <w:rFonts w:eastAsia="Times New Roman" w:cs="Helvetica"/>
          <w:lang w:eastAsia="zh-CN"/>
        </w:rPr>
      </w:pPr>
      <w:bookmarkStart w:id="0" w:name="_Hlk505630961"/>
      <w:bookmarkStart w:id="1" w:name="_GoBack"/>
      <w:r w:rsidRPr="00ED46D2">
        <w:rPr>
          <w:rFonts w:eastAsia="Times New Roman" w:cs="Helvetica"/>
          <w:lang w:eastAsia="zh-CN"/>
        </w:rPr>
        <w:t>Learning objectives will be asse</w:t>
      </w:r>
      <w:r w:rsidR="00217E67" w:rsidRPr="00ED46D2">
        <w:rPr>
          <w:rFonts w:eastAsia="Times New Roman" w:cs="Helvetica"/>
          <w:lang w:eastAsia="zh-CN"/>
        </w:rPr>
        <w:t>sse</w:t>
      </w:r>
      <w:r w:rsidRPr="00ED46D2">
        <w:rPr>
          <w:rFonts w:eastAsia="Times New Roman" w:cs="Helvetica"/>
          <w:lang w:eastAsia="zh-CN"/>
        </w:rPr>
        <w:t>d through</w:t>
      </w:r>
      <w:r w:rsidR="00217E67" w:rsidRPr="00ED46D2">
        <w:rPr>
          <w:rFonts w:eastAsia="Times New Roman" w:cs="Helvetica"/>
          <w:lang w:eastAsia="zh-CN"/>
        </w:rPr>
        <w:t xml:space="preserve"> homework assignments and</w:t>
      </w:r>
      <w:r w:rsidRPr="00ED46D2">
        <w:rPr>
          <w:rFonts w:eastAsia="Times New Roman" w:cs="Helvetica"/>
          <w:lang w:eastAsia="zh-CN"/>
        </w:rPr>
        <w:t xml:space="preserve"> a series of projects, each of which will focus on a different aspect of programming and its applications to GIS and remote sensing. </w:t>
      </w:r>
    </w:p>
    <w:p w:rsidR="00217E67" w:rsidRPr="00ED46D2" w:rsidRDefault="00217E67" w:rsidP="005F2D5E">
      <w:pPr>
        <w:pStyle w:val="ListParagraph"/>
        <w:numPr>
          <w:ilvl w:val="0"/>
          <w:numId w:val="15"/>
        </w:numPr>
        <w:shd w:val="clear" w:color="auto" w:fill="FFFFFF"/>
        <w:spacing w:line="263" w:lineRule="atLeast"/>
        <w:rPr>
          <w:rFonts w:eastAsia="Times New Roman" w:cs="Helvetica"/>
          <w:lang w:eastAsia="zh-CN"/>
        </w:rPr>
      </w:pPr>
      <w:r w:rsidRPr="00ED46D2">
        <w:rPr>
          <w:rFonts w:eastAsia="Times New Roman" w:cs="Helvetica"/>
          <w:lang w:eastAsia="zh-CN"/>
        </w:rPr>
        <w:t>Students understanding of working with geographic web services will be assessed by completing a project where they automate the creation and analysis of web services (Project 1)</w:t>
      </w:r>
    </w:p>
    <w:p w:rsidR="00217E67" w:rsidRPr="00ED46D2" w:rsidRDefault="00217E67" w:rsidP="005F2D5E">
      <w:pPr>
        <w:pStyle w:val="ListParagraph"/>
        <w:numPr>
          <w:ilvl w:val="0"/>
          <w:numId w:val="15"/>
        </w:numPr>
        <w:shd w:val="clear" w:color="auto" w:fill="FFFFFF"/>
        <w:spacing w:line="263" w:lineRule="atLeast"/>
        <w:rPr>
          <w:rFonts w:eastAsia="Times New Roman" w:cs="Helvetica"/>
          <w:lang w:eastAsia="zh-CN"/>
        </w:rPr>
      </w:pPr>
      <w:r w:rsidRPr="00ED46D2">
        <w:rPr>
          <w:rFonts w:eastAsia="Times New Roman" w:cs="Helvetica"/>
          <w:lang w:eastAsia="zh-CN"/>
        </w:rPr>
        <w:lastRenderedPageBreak/>
        <w:t>Understanding of advanced analytical techniques and data science techniques will be assessed by a project where student will leverage techniques to perform spatial statistics or analysis (Project 2)</w:t>
      </w:r>
    </w:p>
    <w:p w:rsidR="00217E67" w:rsidRPr="00ED46D2" w:rsidRDefault="00217E67" w:rsidP="005F2D5E">
      <w:pPr>
        <w:pStyle w:val="ListParagraph"/>
        <w:numPr>
          <w:ilvl w:val="0"/>
          <w:numId w:val="15"/>
        </w:numPr>
        <w:shd w:val="clear" w:color="auto" w:fill="FFFFFF"/>
        <w:spacing w:line="263" w:lineRule="atLeast"/>
        <w:rPr>
          <w:rFonts w:eastAsia="Times New Roman" w:cs="Helvetica"/>
          <w:lang w:eastAsia="zh-CN"/>
        </w:rPr>
      </w:pPr>
      <w:r w:rsidRPr="00ED46D2">
        <w:rPr>
          <w:rFonts w:eastAsia="Times New Roman" w:cs="Helvetica"/>
          <w:lang w:eastAsia="zh-CN"/>
        </w:rPr>
        <w:t xml:space="preserve">Understanding of web development, </w:t>
      </w:r>
      <w:r w:rsidR="00ED46D2" w:rsidRPr="00ED46D2">
        <w:rPr>
          <w:rFonts w:eastAsia="Times New Roman" w:cs="Helvetica"/>
          <w:lang w:eastAsia="zh-CN"/>
        </w:rPr>
        <w:t>Javascript</w:t>
      </w:r>
      <w:r w:rsidRPr="00ED46D2">
        <w:rPr>
          <w:rFonts w:eastAsia="Times New Roman" w:cs="Helvetica"/>
          <w:lang w:eastAsia="zh-CN"/>
        </w:rPr>
        <w:t>, and HTML will be assessed through a project where students will develop a web application that consumes or uses geographic web services (Project 3).</w:t>
      </w:r>
    </w:p>
    <w:p w:rsidR="001A1AA2" w:rsidRPr="00ED46D2" w:rsidRDefault="00ED46D2" w:rsidP="005F2D5E">
      <w:pPr>
        <w:pStyle w:val="ListParagraph"/>
        <w:numPr>
          <w:ilvl w:val="0"/>
          <w:numId w:val="15"/>
        </w:numPr>
        <w:shd w:val="clear" w:color="auto" w:fill="FFFFFF"/>
        <w:spacing w:line="263" w:lineRule="atLeast"/>
        <w:rPr>
          <w:rFonts w:eastAsia="Times New Roman" w:cs="Helvetica"/>
          <w:lang w:eastAsia="zh-CN"/>
        </w:rPr>
      </w:pPr>
      <w:r w:rsidRPr="00ED46D2">
        <w:rPr>
          <w:rFonts w:eastAsia="Times New Roman" w:cs="Helvetica"/>
          <w:lang w:eastAsia="zh-CN"/>
        </w:rPr>
        <w:t>Understanding of how geographic web services, advanced analytical techniques, and web development will be assessed through an instructor defined Final Project.</w:t>
      </w:r>
    </w:p>
    <w:bookmarkEnd w:id="0"/>
    <w:bookmarkEnd w:id="1"/>
    <w:p w:rsidR="005F2D5E" w:rsidRDefault="005F2D5E" w:rsidP="002672FB">
      <w:pPr>
        <w:rPr>
          <w:rFonts w:cstheme="minorHAnsi"/>
          <w:b/>
        </w:rPr>
      </w:pPr>
    </w:p>
    <w:p w:rsidR="002672FB" w:rsidRDefault="002672FB" w:rsidP="002672FB">
      <w:pPr>
        <w:rPr>
          <w:rFonts w:cstheme="minorHAnsi"/>
          <w:b/>
        </w:rPr>
      </w:pPr>
      <w:r w:rsidRPr="00CC28A6">
        <w:rPr>
          <w:rFonts w:cstheme="minorHAnsi"/>
          <w:b/>
        </w:rPr>
        <w:t>Required Texts:</w:t>
      </w:r>
    </w:p>
    <w:p w:rsidR="00C933BE" w:rsidRDefault="001A1AA2" w:rsidP="00C933BE">
      <w:pPr>
        <w:shd w:val="clear" w:color="auto" w:fill="FFFFFF"/>
        <w:spacing w:after="100" w:afterAutospacing="1"/>
        <w:outlineLvl w:val="0"/>
        <w:rPr>
          <w:rStyle w:val="a-size-base"/>
          <w:rFonts w:cs="Arial"/>
          <w:color w:val="111111"/>
          <w:shd w:val="clear" w:color="auto" w:fill="FFFFFF"/>
        </w:rPr>
      </w:pPr>
      <w:hyperlink r:id="rId14" w:history="1">
        <w:r w:rsidR="00C933BE" w:rsidRPr="00C933BE">
          <w:rPr>
            <w:rStyle w:val="Hyperlink"/>
            <w:rFonts w:eastAsia="Times New Roman" w:cs="Arial"/>
            <w:kern w:val="36"/>
          </w:rPr>
          <w:t>Jake VanderPlas. Python Data Science Handbook: Essential Tools for Working with Data</w:t>
        </w:r>
      </w:hyperlink>
      <w:r w:rsidR="00C933BE">
        <w:rPr>
          <w:rFonts w:eastAsia="Times New Roman" w:cs="Arial"/>
          <w:bCs/>
          <w:color w:val="111111"/>
          <w:kern w:val="36"/>
        </w:rPr>
        <w:t xml:space="preserve">. </w:t>
      </w:r>
      <w:r w:rsidR="00260628">
        <w:rPr>
          <w:rStyle w:val="a-size-base"/>
          <w:rFonts w:cs="Arial"/>
          <w:color w:val="111111"/>
          <w:shd w:val="clear" w:color="auto" w:fill="FFFFFF"/>
        </w:rPr>
        <w:t>ISBN</w:t>
      </w:r>
      <w:r w:rsidR="00C933BE" w:rsidRPr="00C933BE">
        <w:rPr>
          <w:rStyle w:val="a-size-base"/>
          <w:rFonts w:cs="Arial"/>
          <w:color w:val="111111"/>
          <w:shd w:val="clear" w:color="auto" w:fill="FFFFFF"/>
        </w:rPr>
        <w:t>:</w:t>
      </w:r>
      <w:r w:rsidR="00C933BE" w:rsidRPr="00C933BE">
        <w:rPr>
          <w:rFonts w:cs="Arial"/>
          <w:color w:val="111111"/>
          <w:shd w:val="clear" w:color="auto" w:fill="FFFFFF"/>
        </w:rPr>
        <w:t> </w:t>
      </w:r>
      <w:r w:rsidR="00C933BE" w:rsidRPr="00C933BE">
        <w:rPr>
          <w:rStyle w:val="a-size-base"/>
          <w:rFonts w:cs="Arial"/>
          <w:color w:val="111111"/>
          <w:shd w:val="clear" w:color="auto" w:fill="FFFFFF"/>
        </w:rPr>
        <w:t>978-1491912058</w:t>
      </w:r>
      <w:r w:rsidR="00260628">
        <w:rPr>
          <w:rStyle w:val="a-size-base"/>
          <w:rFonts w:cs="Arial"/>
          <w:color w:val="111111"/>
          <w:shd w:val="clear" w:color="auto" w:fill="FFFFFF"/>
        </w:rPr>
        <w:t>. (required). $28.12.</w:t>
      </w:r>
    </w:p>
    <w:p w:rsidR="00260628" w:rsidRPr="00260628" w:rsidRDefault="001A1AA2" w:rsidP="00C933BE">
      <w:pPr>
        <w:shd w:val="clear" w:color="auto" w:fill="FFFFFF"/>
        <w:spacing w:after="100" w:afterAutospacing="1"/>
        <w:outlineLvl w:val="0"/>
        <w:rPr>
          <w:rFonts w:eastAsia="Times New Roman" w:cs="Arial"/>
          <w:bCs/>
          <w:color w:val="111111"/>
          <w:kern w:val="36"/>
        </w:rPr>
      </w:pPr>
      <w:hyperlink r:id="rId15" w:history="1">
        <w:r w:rsidR="00260628" w:rsidRPr="00260628">
          <w:rPr>
            <w:rStyle w:val="Hyperlink"/>
            <w:rFonts w:cs="Arial"/>
            <w:shd w:val="clear" w:color="auto" w:fill="FFFFFF"/>
          </w:rPr>
          <w:t>Rene Rubalcava. ArcGIS Web Development.</w:t>
        </w:r>
      </w:hyperlink>
      <w:r w:rsidR="00260628">
        <w:rPr>
          <w:rStyle w:val="a-size-base"/>
          <w:rFonts w:cs="Arial"/>
          <w:color w:val="111111"/>
          <w:shd w:val="clear" w:color="auto" w:fill="FFFFFF"/>
        </w:rPr>
        <w:t xml:space="preserve"> </w:t>
      </w:r>
      <w:r w:rsidR="003C4F7C">
        <w:rPr>
          <w:rStyle w:val="a-size-base"/>
          <w:rFonts w:cs="Arial"/>
          <w:color w:val="111111"/>
          <w:shd w:val="clear" w:color="auto" w:fill="FFFFFF"/>
        </w:rPr>
        <w:t>ISBN</w:t>
      </w:r>
      <w:r w:rsidR="00260628" w:rsidRPr="00260628">
        <w:rPr>
          <w:rStyle w:val="a-size-base"/>
          <w:rFonts w:cs="Arial"/>
          <w:color w:val="111111"/>
          <w:shd w:val="clear" w:color="auto" w:fill="FFFFFF"/>
        </w:rPr>
        <w:t>:</w:t>
      </w:r>
      <w:r w:rsidR="00260628" w:rsidRPr="00260628">
        <w:rPr>
          <w:rFonts w:cs="Arial"/>
          <w:color w:val="111111"/>
          <w:shd w:val="clear" w:color="auto" w:fill="FFFFFF"/>
        </w:rPr>
        <w:t> </w:t>
      </w:r>
      <w:r w:rsidR="00260628" w:rsidRPr="00260628">
        <w:rPr>
          <w:rStyle w:val="a-size-base"/>
          <w:rFonts w:cs="Arial"/>
          <w:color w:val="111111"/>
          <w:shd w:val="clear" w:color="auto" w:fill="FFFFFF"/>
        </w:rPr>
        <w:t>978-1617291616.</w:t>
      </w:r>
      <w:r w:rsidR="00260628">
        <w:rPr>
          <w:rStyle w:val="a-size-base"/>
          <w:rFonts w:cs="Arial"/>
          <w:color w:val="111111"/>
          <w:shd w:val="clear" w:color="auto" w:fill="FFFFFF"/>
        </w:rPr>
        <w:t xml:space="preserve"> (required)</w:t>
      </w:r>
      <w:r w:rsidR="00260628" w:rsidRPr="00260628">
        <w:rPr>
          <w:rStyle w:val="a-size-base"/>
          <w:rFonts w:cs="Arial"/>
          <w:color w:val="111111"/>
          <w:shd w:val="clear" w:color="auto" w:fill="FFFFFF"/>
        </w:rPr>
        <w:t xml:space="preserve"> $24.61. </w:t>
      </w:r>
    </w:p>
    <w:p w:rsidR="00CF3668" w:rsidRPr="00CC28A6" w:rsidRDefault="00CF3668"/>
    <w:p w:rsidR="00CF3668" w:rsidRPr="00CC28A6" w:rsidRDefault="00CF3668"/>
    <w:p w:rsidR="002672FB" w:rsidRPr="00CC28A6" w:rsidRDefault="002672FB" w:rsidP="002672FB">
      <w:pPr>
        <w:rPr>
          <w:b/>
        </w:rPr>
      </w:pPr>
      <w:r w:rsidRPr="00CC28A6">
        <w:rPr>
          <w:b/>
        </w:rPr>
        <w:t>Assessment &amp; Grading:</w:t>
      </w:r>
    </w:p>
    <w:p w:rsidR="001B6AE4" w:rsidRDefault="003459C7" w:rsidP="001B6AE4">
      <w:pPr>
        <w:numPr>
          <w:ilvl w:val="0"/>
          <w:numId w:val="16"/>
        </w:numPr>
        <w:spacing w:before="100" w:beforeAutospacing="1" w:after="100" w:afterAutospacing="1"/>
      </w:pPr>
      <w:r>
        <w:t>10</w:t>
      </w:r>
      <w:r w:rsidR="00260628">
        <w:t>% - Lab Work (weekly)</w:t>
      </w:r>
    </w:p>
    <w:p w:rsidR="003459C7" w:rsidRDefault="00F425DA" w:rsidP="003459C7">
      <w:pPr>
        <w:numPr>
          <w:ilvl w:val="0"/>
          <w:numId w:val="16"/>
        </w:numPr>
        <w:spacing w:before="100" w:beforeAutospacing="1" w:after="100" w:afterAutospacing="1"/>
      </w:pPr>
      <w:r>
        <w:t>2</w:t>
      </w:r>
      <w:r w:rsidR="003459C7">
        <w:t>0</w:t>
      </w:r>
      <w:r w:rsidR="00260628">
        <w:t>% - Homework</w:t>
      </w:r>
    </w:p>
    <w:p w:rsidR="00260628" w:rsidRDefault="003459C7" w:rsidP="003459C7">
      <w:pPr>
        <w:numPr>
          <w:ilvl w:val="0"/>
          <w:numId w:val="16"/>
        </w:numPr>
        <w:spacing w:before="100" w:beforeAutospacing="1" w:after="100" w:afterAutospacing="1"/>
      </w:pPr>
      <w:r>
        <w:t>15</w:t>
      </w:r>
      <w:r w:rsidR="00260628">
        <w:t xml:space="preserve">% - </w:t>
      </w:r>
      <w:r w:rsidR="00217E67">
        <w:t xml:space="preserve">Project 1: </w:t>
      </w:r>
      <w:r>
        <w:t xml:space="preserve">Using Python for Web GIS: </w:t>
      </w:r>
      <w:r w:rsidR="00260628">
        <w:t>ArcGIS API for Python Project</w:t>
      </w:r>
    </w:p>
    <w:p w:rsidR="00260628" w:rsidRDefault="003459C7" w:rsidP="00F425DA">
      <w:pPr>
        <w:numPr>
          <w:ilvl w:val="0"/>
          <w:numId w:val="16"/>
        </w:numPr>
        <w:spacing w:before="100" w:beforeAutospacing="1" w:after="100" w:afterAutospacing="1"/>
      </w:pPr>
      <w:r>
        <w:t>15</w:t>
      </w:r>
      <w:r w:rsidR="00260628">
        <w:t xml:space="preserve">% - </w:t>
      </w:r>
      <w:r w:rsidR="00217E67">
        <w:t xml:space="preserve">Project 2: </w:t>
      </w:r>
      <w:r w:rsidR="00260628">
        <w:t>Spatial Data Science with Pandas and Numpy Project</w:t>
      </w:r>
    </w:p>
    <w:p w:rsidR="00260628" w:rsidRPr="00CC28A6" w:rsidRDefault="003459C7" w:rsidP="001B6AE4">
      <w:pPr>
        <w:numPr>
          <w:ilvl w:val="0"/>
          <w:numId w:val="16"/>
        </w:numPr>
        <w:spacing w:before="100" w:beforeAutospacing="1" w:after="100" w:afterAutospacing="1"/>
      </w:pPr>
      <w:r>
        <w:t>15</w:t>
      </w:r>
      <w:r w:rsidR="00260628">
        <w:t xml:space="preserve">% - </w:t>
      </w:r>
      <w:r w:rsidR="00217E67">
        <w:t xml:space="preserve">Project 3: </w:t>
      </w:r>
      <w:r w:rsidR="006D4EEE">
        <w:t xml:space="preserve">Developing Web Applications with the </w:t>
      </w:r>
      <w:r w:rsidR="00260628">
        <w:t>ArcGIS API  for Javascript Project</w:t>
      </w:r>
    </w:p>
    <w:p w:rsidR="002672FB" w:rsidRPr="005D2181" w:rsidRDefault="00260628" w:rsidP="00260628">
      <w:pPr>
        <w:numPr>
          <w:ilvl w:val="0"/>
          <w:numId w:val="16"/>
        </w:numPr>
        <w:spacing w:before="100" w:beforeAutospacing="1" w:after="100" w:afterAutospacing="1"/>
        <w:rPr>
          <w:lang w:val="pt-BR"/>
        </w:rPr>
      </w:pPr>
      <w:r w:rsidRPr="005D2181">
        <w:rPr>
          <w:lang w:val="pt-BR"/>
        </w:rPr>
        <w:t>25</w:t>
      </w:r>
      <w:r w:rsidR="001B6AE4" w:rsidRPr="005D2181">
        <w:rPr>
          <w:lang w:val="pt-BR"/>
        </w:rPr>
        <w:t>%</w:t>
      </w:r>
      <w:r w:rsidR="004456F5" w:rsidRPr="005D2181">
        <w:rPr>
          <w:lang w:val="pt-BR"/>
        </w:rPr>
        <w:t xml:space="preserve"> -</w:t>
      </w:r>
      <w:r w:rsidR="001B6AE4" w:rsidRPr="005D2181">
        <w:rPr>
          <w:lang w:val="pt-BR"/>
        </w:rPr>
        <w:t xml:space="preserve"> </w:t>
      </w:r>
      <w:r w:rsidRPr="005D2181">
        <w:rPr>
          <w:lang w:val="pt-BR"/>
        </w:rPr>
        <w:t>Final Project (</w:t>
      </w:r>
      <w:r w:rsidR="005D2181" w:rsidRPr="005D2181">
        <w:rPr>
          <w:lang w:val="pt-BR"/>
        </w:rPr>
        <w:t>Instructor</w:t>
      </w:r>
      <w:r w:rsidRPr="005D2181">
        <w:rPr>
          <w:lang w:val="pt-BR"/>
        </w:rPr>
        <w:t xml:space="preserve"> Defined)</w:t>
      </w:r>
      <w:r w:rsidR="001B6AE4" w:rsidRPr="005D2181">
        <w:rPr>
          <w:lang w:val="pt-BR"/>
        </w:rPr>
        <w:t xml:space="preserve"> </w:t>
      </w:r>
    </w:p>
    <w:p w:rsidR="007A1AC4" w:rsidRPr="00CC28A6" w:rsidRDefault="007A1AC4" w:rsidP="000727D8">
      <w:pPr>
        <w:pStyle w:val="Default"/>
        <w:jc w:val="both"/>
        <w:rPr>
          <w:rFonts w:asciiTheme="minorHAnsi" w:hAnsiTheme="minorHAnsi"/>
        </w:rPr>
      </w:pPr>
    </w:p>
    <w:p w:rsidR="000727D8" w:rsidRPr="00CC28A6" w:rsidRDefault="002672FB" w:rsidP="000727D8">
      <w:pPr>
        <w:pStyle w:val="Default"/>
        <w:jc w:val="both"/>
        <w:rPr>
          <w:rFonts w:asciiTheme="minorHAnsi" w:hAnsiTheme="minorHAnsi"/>
          <w:b/>
        </w:rPr>
      </w:pPr>
      <w:r w:rsidRPr="00CC28A6">
        <w:rPr>
          <w:rFonts w:asciiTheme="minorHAnsi" w:hAnsiTheme="minorHAnsi"/>
          <w:b/>
        </w:rPr>
        <w:t xml:space="preserve">Grading </w:t>
      </w:r>
      <w:r w:rsidR="000727D8" w:rsidRPr="00CC28A6">
        <w:rPr>
          <w:rFonts w:asciiTheme="minorHAnsi" w:hAnsiTheme="minorHAnsi"/>
          <w:b/>
        </w:rPr>
        <w:t>Scale:</w:t>
      </w:r>
    </w:p>
    <w:tbl>
      <w:tblPr>
        <w:tblW w:w="0" w:type="auto"/>
        <w:jc w:val="center"/>
        <w:tblLook w:val="04A0" w:firstRow="1" w:lastRow="0" w:firstColumn="1" w:lastColumn="0" w:noHBand="0" w:noVBand="1"/>
      </w:tblPr>
      <w:tblGrid>
        <w:gridCol w:w="2952"/>
        <w:gridCol w:w="2952"/>
        <w:gridCol w:w="2952"/>
      </w:tblGrid>
      <w:tr w:rsidR="004E213F" w:rsidRPr="00CC28A6" w:rsidTr="004E213F">
        <w:trPr>
          <w:jc w:val="center"/>
        </w:trPr>
        <w:tc>
          <w:tcPr>
            <w:tcW w:w="2952" w:type="dxa"/>
            <w:vAlign w:val="center"/>
          </w:tcPr>
          <w:p w:rsidR="004E213F" w:rsidRPr="00CC28A6" w:rsidRDefault="004E213F" w:rsidP="004E213F">
            <w:pPr>
              <w:jc w:val="center"/>
              <w:rPr>
                <w:b/>
                <w:bCs/>
              </w:rPr>
            </w:pPr>
            <w:r w:rsidRPr="00CC28A6">
              <w:rPr>
                <w:b/>
                <w:bCs/>
              </w:rPr>
              <w:t>Grade</w:t>
            </w:r>
          </w:p>
        </w:tc>
        <w:tc>
          <w:tcPr>
            <w:tcW w:w="2952" w:type="dxa"/>
            <w:vAlign w:val="center"/>
          </w:tcPr>
          <w:p w:rsidR="004E213F" w:rsidRPr="00CC28A6" w:rsidRDefault="004E213F" w:rsidP="004E213F">
            <w:pPr>
              <w:jc w:val="center"/>
              <w:rPr>
                <w:b/>
                <w:bCs/>
              </w:rPr>
            </w:pPr>
            <w:r w:rsidRPr="00CC28A6">
              <w:rPr>
                <w:b/>
                <w:bCs/>
              </w:rPr>
              <w:t>Points</w:t>
            </w:r>
          </w:p>
        </w:tc>
        <w:tc>
          <w:tcPr>
            <w:tcW w:w="2952" w:type="dxa"/>
            <w:vAlign w:val="center"/>
          </w:tcPr>
          <w:p w:rsidR="004E213F" w:rsidRPr="00CC28A6" w:rsidRDefault="004E213F" w:rsidP="004E213F">
            <w:pPr>
              <w:jc w:val="center"/>
              <w:rPr>
                <w:b/>
                <w:bCs/>
              </w:rPr>
            </w:pPr>
            <w:r w:rsidRPr="00CC28A6">
              <w:rPr>
                <w:b/>
                <w:bCs/>
              </w:rPr>
              <w:t>0-100% scale</w:t>
            </w:r>
          </w:p>
        </w:tc>
      </w:tr>
      <w:tr w:rsidR="004E213F" w:rsidRPr="00CC28A6" w:rsidTr="004E213F">
        <w:trPr>
          <w:jc w:val="center"/>
        </w:trPr>
        <w:tc>
          <w:tcPr>
            <w:tcW w:w="2952" w:type="dxa"/>
            <w:vAlign w:val="center"/>
          </w:tcPr>
          <w:p w:rsidR="004E213F" w:rsidRPr="00CC28A6" w:rsidRDefault="004E213F" w:rsidP="004E213F">
            <w:pPr>
              <w:jc w:val="center"/>
              <w:rPr>
                <w:b/>
                <w:bCs/>
              </w:rPr>
            </w:pPr>
            <w:r w:rsidRPr="00CC28A6">
              <w:rPr>
                <w:color w:val="000000"/>
              </w:rPr>
              <w:t>A</w:t>
            </w:r>
          </w:p>
        </w:tc>
        <w:tc>
          <w:tcPr>
            <w:tcW w:w="2952" w:type="dxa"/>
            <w:vAlign w:val="center"/>
          </w:tcPr>
          <w:p w:rsidR="004E213F" w:rsidRPr="00CC28A6" w:rsidRDefault="004E213F" w:rsidP="004E213F">
            <w:pPr>
              <w:jc w:val="center"/>
              <w:rPr>
                <w:b/>
                <w:bCs/>
              </w:rPr>
            </w:pPr>
            <w:r w:rsidRPr="00CC28A6">
              <w:t>4.0</w:t>
            </w:r>
          </w:p>
        </w:tc>
        <w:tc>
          <w:tcPr>
            <w:tcW w:w="2952" w:type="dxa"/>
            <w:vAlign w:val="center"/>
          </w:tcPr>
          <w:p w:rsidR="004E213F" w:rsidRPr="00CC28A6" w:rsidRDefault="004E213F" w:rsidP="004E213F">
            <w:pPr>
              <w:jc w:val="center"/>
              <w:rPr>
                <w:b/>
                <w:bCs/>
              </w:rPr>
            </w:pPr>
            <w:r w:rsidRPr="00CC28A6">
              <w:rPr>
                <w:color w:val="000000"/>
              </w:rPr>
              <w:t>93-100%</w:t>
            </w:r>
          </w:p>
        </w:tc>
      </w:tr>
      <w:tr w:rsidR="004E213F" w:rsidRPr="00CC28A6" w:rsidTr="004E213F">
        <w:trPr>
          <w:jc w:val="center"/>
        </w:trPr>
        <w:tc>
          <w:tcPr>
            <w:tcW w:w="2952" w:type="dxa"/>
            <w:vAlign w:val="center"/>
          </w:tcPr>
          <w:p w:rsidR="004E213F" w:rsidRPr="00CC28A6" w:rsidRDefault="004E213F" w:rsidP="004E213F">
            <w:pPr>
              <w:jc w:val="center"/>
              <w:rPr>
                <w:color w:val="000000"/>
              </w:rPr>
            </w:pPr>
            <w:r w:rsidRPr="00CC28A6">
              <w:rPr>
                <w:color w:val="000000"/>
              </w:rPr>
              <w:t>A-</w:t>
            </w:r>
          </w:p>
        </w:tc>
        <w:tc>
          <w:tcPr>
            <w:tcW w:w="2952" w:type="dxa"/>
            <w:vAlign w:val="center"/>
          </w:tcPr>
          <w:p w:rsidR="004E213F" w:rsidRPr="00CC28A6" w:rsidRDefault="004E213F" w:rsidP="004E213F">
            <w:pPr>
              <w:jc w:val="center"/>
              <w:rPr>
                <w:b/>
                <w:bCs/>
              </w:rPr>
            </w:pPr>
            <w:r w:rsidRPr="00CC28A6">
              <w:t>3.7</w:t>
            </w:r>
          </w:p>
        </w:tc>
        <w:tc>
          <w:tcPr>
            <w:tcW w:w="2952" w:type="dxa"/>
            <w:vAlign w:val="center"/>
          </w:tcPr>
          <w:p w:rsidR="004E213F" w:rsidRPr="00CC28A6" w:rsidRDefault="004E213F" w:rsidP="004E213F">
            <w:pPr>
              <w:jc w:val="center"/>
              <w:rPr>
                <w:b/>
                <w:bCs/>
              </w:rPr>
            </w:pPr>
            <w:r w:rsidRPr="00CC28A6">
              <w:rPr>
                <w:color w:val="000000"/>
              </w:rPr>
              <w:t>90-92.9%</w:t>
            </w:r>
          </w:p>
        </w:tc>
      </w:tr>
      <w:tr w:rsidR="004E213F" w:rsidRPr="00CC28A6" w:rsidTr="004E213F">
        <w:trPr>
          <w:jc w:val="center"/>
        </w:trPr>
        <w:tc>
          <w:tcPr>
            <w:tcW w:w="2952" w:type="dxa"/>
            <w:vAlign w:val="center"/>
          </w:tcPr>
          <w:p w:rsidR="004E213F" w:rsidRPr="00CC28A6" w:rsidRDefault="004E213F" w:rsidP="004E213F">
            <w:pPr>
              <w:jc w:val="center"/>
              <w:rPr>
                <w:color w:val="000000"/>
              </w:rPr>
            </w:pPr>
            <w:r w:rsidRPr="00CC28A6">
              <w:rPr>
                <w:color w:val="000000"/>
              </w:rPr>
              <w:t>B+</w:t>
            </w:r>
          </w:p>
        </w:tc>
        <w:tc>
          <w:tcPr>
            <w:tcW w:w="2952" w:type="dxa"/>
            <w:vAlign w:val="center"/>
          </w:tcPr>
          <w:p w:rsidR="004E213F" w:rsidRPr="00CC28A6" w:rsidRDefault="004E213F" w:rsidP="004E213F">
            <w:pPr>
              <w:jc w:val="center"/>
              <w:rPr>
                <w:b/>
                <w:bCs/>
              </w:rPr>
            </w:pPr>
            <w:r w:rsidRPr="00CC28A6">
              <w:t>3.3</w:t>
            </w:r>
          </w:p>
        </w:tc>
        <w:tc>
          <w:tcPr>
            <w:tcW w:w="2952" w:type="dxa"/>
            <w:vAlign w:val="center"/>
          </w:tcPr>
          <w:p w:rsidR="004E213F" w:rsidRPr="00CC28A6" w:rsidRDefault="004E213F" w:rsidP="004E213F">
            <w:pPr>
              <w:jc w:val="center"/>
              <w:rPr>
                <w:b/>
                <w:bCs/>
              </w:rPr>
            </w:pPr>
            <w:r w:rsidRPr="00CC28A6">
              <w:rPr>
                <w:color w:val="000000"/>
              </w:rPr>
              <w:t>87-89.9%</w:t>
            </w:r>
          </w:p>
        </w:tc>
      </w:tr>
      <w:tr w:rsidR="004E213F" w:rsidRPr="00CC28A6" w:rsidTr="004E213F">
        <w:trPr>
          <w:jc w:val="center"/>
        </w:trPr>
        <w:tc>
          <w:tcPr>
            <w:tcW w:w="2952" w:type="dxa"/>
            <w:vAlign w:val="center"/>
          </w:tcPr>
          <w:p w:rsidR="004E213F" w:rsidRPr="00CC28A6" w:rsidRDefault="004E213F" w:rsidP="004E213F">
            <w:pPr>
              <w:jc w:val="center"/>
              <w:rPr>
                <w:color w:val="000000"/>
              </w:rPr>
            </w:pPr>
            <w:r w:rsidRPr="00CC28A6">
              <w:rPr>
                <w:color w:val="000000"/>
              </w:rPr>
              <w:t>B</w:t>
            </w:r>
          </w:p>
        </w:tc>
        <w:tc>
          <w:tcPr>
            <w:tcW w:w="2952" w:type="dxa"/>
            <w:vAlign w:val="center"/>
          </w:tcPr>
          <w:p w:rsidR="004E213F" w:rsidRPr="00CC28A6" w:rsidRDefault="004E213F" w:rsidP="004E213F">
            <w:pPr>
              <w:jc w:val="center"/>
              <w:rPr>
                <w:b/>
                <w:bCs/>
              </w:rPr>
            </w:pPr>
            <w:r w:rsidRPr="00CC28A6">
              <w:t>3.0</w:t>
            </w:r>
          </w:p>
        </w:tc>
        <w:tc>
          <w:tcPr>
            <w:tcW w:w="2952" w:type="dxa"/>
            <w:vAlign w:val="center"/>
          </w:tcPr>
          <w:p w:rsidR="004E213F" w:rsidRPr="00CC28A6" w:rsidRDefault="004E213F" w:rsidP="004E213F">
            <w:pPr>
              <w:jc w:val="center"/>
              <w:rPr>
                <w:b/>
                <w:bCs/>
              </w:rPr>
            </w:pPr>
            <w:r w:rsidRPr="00CC28A6">
              <w:rPr>
                <w:color w:val="000000"/>
              </w:rPr>
              <w:t>83-86.9%</w:t>
            </w:r>
          </w:p>
        </w:tc>
      </w:tr>
      <w:tr w:rsidR="004E213F" w:rsidRPr="00CC28A6" w:rsidTr="004E213F">
        <w:trPr>
          <w:jc w:val="center"/>
        </w:trPr>
        <w:tc>
          <w:tcPr>
            <w:tcW w:w="2952" w:type="dxa"/>
            <w:vAlign w:val="center"/>
          </w:tcPr>
          <w:p w:rsidR="004E213F" w:rsidRPr="00CC28A6" w:rsidRDefault="004E213F" w:rsidP="004E213F">
            <w:pPr>
              <w:jc w:val="center"/>
              <w:rPr>
                <w:color w:val="000000"/>
              </w:rPr>
            </w:pPr>
            <w:r w:rsidRPr="00CC28A6">
              <w:rPr>
                <w:color w:val="000000"/>
              </w:rPr>
              <w:t>B-</w:t>
            </w:r>
          </w:p>
        </w:tc>
        <w:tc>
          <w:tcPr>
            <w:tcW w:w="2952" w:type="dxa"/>
            <w:vAlign w:val="center"/>
          </w:tcPr>
          <w:p w:rsidR="004E213F" w:rsidRPr="00CC28A6" w:rsidRDefault="004E213F" w:rsidP="004E213F">
            <w:pPr>
              <w:jc w:val="center"/>
              <w:rPr>
                <w:b/>
                <w:bCs/>
              </w:rPr>
            </w:pPr>
            <w:r w:rsidRPr="00CC28A6">
              <w:t>2.7</w:t>
            </w:r>
          </w:p>
        </w:tc>
        <w:tc>
          <w:tcPr>
            <w:tcW w:w="2952" w:type="dxa"/>
            <w:vAlign w:val="center"/>
          </w:tcPr>
          <w:p w:rsidR="004E213F" w:rsidRPr="00CC28A6" w:rsidRDefault="004E213F" w:rsidP="004E213F">
            <w:pPr>
              <w:jc w:val="center"/>
              <w:rPr>
                <w:b/>
                <w:bCs/>
              </w:rPr>
            </w:pPr>
            <w:r w:rsidRPr="00CC28A6">
              <w:rPr>
                <w:color w:val="000000"/>
              </w:rPr>
              <w:t>80-82.9%</w:t>
            </w:r>
          </w:p>
        </w:tc>
      </w:tr>
      <w:tr w:rsidR="004E213F" w:rsidRPr="00CC28A6" w:rsidTr="004E213F">
        <w:trPr>
          <w:jc w:val="center"/>
        </w:trPr>
        <w:tc>
          <w:tcPr>
            <w:tcW w:w="2952" w:type="dxa"/>
            <w:vAlign w:val="center"/>
          </w:tcPr>
          <w:p w:rsidR="004E213F" w:rsidRPr="00CC28A6" w:rsidRDefault="004E213F" w:rsidP="004E213F">
            <w:pPr>
              <w:jc w:val="center"/>
              <w:rPr>
                <w:color w:val="000000"/>
              </w:rPr>
            </w:pPr>
            <w:r w:rsidRPr="00CC28A6">
              <w:rPr>
                <w:color w:val="000000"/>
              </w:rPr>
              <w:t>C+</w:t>
            </w:r>
          </w:p>
        </w:tc>
        <w:tc>
          <w:tcPr>
            <w:tcW w:w="2952" w:type="dxa"/>
            <w:vAlign w:val="center"/>
          </w:tcPr>
          <w:p w:rsidR="004E213F" w:rsidRPr="00CC28A6" w:rsidRDefault="004E213F" w:rsidP="004E213F">
            <w:pPr>
              <w:jc w:val="center"/>
              <w:rPr>
                <w:b/>
                <w:bCs/>
              </w:rPr>
            </w:pPr>
            <w:r w:rsidRPr="00CC28A6">
              <w:t>2.3</w:t>
            </w:r>
          </w:p>
        </w:tc>
        <w:tc>
          <w:tcPr>
            <w:tcW w:w="2952" w:type="dxa"/>
            <w:vAlign w:val="center"/>
          </w:tcPr>
          <w:p w:rsidR="004E213F" w:rsidRPr="00CC28A6" w:rsidRDefault="004E213F" w:rsidP="004E213F">
            <w:pPr>
              <w:jc w:val="center"/>
              <w:rPr>
                <w:b/>
                <w:bCs/>
              </w:rPr>
            </w:pPr>
            <w:r w:rsidRPr="00CC28A6">
              <w:rPr>
                <w:color w:val="000000"/>
              </w:rPr>
              <w:t>77-79.9%</w:t>
            </w:r>
          </w:p>
        </w:tc>
      </w:tr>
      <w:tr w:rsidR="004E213F" w:rsidRPr="00CC28A6" w:rsidTr="004E213F">
        <w:trPr>
          <w:jc w:val="center"/>
        </w:trPr>
        <w:tc>
          <w:tcPr>
            <w:tcW w:w="2952" w:type="dxa"/>
            <w:vAlign w:val="center"/>
          </w:tcPr>
          <w:p w:rsidR="004E213F" w:rsidRPr="00CC28A6" w:rsidRDefault="004E213F" w:rsidP="004E213F">
            <w:pPr>
              <w:jc w:val="center"/>
              <w:rPr>
                <w:color w:val="000000"/>
              </w:rPr>
            </w:pPr>
            <w:r w:rsidRPr="00CC28A6">
              <w:rPr>
                <w:color w:val="000000"/>
              </w:rPr>
              <w:t>C</w:t>
            </w:r>
          </w:p>
        </w:tc>
        <w:tc>
          <w:tcPr>
            <w:tcW w:w="2952" w:type="dxa"/>
            <w:vAlign w:val="center"/>
          </w:tcPr>
          <w:p w:rsidR="004E213F" w:rsidRPr="00CC28A6" w:rsidRDefault="004E213F" w:rsidP="004E213F">
            <w:pPr>
              <w:jc w:val="center"/>
              <w:rPr>
                <w:b/>
                <w:bCs/>
              </w:rPr>
            </w:pPr>
            <w:r w:rsidRPr="00CC28A6">
              <w:t>2.0</w:t>
            </w:r>
          </w:p>
        </w:tc>
        <w:tc>
          <w:tcPr>
            <w:tcW w:w="2952" w:type="dxa"/>
            <w:vAlign w:val="center"/>
          </w:tcPr>
          <w:p w:rsidR="004E213F" w:rsidRPr="00CC28A6" w:rsidRDefault="004E213F" w:rsidP="004E213F">
            <w:pPr>
              <w:jc w:val="center"/>
              <w:rPr>
                <w:b/>
                <w:bCs/>
              </w:rPr>
            </w:pPr>
            <w:r w:rsidRPr="00CC28A6">
              <w:rPr>
                <w:color w:val="000000"/>
              </w:rPr>
              <w:t>73-76.9%</w:t>
            </w:r>
          </w:p>
        </w:tc>
      </w:tr>
      <w:tr w:rsidR="004E213F" w:rsidRPr="00CC28A6" w:rsidTr="004E213F">
        <w:trPr>
          <w:jc w:val="center"/>
        </w:trPr>
        <w:tc>
          <w:tcPr>
            <w:tcW w:w="2952" w:type="dxa"/>
            <w:vAlign w:val="center"/>
          </w:tcPr>
          <w:p w:rsidR="004E213F" w:rsidRPr="00CC28A6" w:rsidRDefault="004E213F" w:rsidP="004E213F">
            <w:pPr>
              <w:jc w:val="center"/>
              <w:rPr>
                <w:color w:val="000000"/>
              </w:rPr>
            </w:pPr>
            <w:r w:rsidRPr="00CC28A6">
              <w:rPr>
                <w:color w:val="000000"/>
              </w:rPr>
              <w:t>C-</w:t>
            </w:r>
          </w:p>
        </w:tc>
        <w:tc>
          <w:tcPr>
            <w:tcW w:w="2952" w:type="dxa"/>
            <w:vAlign w:val="center"/>
          </w:tcPr>
          <w:p w:rsidR="004E213F" w:rsidRPr="00CC28A6" w:rsidRDefault="004E213F" w:rsidP="004E213F">
            <w:pPr>
              <w:jc w:val="center"/>
              <w:rPr>
                <w:b/>
                <w:bCs/>
              </w:rPr>
            </w:pPr>
            <w:r w:rsidRPr="00CC28A6">
              <w:t>1.7</w:t>
            </w:r>
          </w:p>
        </w:tc>
        <w:tc>
          <w:tcPr>
            <w:tcW w:w="2952" w:type="dxa"/>
            <w:vAlign w:val="center"/>
          </w:tcPr>
          <w:p w:rsidR="004E213F" w:rsidRPr="00CC28A6" w:rsidRDefault="004E213F" w:rsidP="004E213F">
            <w:pPr>
              <w:jc w:val="center"/>
              <w:rPr>
                <w:b/>
                <w:bCs/>
              </w:rPr>
            </w:pPr>
            <w:r w:rsidRPr="00CC28A6">
              <w:rPr>
                <w:color w:val="000000"/>
              </w:rPr>
              <w:t>70-72.9%</w:t>
            </w:r>
          </w:p>
        </w:tc>
      </w:tr>
      <w:tr w:rsidR="004E213F" w:rsidRPr="00CC28A6" w:rsidTr="004E213F">
        <w:trPr>
          <w:jc w:val="center"/>
        </w:trPr>
        <w:tc>
          <w:tcPr>
            <w:tcW w:w="2952" w:type="dxa"/>
            <w:vAlign w:val="center"/>
          </w:tcPr>
          <w:p w:rsidR="004E213F" w:rsidRPr="00CC28A6" w:rsidRDefault="004E213F" w:rsidP="004E213F">
            <w:pPr>
              <w:jc w:val="center"/>
              <w:rPr>
                <w:color w:val="000000"/>
              </w:rPr>
            </w:pPr>
            <w:r w:rsidRPr="00CC28A6">
              <w:rPr>
                <w:color w:val="000000"/>
              </w:rPr>
              <w:t>D</w:t>
            </w:r>
          </w:p>
        </w:tc>
        <w:tc>
          <w:tcPr>
            <w:tcW w:w="2952" w:type="dxa"/>
            <w:vAlign w:val="center"/>
          </w:tcPr>
          <w:p w:rsidR="004E213F" w:rsidRPr="00CC28A6" w:rsidRDefault="004E213F" w:rsidP="004E213F">
            <w:pPr>
              <w:jc w:val="center"/>
              <w:rPr>
                <w:b/>
                <w:bCs/>
              </w:rPr>
            </w:pPr>
            <w:r w:rsidRPr="00CC28A6">
              <w:t>1.0</w:t>
            </w:r>
          </w:p>
        </w:tc>
        <w:tc>
          <w:tcPr>
            <w:tcW w:w="2952" w:type="dxa"/>
            <w:vAlign w:val="center"/>
          </w:tcPr>
          <w:p w:rsidR="004E213F" w:rsidRPr="00CC28A6" w:rsidRDefault="004E213F" w:rsidP="004E213F">
            <w:pPr>
              <w:jc w:val="center"/>
              <w:rPr>
                <w:b/>
                <w:bCs/>
              </w:rPr>
            </w:pPr>
            <w:r w:rsidRPr="00CC28A6">
              <w:rPr>
                <w:color w:val="000000"/>
              </w:rPr>
              <w:t>60-69.9%</w:t>
            </w:r>
          </w:p>
        </w:tc>
      </w:tr>
      <w:tr w:rsidR="004E213F" w:rsidRPr="00CC28A6" w:rsidTr="004E213F">
        <w:trPr>
          <w:jc w:val="center"/>
        </w:trPr>
        <w:tc>
          <w:tcPr>
            <w:tcW w:w="2952" w:type="dxa"/>
            <w:vAlign w:val="center"/>
          </w:tcPr>
          <w:p w:rsidR="004E213F" w:rsidRPr="00CC28A6" w:rsidRDefault="004E213F" w:rsidP="004E213F">
            <w:pPr>
              <w:jc w:val="center"/>
              <w:rPr>
                <w:color w:val="000000"/>
              </w:rPr>
            </w:pPr>
            <w:r w:rsidRPr="00CC28A6">
              <w:rPr>
                <w:color w:val="000000"/>
              </w:rPr>
              <w:t>F</w:t>
            </w:r>
          </w:p>
        </w:tc>
        <w:tc>
          <w:tcPr>
            <w:tcW w:w="2952" w:type="dxa"/>
            <w:vAlign w:val="center"/>
          </w:tcPr>
          <w:p w:rsidR="004E213F" w:rsidRPr="00CC28A6" w:rsidRDefault="004E213F" w:rsidP="004E213F">
            <w:pPr>
              <w:jc w:val="center"/>
              <w:rPr>
                <w:b/>
                <w:bCs/>
              </w:rPr>
            </w:pPr>
            <w:r w:rsidRPr="00CC28A6">
              <w:t>0.0</w:t>
            </w:r>
          </w:p>
        </w:tc>
        <w:tc>
          <w:tcPr>
            <w:tcW w:w="2952" w:type="dxa"/>
            <w:vAlign w:val="center"/>
          </w:tcPr>
          <w:p w:rsidR="004E213F" w:rsidRPr="00CC28A6" w:rsidRDefault="004E213F" w:rsidP="004E213F">
            <w:pPr>
              <w:jc w:val="center"/>
              <w:rPr>
                <w:b/>
                <w:bCs/>
              </w:rPr>
            </w:pPr>
            <w:r w:rsidRPr="00CC28A6">
              <w:rPr>
                <w:color w:val="000000"/>
              </w:rPr>
              <w:t>0-59.9%</w:t>
            </w:r>
          </w:p>
        </w:tc>
      </w:tr>
    </w:tbl>
    <w:p w:rsidR="004E213F" w:rsidRDefault="004E213F" w:rsidP="004E213F">
      <w:pPr>
        <w:rPr>
          <w:b/>
          <w:bCs/>
        </w:rPr>
      </w:pPr>
    </w:p>
    <w:p w:rsidR="006D5A9C" w:rsidRPr="00B5698A" w:rsidRDefault="006D5A9C" w:rsidP="006D5A9C">
      <w:pPr>
        <w:rPr>
          <w:b/>
        </w:rPr>
      </w:pPr>
      <w:r w:rsidRPr="00B5698A">
        <w:rPr>
          <w:b/>
        </w:rPr>
        <w:t>Academic Integrity</w:t>
      </w:r>
    </w:p>
    <w:p w:rsidR="006D5A9C" w:rsidRPr="00B5698A" w:rsidRDefault="006D5A9C" w:rsidP="006D5A9C">
      <w:r w:rsidRPr="00B5698A">
        <w:rPr>
          <w:i/>
        </w:rPr>
        <w:t>Academic integrity is honest, truthful and responsible conduct in all academic endeavors.</w:t>
      </w:r>
      <w:r w:rsidRPr="00B5698A">
        <w:t xml:space="preserve"> The mission of Saint Louis University is "the pursuit of truth for the greater glory of God and for the service of humanity."  Accordingly, all acts of falsehood demean and compromise the corporate endeavors of </w:t>
      </w:r>
      <w:r w:rsidRPr="00B5698A">
        <w:lastRenderedPageBreak/>
        <w:t>teaching, research, health care, and community service via which SLU embodies its mission. The University strives to prepare students for lives of personal and professional integrity, and therefore regards all breaches of academic integrity as matters of serious concern.</w:t>
      </w:r>
    </w:p>
    <w:p w:rsidR="006D5A9C" w:rsidRPr="00B5698A" w:rsidRDefault="006D5A9C" w:rsidP="006D5A9C"/>
    <w:p w:rsidR="006D5A9C" w:rsidRPr="00B5698A" w:rsidRDefault="006D5A9C" w:rsidP="006D5A9C">
      <w:r w:rsidRPr="00B5698A">
        <w:t xml:space="preserve">The governing University-level Academic Integrity Policy was adopted in Spring 2015, and can be accessed on the Provost's Office website at: </w:t>
      </w:r>
      <w:hyperlink r:id="rId16" w:history="1">
        <w:r w:rsidRPr="00B5698A">
          <w:rPr>
            <w:rStyle w:val="Hyperlink"/>
          </w:rPr>
          <w:t>http://www.slu.edu/Documents/provost/academic_affairs/University-wide%20Academic%20Integrity%20Policy%20FINAL%20%206-26-15.pdf</w:t>
        </w:r>
      </w:hyperlink>
      <w:r w:rsidRPr="00B5698A">
        <w:t>.</w:t>
      </w:r>
    </w:p>
    <w:p w:rsidR="006D5A9C" w:rsidRPr="00B5698A" w:rsidRDefault="006D5A9C" w:rsidP="006D5A9C">
      <w:pPr>
        <w:rPr>
          <w:b/>
        </w:rPr>
      </w:pPr>
    </w:p>
    <w:p w:rsidR="006D5A9C" w:rsidRPr="00B5698A" w:rsidRDefault="006D5A9C" w:rsidP="006D5A9C">
      <w:r w:rsidRPr="00B5698A">
        <w:t>Additionally, each SLU College, School, and Center may have adopted its own academic integrity policies, available on their respective websites.  All SLU students are expected to know and abide by these policies, which detail definitions of violations, processes for reporting violations, sanctions, and appeals.  Please direct questions about any facet of academic integrity to your faculty, the chair of the department of your academic program, or the Dean/Director of the College, School or Center in which your program is housed.</w:t>
      </w:r>
    </w:p>
    <w:p w:rsidR="006D5A9C" w:rsidRPr="00B5698A" w:rsidRDefault="006D5A9C" w:rsidP="006D5A9C">
      <w:pPr>
        <w:rPr>
          <w:b/>
        </w:rPr>
      </w:pPr>
    </w:p>
    <w:p w:rsidR="006D5A9C" w:rsidRPr="00B5698A" w:rsidRDefault="006D5A9C" w:rsidP="006D5A9C">
      <w:pPr>
        <w:rPr>
          <w:b/>
        </w:rPr>
      </w:pPr>
      <w:r w:rsidRPr="00B5698A">
        <w:rPr>
          <w:b/>
        </w:rPr>
        <w:t xml:space="preserve">Title IX </w:t>
      </w:r>
    </w:p>
    <w:p w:rsidR="006D5A9C" w:rsidRPr="00B5698A" w:rsidRDefault="006D5A9C" w:rsidP="006D5A9C">
      <w:r w:rsidRPr="00B5698A">
        <w:t xml:space="preserve">Saint Louis University and its faculty are committed to supporting our students and seeking an environment that is free of bias, discrimination, and harassment. If you have encountered any form of sexual misconduct (e.g. sexual assault, sexual harassment, stalking, domestic or dating violence), we encourage you to report this to the University. If you speak with a faculty member about an incident of misconduct, that faculty member must notify SLU’s Title IX coordinator, Anna R. Kratky (DuBourg Hall, room 36; akratky@slu.edu; 314-977-3886) and share the basic fact of your experience with her. The Title IX coordinator will then be available to assist you in understanding all of your options and in connecting you with all possible resources on and off campus. </w:t>
      </w:r>
    </w:p>
    <w:p w:rsidR="006D5A9C" w:rsidRPr="00B5698A" w:rsidRDefault="006D5A9C" w:rsidP="006D5A9C"/>
    <w:p w:rsidR="006D5A9C" w:rsidRDefault="006D5A9C" w:rsidP="006D5A9C">
      <w:pPr>
        <w:shd w:val="clear" w:color="auto" w:fill="FFFFFF"/>
        <w:outlineLvl w:val="0"/>
        <w:rPr>
          <w:rFonts w:cstheme="minorHAnsi"/>
          <w:bCs/>
          <w:kern w:val="36"/>
        </w:rPr>
      </w:pPr>
      <w:r w:rsidRPr="00B5698A">
        <w:rPr>
          <w:rFonts w:cstheme="minorHAnsi"/>
          <w:bCs/>
          <w:kern w:val="36"/>
        </w:rPr>
        <w:t xml:space="preserve">If you wish to speak with a confidential source, you may contact the counselors at the University Counseling Center at 314-977-TALK. To view SLU’s sexual misconduct policy and for resources, please visit the following web address: </w:t>
      </w:r>
      <w:hyperlink r:id="rId17" w:history="1">
        <w:r w:rsidRPr="00B5698A">
          <w:rPr>
            <w:rStyle w:val="Hyperlink"/>
            <w:rFonts w:cstheme="minorHAnsi"/>
            <w:bCs/>
            <w:kern w:val="36"/>
          </w:rPr>
          <w:t>http://www.slu.edu/general-counsel-home/office-of-institutional-equity-and-diversity/sexual-misconduct-policy</w:t>
        </w:r>
      </w:hyperlink>
    </w:p>
    <w:p w:rsidR="006D5A9C" w:rsidRPr="00B5698A" w:rsidRDefault="001A1AA2" w:rsidP="006D5A9C">
      <w:pPr>
        <w:shd w:val="clear" w:color="auto" w:fill="FFFFFF"/>
        <w:outlineLvl w:val="0"/>
        <w:rPr>
          <w:rFonts w:cstheme="minorHAnsi"/>
          <w:bCs/>
          <w:kern w:val="36"/>
        </w:rPr>
      </w:pPr>
      <w:hyperlink r:id="rId18" w:history="1">
        <w:r w:rsidR="006D5A9C" w:rsidRPr="00B5698A">
          <w:rPr>
            <w:rStyle w:val="Hyperlink"/>
            <w:rFonts w:cstheme="minorHAnsi"/>
            <w:bCs/>
            <w:kern w:val="36"/>
          </w:rPr>
          <w:t>www.slu.edu/here4you</w:t>
        </w:r>
      </w:hyperlink>
      <w:r w:rsidR="006D5A9C" w:rsidRPr="00B5698A">
        <w:rPr>
          <w:rFonts w:cstheme="minorHAnsi"/>
          <w:bCs/>
          <w:kern w:val="36"/>
        </w:rPr>
        <w:t xml:space="preserve"> .</w:t>
      </w:r>
    </w:p>
    <w:p w:rsidR="006D5A9C" w:rsidRPr="00B5698A" w:rsidRDefault="006D5A9C" w:rsidP="006D5A9C">
      <w:pPr>
        <w:rPr>
          <w:b/>
        </w:rPr>
      </w:pPr>
      <w:r w:rsidRPr="00B5698A">
        <w:rPr>
          <w:b/>
        </w:rPr>
        <w:t>Student Success Center</w:t>
      </w:r>
    </w:p>
    <w:p w:rsidR="006D5A9C" w:rsidRPr="00B5698A" w:rsidRDefault="006D5A9C" w:rsidP="006D5A9C">
      <w:pPr>
        <w:jc w:val="both"/>
      </w:pPr>
      <w:r w:rsidRPr="00BC1C67">
        <w:t>In recognition that people learn in a variety of ways and that learning is influenced by multiple factors (e.g., prior experience, study skills, learning disability), resources to support student success are available on campus. The Student Success Center assists students with academic and career related services, is located in the Busch Student Center (Suite, 331) and the School of Nursing (Suite, 114). Students can visit www.slu.edu</w:t>
      </w:r>
      <w:r>
        <w:t>/success to learn more about</w:t>
      </w:r>
      <w:r w:rsidRPr="00B5698A">
        <w:t>:</w:t>
      </w:r>
    </w:p>
    <w:p w:rsidR="006D5A9C" w:rsidRDefault="006D5A9C" w:rsidP="006D5A9C">
      <w:pPr>
        <w:pStyle w:val="ListParagraph"/>
        <w:numPr>
          <w:ilvl w:val="0"/>
          <w:numId w:val="20"/>
        </w:numPr>
      </w:pPr>
      <w:r w:rsidRPr="00BC1C67">
        <w:t xml:space="preserve">Course-level support (e.g., faculty member, departmental resources, etc.) by asking your course instructor. </w:t>
      </w:r>
    </w:p>
    <w:p w:rsidR="006D5A9C" w:rsidRPr="00B5698A" w:rsidRDefault="006D5A9C" w:rsidP="006D5A9C">
      <w:pPr>
        <w:pStyle w:val="ListParagraph"/>
        <w:numPr>
          <w:ilvl w:val="0"/>
          <w:numId w:val="20"/>
        </w:numPr>
      </w:pPr>
      <w:r w:rsidRPr="00BC1C67">
        <w:t>University-level support (e.g., tutoring services, university writing services, disability services, academic coaching, career services, and/or facets of curriculum planning).</w:t>
      </w:r>
    </w:p>
    <w:p w:rsidR="006D5A9C" w:rsidRPr="00B5698A" w:rsidRDefault="006D5A9C" w:rsidP="006D5A9C"/>
    <w:p w:rsidR="006D5A9C" w:rsidRPr="00B5698A" w:rsidRDefault="006D5A9C" w:rsidP="006D5A9C">
      <w:pPr>
        <w:rPr>
          <w:b/>
        </w:rPr>
      </w:pPr>
      <w:r w:rsidRPr="00B5698A">
        <w:rPr>
          <w:b/>
        </w:rPr>
        <w:t>Disability Services Academic Accommodations</w:t>
      </w:r>
    </w:p>
    <w:p w:rsidR="006D5A9C" w:rsidRPr="00BC1C67" w:rsidRDefault="006D5A9C" w:rsidP="006D5A9C">
      <w:pPr>
        <w:jc w:val="both"/>
        <w:rPr>
          <w:bCs/>
        </w:rPr>
      </w:pPr>
      <w:r w:rsidRPr="00BC1C67">
        <w:rPr>
          <w:bCs/>
        </w:rPr>
        <w:lastRenderedPageBreak/>
        <w:t xml:space="preserve">Students with a documented disability who wish to request academic accommodations </w:t>
      </w:r>
      <w:r w:rsidRPr="00BC1C67">
        <w:rPr>
          <w:b/>
          <w:bCs/>
        </w:rPr>
        <w:t>must</w:t>
      </w:r>
      <w:r w:rsidRPr="00BC1C67">
        <w:rPr>
          <w:bCs/>
        </w:rPr>
        <w:t xml:space="preserve"> contact Disability Services to discuss accommodation requests and eligibility requirements. Once successfully registered, the student also </w:t>
      </w:r>
      <w:r w:rsidRPr="00BC1C67">
        <w:rPr>
          <w:b/>
          <w:bCs/>
        </w:rPr>
        <w:t>must</w:t>
      </w:r>
      <w:r w:rsidRPr="00BC1C67">
        <w:rPr>
          <w:bCs/>
        </w:rPr>
        <w:t xml:space="preserve"> notify the course inst</w:t>
      </w:r>
      <w:r>
        <w:rPr>
          <w:bCs/>
        </w:rPr>
        <w:t xml:space="preserve">ructor that they wish to access </w:t>
      </w:r>
      <w:r w:rsidRPr="00BC1C67">
        <w:rPr>
          <w:bCs/>
        </w:rPr>
        <w:t>accommodations in the course.</w:t>
      </w:r>
    </w:p>
    <w:p w:rsidR="006D5A9C" w:rsidRDefault="006D5A9C" w:rsidP="006D5A9C">
      <w:pPr>
        <w:jc w:val="both"/>
        <w:rPr>
          <w:bCs/>
        </w:rPr>
      </w:pPr>
    </w:p>
    <w:p w:rsidR="006D5A9C" w:rsidRPr="00BC1C67" w:rsidRDefault="006D5A9C" w:rsidP="006D5A9C">
      <w:pPr>
        <w:jc w:val="both"/>
        <w:rPr>
          <w:bCs/>
        </w:rPr>
      </w:pPr>
      <w:r w:rsidRPr="00BC1C67">
        <w:rPr>
          <w:bCs/>
        </w:rPr>
        <w:t>Please contact Disability Services, located within</w:t>
      </w:r>
      <w:r>
        <w:rPr>
          <w:bCs/>
        </w:rPr>
        <w:t xml:space="preserve"> the Student Success Center, at </w:t>
      </w:r>
      <w:r w:rsidRPr="00BC1C67">
        <w:rPr>
          <w:bCs/>
        </w:rPr>
        <w:t>Disability_services@slu.edu or 314.977.3</w:t>
      </w:r>
      <w:r>
        <w:rPr>
          <w:bCs/>
        </w:rPr>
        <w:t xml:space="preserve">484 to schedule an appointment. </w:t>
      </w:r>
      <w:r w:rsidRPr="00BC1C67">
        <w:rPr>
          <w:bCs/>
        </w:rPr>
        <w:t xml:space="preserve">Confidentiality will be observed in all inquiries. Once </w:t>
      </w:r>
      <w:r>
        <w:rPr>
          <w:bCs/>
        </w:rPr>
        <w:t xml:space="preserve">approved, information about the </w:t>
      </w:r>
      <w:r w:rsidRPr="00BC1C67">
        <w:rPr>
          <w:bCs/>
        </w:rPr>
        <w:t>student’s eligibility for academic accommodations will be</w:t>
      </w:r>
      <w:r>
        <w:rPr>
          <w:bCs/>
        </w:rPr>
        <w:t xml:space="preserve"> shared with course instructors </w:t>
      </w:r>
      <w:r w:rsidRPr="00BC1C67">
        <w:rPr>
          <w:bCs/>
        </w:rPr>
        <w:t>via email from Disability Services and viewed within Ban</w:t>
      </w:r>
      <w:r>
        <w:rPr>
          <w:bCs/>
        </w:rPr>
        <w:t xml:space="preserve">ner via the instructor’s course </w:t>
      </w:r>
      <w:r w:rsidRPr="00BC1C67">
        <w:rPr>
          <w:bCs/>
        </w:rPr>
        <w:t>roster.</w:t>
      </w:r>
    </w:p>
    <w:p w:rsidR="006D5A9C" w:rsidRDefault="006D5A9C" w:rsidP="006D5A9C">
      <w:pPr>
        <w:jc w:val="both"/>
        <w:rPr>
          <w:bCs/>
        </w:rPr>
      </w:pPr>
    </w:p>
    <w:p w:rsidR="006D5A9C" w:rsidRDefault="006D5A9C" w:rsidP="006D5A9C">
      <w:pPr>
        <w:jc w:val="both"/>
        <w:rPr>
          <w:bCs/>
        </w:rPr>
      </w:pPr>
      <w:r w:rsidRPr="00BC1C67">
        <w:rPr>
          <w:bCs/>
        </w:rPr>
        <w:t>Note: Students who do not have a documented disabil</w:t>
      </w:r>
      <w:r>
        <w:rPr>
          <w:bCs/>
        </w:rPr>
        <w:t xml:space="preserve">ity but who think they may have </w:t>
      </w:r>
      <w:r w:rsidRPr="00BC1C67">
        <w:rPr>
          <w:bCs/>
        </w:rPr>
        <w:t>one are encouraged to contact to Disability Services.</w:t>
      </w:r>
    </w:p>
    <w:p w:rsidR="006D5A9C" w:rsidRPr="00BC1C67" w:rsidRDefault="006D5A9C" w:rsidP="006D5A9C">
      <w:pPr>
        <w:jc w:val="both"/>
        <w:rPr>
          <w:bCs/>
        </w:rPr>
      </w:pPr>
    </w:p>
    <w:p w:rsidR="006D5A9C" w:rsidRPr="00CC28A6" w:rsidRDefault="006D5A9C" w:rsidP="006D5A9C">
      <w:pPr>
        <w:autoSpaceDE w:val="0"/>
        <w:autoSpaceDN w:val="0"/>
        <w:adjustRightInd w:val="0"/>
        <w:spacing w:before="120"/>
        <w:rPr>
          <w:rFonts w:cstheme="minorHAnsi"/>
          <w:color w:val="000000"/>
        </w:rPr>
      </w:pPr>
      <w:r w:rsidRPr="00CC28A6">
        <w:rPr>
          <w:rFonts w:cstheme="minorHAnsi"/>
          <w:b/>
          <w:bCs/>
          <w:color w:val="000000"/>
        </w:rPr>
        <w:t xml:space="preserve">Expectations (Basis of Participation &amp; Commitment Score): </w:t>
      </w:r>
    </w:p>
    <w:p w:rsidR="006D5A9C" w:rsidRPr="00CC28A6" w:rsidRDefault="006D5A9C" w:rsidP="006D5A9C">
      <w:pPr>
        <w:numPr>
          <w:ilvl w:val="0"/>
          <w:numId w:val="3"/>
        </w:numPr>
        <w:autoSpaceDE w:val="0"/>
        <w:autoSpaceDN w:val="0"/>
        <w:adjustRightInd w:val="0"/>
        <w:ind w:left="720" w:hanging="360"/>
        <w:rPr>
          <w:rFonts w:cstheme="minorHAnsi"/>
          <w:color w:val="000000"/>
        </w:rPr>
      </w:pPr>
      <w:r w:rsidRPr="00CC28A6">
        <w:rPr>
          <w:rFonts w:cstheme="minorHAnsi"/>
          <w:color w:val="000000"/>
        </w:rPr>
        <w:t xml:space="preserve">Attend </w:t>
      </w:r>
      <w:r w:rsidRPr="00CC28A6">
        <w:rPr>
          <w:rFonts w:cstheme="minorHAnsi"/>
          <w:i/>
          <w:iCs/>
          <w:color w:val="000000"/>
        </w:rPr>
        <w:t xml:space="preserve">every </w:t>
      </w:r>
      <w:r w:rsidRPr="00CC28A6">
        <w:rPr>
          <w:rFonts w:cstheme="minorHAnsi"/>
          <w:color w:val="000000"/>
        </w:rPr>
        <w:t xml:space="preserve">class; there is no room for random absences because each lecture builds on previous work. Attendance for the entire class period will form part of your class participation grade. Notify me if you anticipate missing class. </w:t>
      </w:r>
    </w:p>
    <w:p w:rsidR="006D5A9C" w:rsidRPr="00CC28A6" w:rsidRDefault="006D5A9C" w:rsidP="006D5A9C">
      <w:pPr>
        <w:numPr>
          <w:ilvl w:val="0"/>
          <w:numId w:val="3"/>
        </w:numPr>
        <w:autoSpaceDE w:val="0"/>
        <w:autoSpaceDN w:val="0"/>
        <w:adjustRightInd w:val="0"/>
        <w:ind w:left="720" w:hanging="360"/>
        <w:rPr>
          <w:rFonts w:cstheme="minorHAnsi"/>
          <w:color w:val="000000"/>
        </w:rPr>
      </w:pPr>
      <w:r w:rsidRPr="00CC28A6">
        <w:rPr>
          <w:rFonts w:cstheme="minorHAnsi"/>
          <w:color w:val="000000"/>
        </w:rPr>
        <w:t xml:space="preserve">Be on time. Punctuality will form part of your class participation grade. </w:t>
      </w:r>
    </w:p>
    <w:p w:rsidR="006D5A9C" w:rsidRPr="00CC28A6" w:rsidRDefault="006D5A9C" w:rsidP="006D5A9C">
      <w:pPr>
        <w:numPr>
          <w:ilvl w:val="0"/>
          <w:numId w:val="3"/>
        </w:numPr>
        <w:autoSpaceDE w:val="0"/>
        <w:autoSpaceDN w:val="0"/>
        <w:adjustRightInd w:val="0"/>
        <w:ind w:left="720" w:hanging="360"/>
        <w:rPr>
          <w:rFonts w:cstheme="minorHAnsi"/>
          <w:color w:val="000000"/>
        </w:rPr>
      </w:pPr>
      <w:r w:rsidRPr="00CC28A6">
        <w:t>You are responsible for any missed material or changes in assignments, meeting times/dates, or due dates announced in class.</w:t>
      </w:r>
    </w:p>
    <w:p w:rsidR="006D5A9C" w:rsidRPr="00CC28A6" w:rsidRDefault="006D5A9C" w:rsidP="006D5A9C">
      <w:pPr>
        <w:numPr>
          <w:ilvl w:val="0"/>
          <w:numId w:val="3"/>
        </w:numPr>
        <w:autoSpaceDE w:val="0"/>
        <w:autoSpaceDN w:val="0"/>
        <w:adjustRightInd w:val="0"/>
        <w:ind w:left="720" w:hanging="360"/>
        <w:rPr>
          <w:rFonts w:cstheme="minorHAnsi"/>
          <w:color w:val="000000"/>
        </w:rPr>
      </w:pPr>
      <w:r w:rsidRPr="00CC28A6">
        <w:rPr>
          <w:rFonts w:cstheme="minorHAnsi"/>
          <w:color w:val="000000"/>
        </w:rPr>
        <w:t xml:space="preserve">Read assigned materials </w:t>
      </w:r>
      <w:r w:rsidRPr="00CC28A6">
        <w:rPr>
          <w:rFonts w:cstheme="minorHAnsi"/>
          <w:i/>
          <w:iCs/>
          <w:color w:val="000000"/>
        </w:rPr>
        <w:t xml:space="preserve">before </w:t>
      </w:r>
      <w:r w:rsidRPr="00CC28A6">
        <w:rPr>
          <w:rFonts w:cstheme="minorHAnsi"/>
          <w:color w:val="000000"/>
        </w:rPr>
        <w:t xml:space="preserve">class. This, as evidenced by the quality of your participation in class, will form the majority of your class participation grade. </w:t>
      </w:r>
    </w:p>
    <w:p w:rsidR="006D5A9C" w:rsidRPr="00CC28A6" w:rsidRDefault="006D5A9C" w:rsidP="006D5A9C">
      <w:pPr>
        <w:numPr>
          <w:ilvl w:val="0"/>
          <w:numId w:val="3"/>
        </w:numPr>
        <w:autoSpaceDE w:val="0"/>
        <w:autoSpaceDN w:val="0"/>
        <w:adjustRightInd w:val="0"/>
        <w:ind w:left="720" w:hanging="360"/>
        <w:rPr>
          <w:rFonts w:cstheme="minorHAnsi"/>
          <w:color w:val="000000"/>
        </w:rPr>
      </w:pPr>
      <w:r w:rsidRPr="00CC28A6">
        <w:rPr>
          <w:rFonts w:cstheme="minorHAnsi"/>
          <w:color w:val="000000"/>
        </w:rPr>
        <w:t>Be committed to the class discussions</w:t>
      </w:r>
      <w:r w:rsidR="00C5299E">
        <w:rPr>
          <w:rFonts w:cstheme="minorHAnsi"/>
          <w:color w:val="000000"/>
        </w:rPr>
        <w:t xml:space="preserve"> and exercises</w:t>
      </w:r>
      <w:r w:rsidRPr="00CC28A6">
        <w:rPr>
          <w:rFonts w:cstheme="minorHAnsi"/>
          <w:color w:val="000000"/>
        </w:rPr>
        <w:t xml:space="preserve">. Contribute to a collegial environment of the learning group. </w:t>
      </w:r>
    </w:p>
    <w:p w:rsidR="006D5A9C" w:rsidRPr="00CC28A6" w:rsidRDefault="006D5A9C" w:rsidP="006D5A9C">
      <w:pPr>
        <w:numPr>
          <w:ilvl w:val="0"/>
          <w:numId w:val="3"/>
        </w:numPr>
        <w:autoSpaceDE w:val="0"/>
        <w:autoSpaceDN w:val="0"/>
        <w:adjustRightInd w:val="0"/>
        <w:ind w:left="720" w:hanging="360"/>
        <w:rPr>
          <w:rFonts w:cstheme="minorHAnsi"/>
          <w:color w:val="000000"/>
        </w:rPr>
      </w:pPr>
      <w:r w:rsidRPr="00CC28A6">
        <w:rPr>
          <w:rFonts w:cstheme="minorHAnsi"/>
          <w:color w:val="000000"/>
        </w:rPr>
        <w:t>Simply talking does not equal participation. Participation can be silent as in active listening. Points raised should actively help move the conversation toward productive ends. If the ideas being discussed are banal or tiresome, actively steer the conversation.</w:t>
      </w:r>
    </w:p>
    <w:p w:rsidR="006D5A9C" w:rsidRPr="00CC28A6" w:rsidRDefault="006D5A9C" w:rsidP="006D5A9C">
      <w:pPr>
        <w:numPr>
          <w:ilvl w:val="0"/>
          <w:numId w:val="3"/>
        </w:numPr>
        <w:autoSpaceDE w:val="0"/>
        <w:autoSpaceDN w:val="0"/>
        <w:adjustRightInd w:val="0"/>
        <w:ind w:left="720" w:hanging="360"/>
        <w:rPr>
          <w:rFonts w:cstheme="minorHAnsi"/>
          <w:color w:val="000000"/>
        </w:rPr>
      </w:pPr>
      <w:r w:rsidRPr="00CC28A6">
        <w:rPr>
          <w:rFonts w:cstheme="minorHAnsi"/>
          <w:color w:val="000000"/>
        </w:rPr>
        <w:t xml:space="preserve">Submit all assignments at the </w:t>
      </w:r>
      <w:r w:rsidRPr="00CC28A6">
        <w:rPr>
          <w:rFonts w:cstheme="minorHAnsi"/>
          <w:i/>
          <w:iCs/>
          <w:color w:val="000000"/>
        </w:rPr>
        <w:t xml:space="preserve">beginning </w:t>
      </w:r>
      <w:r w:rsidRPr="00CC28A6">
        <w:rPr>
          <w:rFonts w:cstheme="minorHAnsi"/>
          <w:color w:val="000000"/>
        </w:rPr>
        <w:t>of class on the date due. Late work affects your grade.</w:t>
      </w:r>
    </w:p>
    <w:p w:rsidR="006D5A9C" w:rsidRPr="00CC28A6" w:rsidRDefault="006D5A9C" w:rsidP="006D5A9C">
      <w:pPr>
        <w:numPr>
          <w:ilvl w:val="0"/>
          <w:numId w:val="3"/>
        </w:numPr>
        <w:autoSpaceDE w:val="0"/>
        <w:autoSpaceDN w:val="0"/>
        <w:adjustRightInd w:val="0"/>
        <w:ind w:left="720" w:hanging="360"/>
        <w:rPr>
          <w:rFonts w:cstheme="minorHAnsi"/>
          <w:color w:val="000000"/>
        </w:rPr>
      </w:pPr>
      <w:r w:rsidRPr="00CC28A6">
        <w:t xml:space="preserve">To maintain the learning environment, web browsing, texting, or other non-academic activity on electronic devices will not be allowed in class. </w:t>
      </w:r>
    </w:p>
    <w:p w:rsidR="006D5A9C" w:rsidRPr="00CC28A6" w:rsidRDefault="006D5A9C" w:rsidP="006D5A9C">
      <w:pPr>
        <w:numPr>
          <w:ilvl w:val="0"/>
          <w:numId w:val="3"/>
        </w:numPr>
        <w:autoSpaceDE w:val="0"/>
        <w:autoSpaceDN w:val="0"/>
        <w:adjustRightInd w:val="0"/>
        <w:ind w:left="720" w:hanging="360"/>
        <w:rPr>
          <w:rFonts w:cstheme="minorHAnsi"/>
          <w:color w:val="000000"/>
        </w:rPr>
      </w:pPr>
      <w:r w:rsidRPr="00CC28A6">
        <w:rPr>
          <w:rFonts w:cstheme="minorHAnsi"/>
          <w:color w:val="000000"/>
        </w:rPr>
        <w:t>Let the class know at the beginning if you anticipate an event (e.g., emergency phonecall, appointment) that will disrupt the group.</w:t>
      </w:r>
    </w:p>
    <w:p w:rsidR="006D5A9C" w:rsidRDefault="006D5A9C" w:rsidP="006D5A9C"/>
    <w:p w:rsidR="006D5A9C" w:rsidRPr="00CC28A6" w:rsidRDefault="006D5A9C" w:rsidP="006D5A9C">
      <w:pPr>
        <w:rPr>
          <w:bCs/>
        </w:rPr>
      </w:pPr>
      <w:r w:rsidRPr="00CC28A6">
        <w:rPr>
          <w:b/>
          <w:bCs/>
        </w:rPr>
        <w:t>Professional Writing &amp; Presentations:</w:t>
      </w:r>
    </w:p>
    <w:p w:rsidR="006D5A9C" w:rsidRPr="00CC28A6" w:rsidRDefault="006D5A9C" w:rsidP="006D5A9C">
      <w:pPr>
        <w:pStyle w:val="ListParagraph"/>
        <w:numPr>
          <w:ilvl w:val="0"/>
          <w:numId w:val="14"/>
        </w:numPr>
      </w:pPr>
      <w:r w:rsidRPr="00CC28A6">
        <w:t>All work is expected to be polished and professional. Clarity of expression, organization of materials, absence of typographical errors, correctness of grammar and spelling, and other communication skills are considered i</w:t>
      </w:r>
      <w:r w:rsidR="00042101">
        <w:t>n evaluating assignments</w:t>
      </w:r>
      <w:r w:rsidRPr="00CC28A6">
        <w:t xml:space="preserve">. </w:t>
      </w:r>
    </w:p>
    <w:p w:rsidR="006D5A9C" w:rsidRPr="00CC28A6" w:rsidRDefault="006D5A9C" w:rsidP="006D5A9C">
      <w:pPr>
        <w:pStyle w:val="ListParagraph"/>
        <w:numPr>
          <w:ilvl w:val="0"/>
          <w:numId w:val="14"/>
        </w:numPr>
      </w:pPr>
      <w:r w:rsidRPr="00CC28A6">
        <w:t>Additionally, all work must be fully referenced with source material following proper citation format according the American Psychological Association or the Chicago Manual of Style.</w:t>
      </w:r>
    </w:p>
    <w:p w:rsidR="006D5A9C" w:rsidRPr="00CC28A6" w:rsidRDefault="00042101" w:rsidP="006D5A9C">
      <w:pPr>
        <w:pStyle w:val="ListParagraph"/>
        <w:numPr>
          <w:ilvl w:val="0"/>
          <w:numId w:val="14"/>
        </w:numPr>
      </w:pPr>
      <w:r>
        <w:t>Oral</w:t>
      </w:r>
      <w:r w:rsidR="006D5A9C" w:rsidRPr="00CC28A6">
        <w:t xml:space="preserve"> presentations are expected to be well organized, practiced, professional, and with appropriate graphical or visual aids. </w:t>
      </w:r>
    </w:p>
    <w:p w:rsidR="000727D8" w:rsidRDefault="000727D8"/>
    <w:p w:rsidR="006C700B" w:rsidRPr="006C700B" w:rsidRDefault="006C700B" w:rsidP="00F30FBA">
      <w:pPr>
        <w:jc w:val="center"/>
        <w:rPr>
          <w:b/>
        </w:rPr>
      </w:pPr>
      <w:r w:rsidRPr="006C700B">
        <w:rPr>
          <w:b/>
        </w:rPr>
        <w:lastRenderedPageBreak/>
        <w:t>Course Schedule</w:t>
      </w:r>
    </w:p>
    <w:tbl>
      <w:tblPr>
        <w:tblW w:w="102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0"/>
        <w:gridCol w:w="810"/>
        <w:gridCol w:w="8730"/>
      </w:tblGrid>
      <w:tr w:rsidR="006C700B" w:rsidRPr="006C700B" w:rsidTr="00F30FBA">
        <w:trPr>
          <w:cantSplit/>
          <w:trHeight w:val="557"/>
        </w:trPr>
        <w:tc>
          <w:tcPr>
            <w:tcW w:w="720" w:type="dxa"/>
            <w:shd w:val="pct20" w:color="auto" w:fill="FFFFFF"/>
            <w:vAlign w:val="bottom"/>
          </w:tcPr>
          <w:p w:rsidR="006C700B" w:rsidRPr="00F30FBA" w:rsidRDefault="006C700B" w:rsidP="006C700B">
            <w:pPr>
              <w:rPr>
                <w:b/>
                <w:sz w:val="20"/>
                <w:szCs w:val="20"/>
              </w:rPr>
            </w:pPr>
            <w:r w:rsidRPr="00F30FBA">
              <w:rPr>
                <w:b/>
                <w:sz w:val="20"/>
                <w:szCs w:val="20"/>
              </w:rPr>
              <w:t>Week</w:t>
            </w:r>
          </w:p>
        </w:tc>
        <w:tc>
          <w:tcPr>
            <w:tcW w:w="810" w:type="dxa"/>
            <w:shd w:val="pct20" w:color="auto" w:fill="FFFFFF"/>
            <w:vAlign w:val="bottom"/>
          </w:tcPr>
          <w:p w:rsidR="006C700B" w:rsidRPr="006C700B" w:rsidRDefault="006C700B" w:rsidP="006C700B">
            <w:pPr>
              <w:rPr>
                <w:b/>
              </w:rPr>
            </w:pPr>
            <w:r w:rsidRPr="006C700B">
              <w:rPr>
                <w:b/>
              </w:rPr>
              <w:t>Class</w:t>
            </w:r>
          </w:p>
          <w:p w:rsidR="006C700B" w:rsidRPr="006C700B" w:rsidRDefault="006C700B" w:rsidP="006C700B">
            <w:pPr>
              <w:rPr>
                <w:b/>
              </w:rPr>
            </w:pPr>
            <w:r w:rsidRPr="006C700B">
              <w:rPr>
                <w:b/>
              </w:rPr>
              <w:t>Date</w:t>
            </w:r>
          </w:p>
        </w:tc>
        <w:tc>
          <w:tcPr>
            <w:tcW w:w="8730" w:type="dxa"/>
            <w:shd w:val="pct20" w:color="auto" w:fill="FFFFFF"/>
            <w:vAlign w:val="bottom"/>
          </w:tcPr>
          <w:p w:rsidR="006C700B" w:rsidRPr="006C700B" w:rsidRDefault="00F30FBA" w:rsidP="00F30FBA">
            <w:pPr>
              <w:rPr>
                <w:b/>
              </w:rPr>
            </w:pPr>
            <w:r>
              <w:rPr>
                <w:b/>
              </w:rPr>
              <w:t>Discussion &amp; Readings</w:t>
            </w:r>
          </w:p>
        </w:tc>
      </w:tr>
      <w:tr w:rsidR="006C700B" w:rsidRPr="006C700B" w:rsidTr="001B6AE4">
        <w:trPr>
          <w:cantSplit/>
          <w:trHeight w:val="287"/>
        </w:trPr>
        <w:tc>
          <w:tcPr>
            <w:tcW w:w="10260" w:type="dxa"/>
            <w:gridSpan w:val="3"/>
            <w:shd w:val="pct20" w:color="auto" w:fill="FFFFFF"/>
          </w:tcPr>
          <w:p w:rsidR="006C700B" w:rsidRPr="00647C30" w:rsidRDefault="00647C30" w:rsidP="00647C30">
            <w:r>
              <w:rPr>
                <w:sz w:val="20"/>
                <w:szCs w:val="20"/>
              </w:rPr>
              <w:t xml:space="preserve">                </w:t>
            </w:r>
            <w:r w:rsidR="006C700B" w:rsidRPr="00647C30">
              <w:t>Course Introduction</w:t>
            </w:r>
            <w:r w:rsidR="00B835C6">
              <w:t xml:space="preserve"> -ArcGIS Pro, Jupyter Notebooks, Python 3, and Domino</w:t>
            </w:r>
          </w:p>
        </w:tc>
      </w:tr>
      <w:tr w:rsidR="006C700B" w:rsidRPr="006C700B" w:rsidTr="00F30FBA">
        <w:trPr>
          <w:cantSplit/>
        </w:trPr>
        <w:tc>
          <w:tcPr>
            <w:tcW w:w="720" w:type="dxa"/>
            <w:tcBorders>
              <w:bottom w:val="single" w:sz="4" w:space="0" w:color="auto"/>
            </w:tcBorders>
          </w:tcPr>
          <w:p w:rsidR="006C700B" w:rsidRPr="00F30FBA" w:rsidRDefault="006C700B" w:rsidP="006C700B">
            <w:pPr>
              <w:rPr>
                <w:sz w:val="20"/>
                <w:szCs w:val="20"/>
              </w:rPr>
            </w:pPr>
            <w:r w:rsidRPr="00F30FBA">
              <w:rPr>
                <w:sz w:val="20"/>
                <w:szCs w:val="20"/>
              </w:rPr>
              <w:t>1</w:t>
            </w:r>
          </w:p>
        </w:tc>
        <w:tc>
          <w:tcPr>
            <w:tcW w:w="810" w:type="dxa"/>
            <w:tcBorders>
              <w:bottom w:val="single" w:sz="4" w:space="0" w:color="auto"/>
            </w:tcBorders>
          </w:tcPr>
          <w:p w:rsidR="006C700B" w:rsidRPr="00F30FBA" w:rsidRDefault="006C700B" w:rsidP="001D2AB1">
            <w:pPr>
              <w:rPr>
                <w:sz w:val="20"/>
                <w:szCs w:val="20"/>
              </w:rPr>
            </w:pPr>
          </w:p>
        </w:tc>
        <w:tc>
          <w:tcPr>
            <w:tcW w:w="8730" w:type="dxa"/>
            <w:tcBorders>
              <w:bottom w:val="single" w:sz="4" w:space="0" w:color="auto"/>
            </w:tcBorders>
          </w:tcPr>
          <w:p w:rsidR="00173462" w:rsidRDefault="00173462" w:rsidP="00173462">
            <w:pPr>
              <w:rPr>
                <w:sz w:val="21"/>
                <w:szCs w:val="21"/>
              </w:rPr>
            </w:pPr>
            <w:r w:rsidRPr="00F244A1">
              <w:rPr>
                <w:b/>
                <w:sz w:val="21"/>
                <w:szCs w:val="21"/>
              </w:rPr>
              <w:t>Ch</w:t>
            </w:r>
            <w:r w:rsidR="003A3C3E">
              <w:rPr>
                <w:b/>
                <w:sz w:val="21"/>
                <w:szCs w:val="21"/>
              </w:rPr>
              <w:t xml:space="preserve">apter </w:t>
            </w:r>
            <w:r w:rsidRPr="00F244A1">
              <w:rPr>
                <w:b/>
                <w:sz w:val="21"/>
                <w:szCs w:val="21"/>
              </w:rPr>
              <w:t>1</w:t>
            </w:r>
            <w:r w:rsidR="00FC35D1">
              <w:rPr>
                <w:b/>
                <w:sz w:val="21"/>
                <w:szCs w:val="21"/>
              </w:rPr>
              <w:t xml:space="preserve"> of VanderPlas</w:t>
            </w:r>
            <w:r>
              <w:rPr>
                <w:b/>
                <w:sz w:val="21"/>
                <w:szCs w:val="21"/>
              </w:rPr>
              <w:t>.</w:t>
            </w:r>
            <w:r w:rsidRPr="00F244A1">
              <w:rPr>
                <w:sz w:val="21"/>
                <w:szCs w:val="21"/>
              </w:rPr>
              <w:t xml:space="preserve"> </w:t>
            </w:r>
            <w:r w:rsidR="00FC35D1">
              <w:rPr>
                <w:sz w:val="21"/>
                <w:szCs w:val="21"/>
              </w:rPr>
              <w:t>Beyond Normal Python</w:t>
            </w:r>
          </w:p>
          <w:p w:rsidR="00173462" w:rsidRDefault="00E314E7" w:rsidP="00647C30">
            <w:pPr>
              <w:tabs>
                <w:tab w:val="left" w:pos="2205"/>
              </w:tabs>
              <w:rPr>
                <w:i/>
                <w:sz w:val="21"/>
                <w:szCs w:val="21"/>
              </w:rPr>
            </w:pPr>
            <w:r>
              <w:rPr>
                <w:b/>
                <w:sz w:val="21"/>
                <w:szCs w:val="21"/>
              </w:rPr>
              <w:t>Homework</w:t>
            </w:r>
            <w:r w:rsidR="003459C7">
              <w:rPr>
                <w:b/>
                <w:sz w:val="21"/>
                <w:szCs w:val="21"/>
              </w:rPr>
              <w:t xml:space="preserve"> #1</w:t>
            </w:r>
            <w:r w:rsidR="00173462">
              <w:rPr>
                <w:b/>
                <w:sz w:val="21"/>
                <w:szCs w:val="21"/>
              </w:rPr>
              <w:t>:</w:t>
            </w:r>
            <w:r w:rsidR="00173462">
              <w:rPr>
                <w:sz w:val="20"/>
                <w:szCs w:val="20"/>
              </w:rPr>
              <w:t xml:space="preserve"> </w:t>
            </w:r>
            <w:r w:rsidR="00FC35D1">
              <w:rPr>
                <w:sz w:val="20"/>
                <w:szCs w:val="20"/>
              </w:rPr>
              <w:t xml:space="preserve">ArcGIS Pro, Python 3, </w:t>
            </w:r>
            <w:r w:rsidR="00FC35D1">
              <w:rPr>
                <w:sz w:val="21"/>
                <w:szCs w:val="21"/>
              </w:rPr>
              <w:t>Jupyter Notebook, Github</w:t>
            </w:r>
          </w:p>
          <w:p w:rsidR="00A16CD4" w:rsidRPr="00173462" w:rsidRDefault="00A16CD4" w:rsidP="00647C30">
            <w:pPr>
              <w:tabs>
                <w:tab w:val="left" w:pos="2205"/>
              </w:tabs>
              <w:rPr>
                <w:i/>
                <w:sz w:val="21"/>
                <w:szCs w:val="21"/>
              </w:rPr>
            </w:pPr>
          </w:p>
        </w:tc>
      </w:tr>
      <w:tr w:rsidR="006C700B" w:rsidRPr="006C700B" w:rsidTr="001B6AE4">
        <w:trPr>
          <w:cantSplit/>
          <w:trHeight w:val="70"/>
        </w:trPr>
        <w:tc>
          <w:tcPr>
            <w:tcW w:w="10260" w:type="dxa"/>
            <w:gridSpan w:val="3"/>
            <w:shd w:val="clear" w:color="auto" w:fill="C0C0C0"/>
          </w:tcPr>
          <w:p w:rsidR="006C700B" w:rsidRPr="00647C30" w:rsidRDefault="00B835C6" w:rsidP="00647C30">
            <w:pPr>
              <w:pStyle w:val="ListParagraph"/>
            </w:pPr>
            <w:r>
              <w:t>Working with Geographic Web Services in Python – Intro to the ArcGIS API for Python</w:t>
            </w:r>
          </w:p>
        </w:tc>
      </w:tr>
      <w:tr w:rsidR="00647C30" w:rsidRPr="006C700B" w:rsidTr="00F30FBA">
        <w:trPr>
          <w:cantSplit/>
        </w:trPr>
        <w:tc>
          <w:tcPr>
            <w:tcW w:w="720" w:type="dxa"/>
          </w:tcPr>
          <w:p w:rsidR="00647C30" w:rsidRPr="00F30FBA" w:rsidRDefault="00647C30" w:rsidP="006C700B">
            <w:pPr>
              <w:rPr>
                <w:sz w:val="20"/>
                <w:szCs w:val="20"/>
              </w:rPr>
            </w:pPr>
            <w:r w:rsidRPr="00F30FBA">
              <w:rPr>
                <w:sz w:val="20"/>
                <w:szCs w:val="20"/>
              </w:rPr>
              <w:t>2</w:t>
            </w:r>
          </w:p>
        </w:tc>
        <w:tc>
          <w:tcPr>
            <w:tcW w:w="810" w:type="dxa"/>
          </w:tcPr>
          <w:p w:rsidR="00647C30" w:rsidRPr="00F30FBA" w:rsidRDefault="00647C30" w:rsidP="001D2AB1">
            <w:pPr>
              <w:rPr>
                <w:sz w:val="20"/>
                <w:szCs w:val="20"/>
              </w:rPr>
            </w:pPr>
          </w:p>
        </w:tc>
        <w:tc>
          <w:tcPr>
            <w:tcW w:w="8730" w:type="dxa"/>
          </w:tcPr>
          <w:p w:rsidR="00647C30" w:rsidRDefault="003459C7" w:rsidP="00647C30">
            <w:pPr>
              <w:rPr>
                <w:sz w:val="21"/>
                <w:szCs w:val="21"/>
              </w:rPr>
            </w:pPr>
            <w:r>
              <w:rPr>
                <w:b/>
                <w:sz w:val="21"/>
                <w:szCs w:val="21"/>
              </w:rPr>
              <w:t xml:space="preserve">Chapter 1 in VanderPlas and </w:t>
            </w:r>
            <w:r w:rsidR="00FC35D1">
              <w:rPr>
                <w:b/>
                <w:sz w:val="21"/>
                <w:szCs w:val="21"/>
              </w:rPr>
              <w:t>Sample Notebooks</w:t>
            </w:r>
            <w:r w:rsidR="00647C30" w:rsidRPr="00F244A1">
              <w:rPr>
                <w:b/>
                <w:sz w:val="21"/>
                <w:szCs w:val="21"/>
              </w:rPr>
              <w:t>:</w:t>
            </w:r>
            <w:r w:rsidR="00647C30" w:rsidRPr="00F244A1">
              <w:rPr>
                <w:sz w:val="21"/>
                <w:szCs w:val="21"/>
              </w:rPr>
              <w:t xml:space="preserve"> </w:t>
            </w:r>
            <w:hyperlink r:id="rId19" w:history="1">
              <w:r w:rsidR="00FC35D1" w:rsidRPr="00FC35D1">
                <w:rPr>
                  <w:rStyle w:val="Hyperlink"/>
                  <w:sz w:val="21"/>
                  <w:szCs w:val="21"/>
                </w:rPr>
                <w:t>Maps in Python!</w:t>
              </w:r>
            </w:hyperlink>
          </w:p>
          <w:p w:rsidR="00E314E7" w:rsidRDefault="00FC35D1" w:rsidP="00E314E7">
            <w:pPr>
              <w:rPr>
                <w:sz w:val="21"/>
                <w:szCs w:val="21"/>
              </w:rPr>
            </w:pPr>
            <w:r>
              <w:rPr>
                <w:b/>
                <w:sz w:val="21"/>
                <w:szCs w:val="21"/>
              </w:rPr>
              <w:t>Project</w:t>
            </w:r>
            <w:r w:rsidR="00E314E7">
              <w:rPr>
                <w:b/>
                <w:sz w:val="21"/>
                <w:szCs w:val="21"/>
              </w:rPr>
              <w:t xml:space="preserve"> </w:t>
            </w:r>
            <w:r w:rsidR="00647C30">
              <w:rPr>
                <w:b/>
                <w:sz w:val="21"/>
                <w:szCs w:val="21"/>
              </w:rPr>
              <w:t>#1</w:t>
            </w:r>
            <w:r>
              <w:rPr>
                <w:b/>
                <w:sz w:val="21"/>
                <w:szCs w:val="21"/>
              </w:rPr>
              <w:t xml:space="preserve"> Assigned</w:t>
            </w:r>
            <w:r w:rsidR="00647C30">
              <w:rPr>
                <w:b/>
                <w:sz w:val="21"/>
                <w:szCs w:val="21"/>
              </w:rPr>
              <w:t>:</w:t>
            </w:r>
            <w:r w:rsidR="00647C30">
              <w:rPr>
                <w:sz w:val="20"/>
                <w:szCs w:val="20"/>
              </w:rPr>
              <w:t xml:space="preserve"> </w:t>
            </w:r>
            <w:r w:rsidR="003459C7" w:rsidRPr="000C10A8">
              <w:rPr>
                <w:sz w:val="21"/>
                <w:szCs w:val="21"/>
              </w:rPr>
              <w:t>ArcGIS API for Python</w:t>
            </w:r>
          </w:p>
          <w:p w:rsidR="003459C7" w:rsidRDefault="003459C7" w:rsidP="00E314E7">
            <w:pPr>
              <w:rPr>
                <w:i/>
                <w:sz w:val="21"/>
                <w:szCs w:val="21"/>
              </w:rPr>
            </w:pPr>
            <w:r w:rsidRPr="003459C7">
              <w:rPr>
                <w:b/>
                <w:sz w:val="21"/>
                <w:szCs w:val="21"/>
              </w:rPr>
              <w:t>What is due:</w:t>
            </w:r>
            <w:r>
              <w:rPr>
                <w:sz w:val="21"/>
                <w:szCs w:val="21"/>
              </w:rPr>
              <w:t xml:space="preserve"> </w:t>
            </w:r>
            <w:r w:rsidRPr="003459C7">
              <w:rPr>
                <w:i/>
                <w:sz w:val="21"/>
                <w:szCs w:val="21"/>
              </w:rPr>
              <w:t>Homework #1</w:t>
            </w:r>
          </w:p>
          <w:p w:rsidR="00A16CD4" w:rsidRPr="00E314E7" w:rsidRDefault="00A16CD4" w:rsidP="00E314E7">
            <w:pPr>
              <w:rPr>
                <w:i/>
                <w:sz w:val="21"/>
                <w:szCs w:val="21"/>
              </w:rPr>
            </w:pPr>
          </w:p>
        </w:tc>
      </w:tr>
      <w:tr w:rsidR="00647C30" w:rsidRPr="006C700B" w:rsidTr="001B6AE4">
        <w:trPr>
          <w:cantSplit/>
        </w:trPr>
        <w:tc>
          <w:tcPr>
            <w:tcW w:w="10260" w:type="dxa"/>
            <w:gridSpan w:val="3"/>
            <w:shd w:val="pct20" w:color="auto" w:fill="FFFFFF"/>
          </w:tcPr>
          <w:p w:rsidR="00647C30" w:rsidRPr="00647C30" w:rsidRDefault="00B835C6" w:rsidP="00F30FBA">
            <w:pPr>
              <w:pStyle w:val="ListParagraph"/>
            </w:pPr>
            <w:r>
              <w:t>Publishing and Analyzing Web Services with Python</w:t>
            </w:r>
          </w:p>
        </w:tc>
      </w:tr>
      <w:tr w:rsidR="00647C30" w:rsidRPr="006C700B" w:rsidTr="00F30FBA">
        <w:trPr>
          <w:cantSplit/>
        </w:trPr>
        <w:tc>
          <w:tcPr>
            <w:tcW w:w="720" w:type="dxa"/>
          </w:tcPr>
          <w:p w:rsidR="00647C30" w:rsidRPr="00F30FBA" w:rsidRDefault="00647C30" w:rsidP="006C700B">
            <w:pPr>
              <w:rPr>
                <w:sz w:val="20"/>
                <w:szCs w:val="20"/>
              </w:rPr>
            </w:pPr>
            <w:r w:rsidRPr="00F30FBA">
              <w:rPr>
                <w:sz w:val="20"/>
                <w:szCs w:val="20"/>
              </w:rPr>
              <w:t>3</w:t>
            </w:r>
          </w:p>
        </w:tc>
        <w:tc>
          <w:tcPr>
            <w:tcW w:w="810" w:type="dxa"/>
          </w:tcPr>
          <w:p w:rsidR="00647C30" w:rsidRPr="00F30FBA" w:rsidRDefault="00647C30" w:rsidP="001D2AB1">
            <w:pPr>
              <w:rPr>
                <w:sz w:val="20"/>
                <w:szCs w:val="20"/>
              </w:rPr>
            </w:pPr>
          </w:p>
        </w:tc>
        <w:tc>
          <w:tcPr>
            <w:tcW w:w="8730" w:type="dxa"/>
          </w:tcPr>
          <w:p w:rsidR="00AE61AE" w:rsidRDefault="00FC35D1" w:rsidP="00FC35D1">
            <w:pPr>
              <w:rPr>
                <w:b/>
                <w:sz w:val="21"/>
                <w:szCs w:val="21"/>
              </w:rPr>
            </w:pPr>
            <w:r>
              <w:rPr>
                <w:b/>
                <w:sz w:val="21"/>
                <w:szCs w:val="21"/>
              </w:rPr>
              <w:t>GIS Analyst Notebooks and Content Publishers Notebooks</w:t>
            </w:r>
          </w:p>
          <w:p w:rsidR="00A16CD4" w:rsidRPr="00FC35D1" w:rsidRDefault="00AE61AE" w:rsidP="00FC35D1">
            <w:pPr>
              <w:rPr>
                <w:sz w:val="21"/>
                <w:szCs w:val="21"/>
              </w:rPr>
            </w:pPr>
            <w:r>
              <w:rPr>
                <w:b/>
                <w:sz w:val="21"/>
                <w:szCs w:val="21"/>
              </w:rPr>
              <w:t>Homework #2 Assigned</w:t>
            </w:r>
            <w:r w:rsidR="00FC35D1">
              <w:rPr>
                <w:sz w:val="21"/>
                <w:szCs w:val="21"/>
              </w:rPr>
              <w:t xml:space="preserve"> </w:t>
            </w:r>
          </w:p>
        </w:tc>
      </w:tr>
      <w:tr w:rsidR="00647C30" w:rsidRPr="006C700B" w:rsidTr="001B6A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bottom w:val="single" w:sz="4" w:space="0" w:color="auto"/>
              <w:right w:val="single" w:sz="4" w:space="0" w:color="auto"/>
            </w:tcBorders>
            <w:shd w:val="pct20" w:color="auto" w:fill="FFFFFF"/>
          </w:tcPr>
          <w:p w:rsidR="00647C30" w:rsidRPr="00F30FBA" w:rsidRDefault="00B835C6" w:rsidP="006C700B">
            <w:pPr>
              <w:pStyle w:val="ListParagraph"/>
              <w:rPr>
                <w:bCs/>
                <w:sz w:val="20"/>
                <w:szCs w:val="20"/>
              </w:rPr>
            </w:pPr>
            <w:r>
              <w:t>Python for Spatial Data Science and for Administering ArcGIS Online Accounts</w:t>
            </w:r>
          </w:p>
        </w:tc>
      </w:tr>
      <w:tr w:rsidR="00647C30" w:rsidRPr="006C700B"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720" w:type="dxa"/>
            <w:tcBorders>
              <w:top w:val="single" w:sz="4" w:space="0" w:color="auto"/>
              <w:left w:val="single" w:sz="4" w:space="0" w:color="auto"/>
              <w:right w:val="single" w:sz="4" w:space="0" w:color="auto"/>
            </w:tcBorders>
          </w:tcPr>
          <w:p w:rsidR="00647C30" w:rsidRPr="00F30FBA" w:rsidRDefault="00647C30" w:rsidP="006C700B">
            <w:pPr>
              <w:rPr>
                <w:sz w:val="20"/>
                <w:szCs w:val="20"/>
              </w:rPr>
            </w:pPr>
            <w:r w:rsidRPr="00F30FBA">
              <w:rPr>
                <w:sz w:val="20"/>
                <w:szCs w:val="20"/>
              </w:rPr>
              <w:t>4</w:t>
            </w:r>
          </w:p>
        </w:tc>
        <w:tc>
          <w:tcPr>
            <w:tcW w:w="810" w:type="dxa"/>
            <w:tcBorders>
              <w:top w:val="single" w:sz="4" w:space="0" w:color="auto"/>
              <w:left w:val="single" w:sz="4" w:space="0" w:color="auto"/>
              <w:right w:val="single" w:sz="4" w:space="0" w:color="auto"/>
            </w:tcBorders>
          </w:tcPr>
          <w:p w:rsidR="00647C30" w:rsidRPr="00F30FBA" w:rsidRDefault="00647C30" w:rsidP="001D2AB1">
            <w:pPr>
              <w:rPr>
                <w:sz w:val="20"/>
                <w:szCs w:val="20"/>
              </w:rPr>
            </w:pPr>
          </w:p>
        </w:tc>
        <w:tc>
          <w:tcPr>
            <w:tcW w:w="8730" w:type="dxa"/>
            <w:tcBorders>
              <w:top w:val="single" w:sz="4" w:space="0" w:color="auto"/>
              <w:left w:val="single" w:sz="4" w:space="0" w:color="auto"/>
              <w:right w:val="single" w:sz="4" w:space="0" w:color="auto"/>
            </w:tcBorders>
          </w:tcPr>
          <w:p w:rsidR="00A16CD4" w:rsidRDefault="00FC35D1" w:rsidP="003459C7">
            <w:pPr>
              <w:rPr>
                <w:b/>
                <w:sz w:val="21"/>
                <w:szCs w:val="21"/>
              </w:rPr>
            </w:pPr>
            <w:r>
              <w:rPr>
                <w:b/>
                <w:sz w:val="21"/>
                <w:szCs w:val="21"/>
              </w:rPr>
              <w:t>Data Science and Organization Administration Notebooks</w:t>
            </w:r>
          </w:p>
          <w:p w:rsidR="00AE61AE" w:rsidRPr="003459C7" w:rsidRDefault="00AE61AE" w:rsidP="003459C7">
            <w:pPr>
              <w:rPr>
                <w:sz w:val="21"/>
                <w:szCs w:val="21"/>
              </w:rPr>
            </w:pPr>
            <w:r>
              <w:rPr>
                <w:b/>
                <w:sz w:val="21"/>
                <w:szCs w:val="21"/>
              </w:rPr>
              <w:t xml:space="preserve">What is due: </w:t>
            </w:r>
            <w:r w:rsidRPr="00AE61AE">
              <w:rPr>
                <w:i/>
                <w:sz w:val="21"/>
                <w:szCs w:val="21"/>
              </w:rPr>
              <w:t>Homework #2</w:t>
            </w:r>
          </w:p>
        </w:tc>
      </w:tr>
      <w:tr w:rsidR="00647C30" w:rsidRPr="006C700B" w:rsidTr="001B6A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right w:val="single" w:sz="4" w:space="0" w:color="auto"/>
            </w:tcBorders>
            <w:shd w:val="pct20" w:color="auto" w:fill="FFFFFF"/>
          </w:tcPr>
          <w:p w:rsidR="00647C30" w:rsidRPr="00F30FBA" w:rsidRDefault="00B835C6" w:rsidP="00DF1C97">
            <w:pPr>
              <w:pStyle w:val="ListParagraph"/>
              <w:rPr>
                <w:bCs/>
                <w:sz w:val="20"/>
                <w:szCs w:val="20"/>
              </w:rPr>
            </w:pPr>
            <w:r>
              <w:t>Using Numpy to work with Raster Data and Xarray to Work with Space Time (NetCDF) Data</w:t>
            </w:r>
          </w:p>
        </w:tc>
      </w:tr>
      <w:tr w:rsidR="00647C30" w:rsidRPr="006C700B"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720" w:type="dxa"/>
            <w:tcBorders>
              <w:top w:val="single" w:sz="4" w:space="0" w:color="auto"/>
              <w:left w:val="single" w:sz="4" w:space="0" w:color="auto"/>
              <w:bottom w:val="single" w:sz="4" w:space="0" w:color="auto"/>
              <w:right w:val="single" w:sz="4" w:space="0" w:color="auto"/>
            </w:tcBorders>
          </w:tcPr>
          <w:p w:rsidR="00647C30" w:rsidRPr="00F30FBA" w:rsidRDefault="00647C30" w:rsidP="006C700B">
            <w:pPr>
              <w:rPr>
                <w:sz w:val="20"/>
                <w:szCs w:val="20"/>
              </w:rPr>
            </w:pPr>
            <w:r w:rsidRPr="00F30FBA">
              <w:rPr>
                <w:sz w:val="20"/>
                <w:szCs w:val="20"/>
              </w:rPr>
              <w:t>5</w:t>
            </w:r>
          </w:p>
        </w:tc>
        <w:tc>
          <w:tcPr>
            <w:tcW w:w="810" w:type="dxa"/>
            <w:tcBorders>
              <w:top w:val="single" w:sz="4" w:space="0" w:color="auto"/>
              <w:left w:val="single" w:sz="4" w:space="0" w:color="auto"/>
              <w:bottom w:val="single" w:sz="4" w:space="0" w:color="auto"/>
              <w:right w:val="single" w:sz="4" w:space="0" w:color="auto"/>
            </w:tcBorders>
          </w:tcPr>
          <w:p w:rsidR="00647C30" w:rsidRPr="00F30FBA" w:rsidRDefault="00647C30" w:rsidP="001D2AB1">
            <w:pPr>
              <w:rPr>
                <w:sz w:val="20"/>
                <w:szCs w:val="20"/>
              </w:rPr>
            </w:pPr>
          </w:p>
        </w:tc>
        <w:tc>
          <w:tcPr>
            <w:tcW w:w="8730" w:type="dxa"/>
            <w:tcBorders>
              <w:top w:val="single" w:sz="4" w:space="0" w:color="auto"/>
              <w:left w:val="single" w:sz="4" w:space="0" w:color="auto"/>
              <w:bottom w:val="single" w:sz="4" w:space="0" w:color="auto"/>
              <w:right w:val="single" w:sz="4" w:space="0" w:color="auto"/>
            </w:tcBorders>
          </w:tcPr>
          <w:p w:rsidR="00A16CD4" w:rsidRDefault="00525D5B" w:rsidP="000C10A8">
            <w:pPr>
              <w:rPr>
                <w:b/>
                <w:bCs/>
                <w:sz w:val="20"/>
                <w:szCs w:val="20"/>
              </w:rPr>
            </w:pPr>
            <w:r w:rsidRPr="003A3C3E">
              <w:rPr>
                <w:b/>
                <w:bCs/>
                <w:sz w:val="20"/>
                <w:szCs w:val="20"/>
              </w:rPr>
              <w:t>Chapter 2 of VanderPlas</w:t>
            </w:r>
          </w:p>
          <w:p w:rsidR="003459C7" w:rsidRPr="003459C7" w:rsidRDefault="003459C7" w:rsidP="003459C7">
            <w:pPr>
              <w:tabs>
                <w:tab w:val="left" w:pos="2205"/>
              </w:tabs>
              <w:rPr>
                <w:b/>
                <w:sz w:val="21"/>
                <w:szCs w:val="21"/>
              </w:rPr>
            </w:pPr>
            <w:r>
              <w:rPr>
                <w:b/>
                <w:sz w:val="21"/>
                <w:szCs w:val="21"/>
              </w:rPr>
              <w:t>Project #2</w:t>
            </w:r>
            <w:r w:rsidRPr="000C10A8">
              <w:rPr>
                <w:b/>
                <w:sz w:val="21"/>
                <w:szCs w:val="21"/>
              </w:rPr>
              <w:t xml:space="preserve"> Assigned</w:t>
            </w:r>
          </w:p>
          <w:p w:rsidR="00525D5B" w:rsidRPr="003459C7" w:rsidRDefault="003459C7" w:rsidP="003459C7">
            <w:pPr>
              <w:rPr>
                <w:b/>
                <w:sz w:val="21"/>
                <w:szCs w:val="21"/>
              </w:rPr>
            </w:pPr>
            <w:r>
              <w:rPr>
                <w:i/>
                <w:sz w:val="21"/>
                <w:szCs w:val="21"/>
              </w:rPr>
              <w:t xml:space="preserve">What is due: </w:t>
            </w:r>
            <w:r>
              <w:rPr>
                <w:b/>
                <w:sz w:val="21"/>
                <w:szCs w:val="21"/>
              </w:rPr>
              <w:t>Project #1</w:t>
            </w:r>
          </w:p>
        </w:tc>
      </w:tr>
      <w:tr w:rsidR="00647C30" w:rsidRPr="006C700B" w:rsidTr="001B6A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bottom w:val="single" w:sz="4" w:space="0" w:color="auto"/>
              <w:right w:val="single" w:sz="4" w:space="0" w:color="auto"/>
            </w:tcBorders>
            <w:shd w:val="pct20" w:color="auto" w:fill="FFFFFF"/>
          </w:tcPr>
          <w:p w:rsidR="00647C30" w:rsidRPr="00F30FBA" w:rsidRDefault="00B835C6" w:rsidP="006C700B">
            <w:pPr>
              <w:pStyle w:val="ListParagraph"/>
              <w:rPr>
                <w:sz w:val="20"/>
                <w:szCs w:val="20"/>
              </w:rPr>
            </w:pPr>
            <w:r>
              <w:t>Using Data Frames – Intro to Pandas</w:t>
            </w:r>
          </w:p>
        </w:tc>
      </w:tr>
      <w:tr w:rsidR="00647C30" w:rsidRPr="006C700B"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720" w:type="dxa"/>
            <w:tcBorders>
              <w:top w:val="single" w:sz="4" w:space="0" w:color="auto"/>
              <w:left w:val="single" w:sz="4" w:space="0" w:color="auto"/>
              <w:bottom w:val="single" w:sz="4" w:space="0" w:color="auto"/>
              <w:right w:val="single" w:sz="4" w:space="0" w:color="auto"/>
            </w:tcBorders>
          </w:tcPr>
          <w:p w:rsidR="00647C30" w:rsidRPr="00F30FBA" w:rsidRDefault="00647C30" w:rsidP="006C700B">
            <w:pPr>
              <w:rPr>
                <w:sz w:val="20"/>
                <w:szCs w:val="20"/>
              </w:rPr>
            </w:pPr>
            <w:r w:rsidRPr="00F30FBA">
              <w:rPr>
                <w:sz w:val="20"/>
                <w:szCs w:val="20"/>
              </w:rPr>
              <w:t>6</w:t>
            </w:r>
          </w:p>
        </w:tc>
        <w:tc>
          <w:tcPr>
            <w:tcW w:w="810" w:type="dxa"/>
            <w:tcBorders>
              <w:top w:val="single" w:sz="4" w:space="0" w:color="auto"/>
              <w:left w:val="single" w:sz="4" w:space="0" w:color="auto"/>
              <w:bottom w:val="single" w:sz="4" w:space="0" w:color="auto"/>
              <w:right w:val="single" w:sz="4" w:space="0" w:color="auto"/>
            </w:tcBorders>
          </w:tcPr>
          <w:p w:rsidR="00647C30" w:rsidRPr="00F30FBA" w:rsidRDefault="00647C30" w:rsidP="001D2AB1">
            <w:pPr>
              <w:rPr>
                <w:sz w:val="20"/>
                <w:szCs w:val="20"/>
              </w:rPr>
            </w:pPr>
          </w:p>
        </w:tc>
        <w:tc>
          <w:tcPr>
            <w:tcW w:w="8730" w:type="dxa"/>
            <w:tcBorders>
              <w:top w:val="single" w:sz="4" w:space="0" w:color="auto"/>
              <w:left w:val="single" w:sz="4" w:space="0" w:color="auto"/>
              <w:bottom w:val="single" w:sz="4" w:space="0" w:color="auto"/>
              <w:right w:val="single" w:sz="4" w:space="0" w:color="auto"/>
            </w:tcBorders>
          </w:tcPr>
          <w:p w:rsidR="00A16CD4" w:rsidRPr="00AE61AE" w:rsidRDefault="00AE61AE" w:rsidP="00AE61AE">
            <w:pPr>
              <w:tabs>
                <w:tab w:val="left" w:pos="2205"/>
              </w:tabs>
              <w:rPr>
                <w:b/>
                <w:sz w:val="21"/>
                <w:szCs w:val="21"/>
              </w:rPr>
            </w:pPr>
            <w:r>
              <w:rPr>
                <w:b/>
                <w:sz w:val="21"/>
                <w:szCs w:val="21"/>
              </w:rPr>
              <w:t>Chapter 3 of VanderPlas</w:t>
            </w:r>
          </w:p>
        </w:tc>
      </w:tr>
      <w:tr w:rsidR="00647C30" w:rsidRPr="006C700B" w:rsidTr="001B6A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bottom w:val="single" w:sz="4" w:space="0" w:color="auto"/>
              <w:right w:val="single" w:sz="4" w:space="0" w:color="auto"/>
            </w:tcBorders>
            <w:shd w:val="pct20" w:color="auto" w:fill="FFFFFF"/>
          </w:tcPr>
          <w:p w:rsidR="00647C30" w:rsidRPr="00F30FBA" w:rsidRDefault="00023A67" w:rsidP="006C700B">
            <w:pPr>
              <w:pStyle w:val="ListParagraph"/>
              <w:rPr>
                <w:bCs/>
                <w:sz w:val="20"/>
                <w:szCs w:val="20"/>
              </w:rPr>
            </w:pPr>
            <w:r>
              <w:t>S</w:t>
            </w:r>
            <w:r w:rsidR="00B835C6">
              <w:t>patial Data Frames</w:t>
            </w:r>
            <w:r w:rsidR="00DF1C97" w:rsidRPr="00F244A1">
              <w:rPr>
                <w:sz w:val="21"/>
                <w:szCs w:val="21"/>
              </w:rPr>
              <w:t xml:space="preserve">  </w:t>
            </w:r>
          </w:p>
        </w:tc>
      </w:tr>
      <w:tr w:rsidR="00647C30" w:rsidRPr="006C700B"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278"/>
        </w:trPr>
        <w:tc>
          <w:tcPr>
            <w:tcW w:w="720" w:type="dxa"/>
            <w:tcBorders>
              <w:top w:val="single" w:sz="4" w:space="0" w:color="auto"/>
              <w:left w:val="single" w:sz="4" w:space="0" w:color="auto"/>
              <w:bottom w:val="single" w:sz="4" w:space="0" w:color="auto"/>
              <w:right w:val="single" w:sz="4" w:space="0" w:color="auto"/>
            </w:tcBorders>
          </w:tcPr>
          <w:p w:rsidR="00647C30" w:rsidRPr="00F30FBA" w:rsidRDefault="00647C30" w:rsidP="006C700B">
            <w:pPr>
              <w:rPr>
                <w:sz w:val="20"/>
                <w:szCs w:val="20"/>
              </w:rPr>
            </w:pPr>
            <w:r w:rsidRPr="00F30FBA">
              <w:rPr>
                <w:sz w:val="20"/>
                <w:szCs w:val="20"/>
              </w:rPr>
              <w:t>7</w:t>
            </w:r>
          </w:p>
        </w:tc>
        <w:tc>
          <w:tcPr>
            <w:tcW w:w="810" w:type="dxa"/>
            <w:tcBorders>
              <w:top w:val="single" w:sz="4" w:space="0" w:color="auto"/>
              <w:left w:val="single" w:sz="4" w:space="0" w:color="auto"/>
              <w:bottom w:val="single" w:sz="4" w:space="0" w:color="auto"/>
              <w:right w:val="single" w:sz="4" w:space="0" w:color="auto"/>
            </w:tcBorders>
          </w:tcPr>
          <w:p w:rsidR="00647C30" w:rsidRPr="00F30FBA" w:rsidRDefault="00647C30" w:rsidP="001D2AB1">
            <w:pPr>
              <w:rPr>
                <w:sz w:val="20"/>
                <w:szCs w:val="20"/>
              </w:rPr>
            </w:pPr>
          </w:p>
        </w:tc>
        <w:tc>
          <w:tcPr>
            <w:tcW w:w="8730" w:type="dxa"/>
            <w:tcBorders>
              <w:top w:val="single" w:sz="4" w:space="0" w:color="auto"/>
              <w:left w:val="single" w:sz="4" w:space="0" w:color="auto"/>
              <w:bottom w:val="single" w:sz="4" w:space="0" w:color="auto"/>
              <w:right w:val="single" w:sz="4" w:space="0" w:color="auto"/>
            </w:tcBorders>
          </w:tcPr>
          <w:p w:rsidR="00647C30" w:rsidRDefault="003A3C3E" w:rsidP="00DF1C97">
            <w:pPr>
              <w:rPr>
                <w:b/>
                <w:sz w:val="21"/>
                <w:szCs w:val="21"/>
              </w:rPr>
            </w:pPr>
            <w:r w:rsidRPr="003A3C3E">
              <w:rPr>
                <w:b/>
                <w:sz w:val="21"/>
                <w:szCs w:val="21"/>
              </w:rPr>
              <w:t>Chapter 3 of VanderPlas and Custom Exercises</w:t>
            </w:r>
          </w:p>
          <w:p w:rsidR="003A3C3E" w:rsidRDefault="003A3C3E" w:rsidP="00DF1C97">
            <w:pPr>
              <w:rPr>
                <w:b/>
                <w:sz w:val="21"/>
                <w:szCs w:val="21"/>
              </w:rPr>
            </w:pPr>
            <w:r>
              <w:rPr>
                <w:b/>
                <w:sz w:val="21"/>
                <w:szCs w:val="21"/>
              </w:rPr>
              <w:t>What is due: Final Project Proposal</w:t>
            </w:r>
          </w:p>
          <w:p w:rsidR="00557A7B" w:rsidRPr="003A3C3E" w:rsidRDefault="00557A7B" w:rsidP="00DF1C97">
            <w:pPr>
              <w:rPr>
                <w:b/>
                <w:sz w:val="21"/>
                <w:szCs w:val="21"/>
              </w:rPr>
            </w:pPr>
            <w:r>
              <w:rPr>
                <w:b/>
                <w:sz w:val="21"/>
                <w:szCs w:val="21"/>
              </w:rPr>
              <w:t>Homework</w:t>
            </w:r>
            <w:r w:rsidR="00CC0CC9">
              <w:rPr>
                <w:b/>
                <w:sz w:val="21"/>
                <w:szCs w:val="21"/>
              </w:rPr>
              <w:t xml:space="preserve"> #3 Assigned</w:t>
            </w:r>
            <w:r>
              <w:rPr>
                <w:b/>
                <w:sz w:val="21"/>
                <w:szCs w:val="21"/>
              </w:rPr>
              <w:t xml:space="preserve">: </w:t>
            </w:r>
            <w:r w:rsidRPr="00557A7B">
              <w:rPr>
                <w:sz w:val="21"/>
                <w:szCs w:val="21"/>
              </w:rPr>
              <w:t>Spatial Statistics with Data Frames</w:t>
            </w:r>
          </w:p>
          <w:p w:rsidR="007A1AC4" w:rsidRPr="00F30FBA" w:rsidRDefault="007A1AC4" w:rsidP="00DF1C97">
            <w:pPr>
              <w:rPr>
                <w:sz w:val="20"/>
                <w:szCs w:val="20"/>
              </w:rPr>
            </w:pPr>
          </w:p>
        </w:tc>
      </w:tr>
      <w:tr w:rsidR="00647C30" w:rsidRPr="006C700B" w:rsidTr="001B6A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bottom w:val="single" w:sz="4" w:space="0" w:color="auto"/>
              <w:right w:val="single" w:sz="4" w:space="0" w:color="auto"/>
            </w:tcBorders>
            <w:shd w:val="pct20" w:color="auto" w:fill="FFFFFF"/>
          </w:tcPr>
          <w:p w:rsidR="00647C30" w:rsidRPr="00F30FBA" w:rsidRDefault="00B835C6" w:rsidP="00F30FBA">
            <w:pPr>
              <w:pStyle w:val="ListParagraph"/>
              <w:rPr>
                <w:sz w:val="20"/>
                <w:szCs w:val="20"/>
              </w:rPr>
            </w:pPr>
            <w:r>
              <w:t>Data Visualization with Python in Jupyter</w:t>
            </w:r>
          </w:p>
        </w:tc>
      </w:tr>
      <w:tr w:rsidR="00647C30" w:rsidRPr="006C700B"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720" w:type="dxa"/>
            <w:tcBorders>
              <w:top w:val="single" w:sz="4" w:space="0" w:color="auto"/>
              <w:left w:val="single" w:sz="4" w:space="0" w:color="auto"/>
              <w:bottom w:val="single" w:sz="4" w:space="0" w:color="auto"/>
              <w:right w:val="single" w:sz="4" w:space="0" w:color="auto"/>
            </w:tcBorders>
          </w:tcPr>
          <w:p w:rsidR="00647C30" w:rsidRPr="00F30FBA" w:rsidRDefault="00647C30" w:rsidP="006C700B">
            <w:pPr>
              <w:rPr>
                <w:sz w:val="20"/>
                <w:szCs w:val="20"/>
              </w:rPr>
            </w:pPr>
            <w:r w:rsidRPr="00F30FBA">
              <w:rPr>
                <w:sz w:val="20"/>
                <w:szCs w:val="20"/>
              </w:rPr>
              <w:t>8</w:t>
            </w:r>
          </w:p>
        </w:tc>
        <w:tc>
          <w:tcPr>
            <w:tcW w:w="810" w:type="dxa"/>
            <w:tcBorders>
              <w:top w:val="single" w:sz="4" w:space="0" w:color="auto"/>
              <w:left w:val="single" w:sz="4" w:space="0" w:color="auto"/>
              <w:bottom w:val="single" w:sz="4" w:space="0" w:color="auto"/>
            </w:tcBorders>
          </w:tcPr>
          <w:p w:rsidR="00647C30" w:rsidRPr="00F30FBA" w:rsidRDefault="00647C30" w:rsidP="001D2AB1">
            <w:pPr>
              <w:rPr>
                <w:sz w:val="20"/>
                <w:szCs w:val="20"/>
              </w:rPr>
            </w:pPr>
          </w:p>
        </w:tc>
        <w:tc>
          <w:tcPr>
            <w:tcW w:w="8730" w:type="dxa"/>
            <w:tcBorders>
              <w:top w:val="single" w:sz="4" w:space="0" w:color="auto"/>
              <w:left w:val="single" w:sz="4" w:space="0" w:color="auto"/>
              <w:bottom w:val="single" w:sz="4" w:space="0" w:color="auto"/>
              <w:right w:val="single" w:sz="4" w:space="0" w:color="auto"/>
            </w:tcBorders>
          </w:tcPr>
          <w:p w:rsidR="0032537A" w:rsidRDefault="0032537A" w:rsidP="00DF1C97">
            <w:pPr>
              <w:rPr>
                <w:b/>
                <w:sz w:val="21"/>
                <w:szCs w:val="21"/>
                <w:lang w:val="pt-BR"/>
              </w:rPr>
            </w:pPr>
            <w:r>
              <w:rPr>
                <w:b/>
                <w:sz w:val="21"/>
                <w:szCs w:val="21"/>
                <w:lang w:val="pt-BR"/>
              </w:rPr>
              <w:t>Chapter 4 of VanderPlas and Custom Exercises</w:t>
            </w:r>
          </w:p>
          <w:p w:rsidR="00647C30" w:rsidRDefault="00AE61AE" w:rsidP="00DF1C97">
            <w:pPr>
              <w:rPr>
                <w:sz w:val="21"/>
                <w:szCs w:val="21"/>
                <w:lang w:val="pt-BR"/>
              </w:rPr>
            </w:pPr>
            <w:r>
              <w:rPr>
                <w:b/>
                <w:sz w:val="21"/>
                <w:szCs w:val="21"/>
                <w:lang w:val="pt-BR"/>
              </w:rPr>
              <w:t xml:space="preserve">What is due: </w:t>
            </w:r>
            <w:r w:rsidRPr="00F905B2">
              <w:rPr>
                <w:i/>
                <w:sz w:val="21"/>
                <w:szCs w:val="21"/>
                <w:lang w:val="pt-BR"/>
              </w:rPr>
              <w:t>Project #2</w:t>
            </w:r>
            <w:r w:rsidR="00F905B2" w:rsidRPr="00F905B2">
              <w:rPr>
                <w:i/>
                <w:sz w:val="21"/>
                <w:szCs w:val="21"/>
                <w:lang w:val="pt-BR"/>
              </w:rPr>
              <w:t xml:space="preserve"> and Homework #3</w:t>
            </w:r>
          </w:p>
          <w:p w:rsidR="007A1AC4" w:rsidRPr="00F30FBA" w:rsidRDefault="007A1AC4" w:rsidP="00DF1C97">
            <w:pPr>
              <w:rPr>
                <w:sz w:val="20"/>
                <w:szCs w:val="20"/>
              </w:rPr>
            </w:pPr>
          </w:p>
        </w:tc>
      </w:tr>
      <w:tr w:rsidR="00647C30" w:rsidRPr="006C700B"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260"/>
        </w:trPr>
        <w:tc>
          <w:tcPr>
            <w:tcW w:w="10260" w:type="dxa"/>
            <w:gridSpan w:val="3"/>
            <w:tcBorders>
              <w:top w:val="single" w:sz="4" w:space="0" w:color="auto"/>
              <w:left w:val="single" w:sz="4" w:space="0" w:color="auto"/>
              <w:bottom w:val="single" w:sz="4" w:space="0" w:color="auto"/>
              <w:right w:val="single" w:sz="4" w:space="0" w:color="auto"/>
            </w:tcBorders>
            <w:shd w:val="pct20" w:color="auto" w:fill="FFFFFF"/>
          </w:tcPr>
          <w:p w:rsidR="00647C30" w:rsidRPr="00F1103E" w:rsidRDefault="00F1103E" w:rsidP="00B64CA6">
            <w:pPr>
              <w:pStyle w:val="ListParagraph"/>
              <w:rPr>
                <w:bCs/>
                <w:sz w:val="20"/>
                <w:szCs w:val="20"/>
              </w:rPr>
            </w:pPr>
            <w:r w:rsidRPr="00F1103E">
              <w:t>Intro to Machine Learning with Scikit-Learn and Applications to GIS and Remote Sensing</w:t>
            </w:r>
          </w:p>
        </w:tc>
      </w:tr>
      <w:tr w:rsidR="00647C30" w:rsidRPr="006C700B"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720" w:type="dxa"/>
            <w:tcBorders>
              <w:top w:val="single" w:sz="4" w:space="0" w:color="auto"/>
              <w:left w:val="single" w:sz="4" w:space="0" w:color="auto"/>
              <w:bottom w:val="single" w:sz="4" w:space="0" w:color="auto"/>
              <w:right w:val="single" w:sz="4" w:space="0" w:color="auto"/>
            </w:tcBorders>
          </w:tcPr>
          <w:p w:rsidR="00647C30" w:rsidRPr="00F30FBA" w:rsidRDefault="00647C30" w:rsidP="006C700B">
            <w:pPr>
              <w:rPr>
                <w:sz w:val="20"/>
                <w:szCs w:val="20"/>
              </w:rPr>
            </w:pPr>
            <w:r w:rsidRPr="00F30FBA">
              <w:rPr>
                <w:sz w:val="20"/>
                <w:szCs w:val="20"/>
              </w:rPr>
              <w:t>9</w:t>
            </w:r>
          </w:p>
        </w:tc>
        <w:tc>
          <w:tcPr>
            <w:tcW w:w="810" w:type="dxa"/>
            <w:tcBorders>
              <w:top w:val="single" w:sz="4" w:space="0" w:color="auto"/>
              <w:left w:val="single" w:sz="4" w:space="0" w:color="auto"/>
              <w:bottom w:val="single" w:sz="4" w:space="0" w:color="auto"/>
              <w:right w:val="single" w:sz="4" w:space="0" w:color="auto"/>
            </w:tcBorders>
          </w:tcPr>
          <w:p w:rsidR="00647C30" w:rsidRPr="00F30FBA" w:rsidRDefault="00647C30" w:rsidP="001D2AB1">
            <w:pPr>
              <w:rPr>
                <w:sz w:val="20"/>
                <w:szCs w:val="20"/>
              </w:rPr>
            </w:pPr>
          </w:p>
        </w:tc>
        <w:tc>
          <w:tcPr>
            <w:tcW w:w="8730" w:type="dxa"/>
            <w:tcBorders>
              <w:top w:val="single" w:sz="4" w:space="0" w:color="auto"/>
              <w:left w:val="single" w:sz="4" w:space="0" w:color="auto"/>
              <w:bottom w:val="single" w:sz="4" w:space="0" w:color="auto"/>
              <w:right w:val="single" w:sz="4" w:space="0" w:color="auto"/>
            </w:tcBorders>
          </w:tcPr>
          <w:p w:rsidR="0000311C" w:rsidRDefault="0000311C" w:rsidP="005908C9">
            <w:pPr>
              <w:rPr>
                <w:b/>
                <w:sz w:val="21"/>
                <w:szCs w:val="21"/>
                <w:lang w:val="pt-BR"/>
              </w:rPr>
            </w:pPr>
            <w:r>
              <w:rPr>
                <w:b/>
                <w:sz w:val="21"/>
                <w:szCs w:val="21"/>
                <w:lang w:val="pt-BR"/>
              </w:rPr>
              <w:t>Chapter 5 of VanderPlas</w:t>
            </w:r>
          </w:p>
          <w:p w:rsidR="00841457" w:rsidRPr="00841457" w:rsidRDefault="00FA0CE6" w:rsidP="005908C9">
            <w:pPr>
              <w:rPr>
                <w:b/>
                <w:sz w:val="21"/>
                <w:szCs w:val="21"/>
                <w:lang w:val="pt-BR"/>
              </w:rPr>
            </w:pPr>
            <w:r>
              <w:rPr>
                <w:b/>
                <w:sz w:val="21"/>
                <w:szCs w:val="21"/>
                <w:lang w:val="pt-BR"/>
              </w:rPr>
              <w:t>Homework</w:t>
            </w:r>
            <w:r w:rsidR="00841457">
              <w:rPr>
                <w:b/>
                <w:sz w:val="21"/>
                <w:szCs w:val="21"/>
                <w:lang w:val="pt-BR"/>
              </w:rPr>
              <w:t xml:space="preserve"> #</w:t>
            </w:r>
            <w:r w:rsidR="00F905B2">
              <w:rPr>
                <w:b/>
                <w:sz w:val="21"/>
                <w:szCs w:val="21"/>
                <w:lang w:val="pt-BR"/>
              </w:rPr>
              <w:t>4</w:t>
            </w:r>
            <w:r w:rsidR="00841457">
              <w:rPr>
                <w:b/>
                <w:sz w:val="21"/>
                <w:szCs w:val="21"/>
                <w:lang w:val="pt-BR"/>
              </w:rPr>
              <w:t xml:space="preserve"> Assigned</w:t>
            </w:r>
            <w:r>
              <w:rPr>
                <w:b/>
                <w:sz w:val="21"/>
                <w:szCs w:val="21"/>
                <w:lang w:val="pt-BR"/>
              </w:rPr>
              <w:t>: SKLearn</w:t>
            </w:r>
            <w:r w:rsidR="008D060C">
              <w:rPr>
                <w:b/>
                <w:sz w:val="21"/>
                <w:szCs w:val="21"/>
                <w:lang w:val="pt-BR"/>
              </w:rPr>
              <w:t xml:space="preserve"> and </w:t>
            </w:r>
            <w:r w:rsidR="009A03EF">
              <w:rPr>
                <w:b/>
                <w:sz w:val="21"/>
                <w:szCs w:val="21"/>
                <w:lang w:val="pt-BR"/>
              </w:rPr>
              <w:t>I</w:t>
            </w:r>
            <w:r w:rsidR="008D060C">
              <w:rPr>
                <w:b/>
                <w:sz w:val="21"/>
                <w:szCs w:val="21"/>
                <w:lang w:val="pt-BR"/>
              </w:rPr>
              <w:t>magery</w:t>
            </w:r>
          </w:p>
          <w:p w:rsidR="00647C30" w:rsidRPr="005908C9" w:rsidRDefault="00647C30" w:rsidP="00841457">
            <w:pPr>
              <w:rPr>
                <w:sz w:val="20"/>
                <w:szCs w:val="20"/>
              </w:rPr>
            </w:pPr>
          </w:p>
        </w:tc>
      </w:tr>
      <w:tr w:rsidR="00647C30" w:rsidRPr="006C700B" w:rsidTr="001B6A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bottom w:val="single" w:sz="4" w:space="0" w:color="auto"/>
              <w:right w:val="single" w:sz="4" w:space="0" w:color="auto"/>
            </w:tcBorders>
            <w:shd w:val="pct20" w:color="auto" w:fill="FFFFFF"/>
          </w:tcPr>
          <w:p w:rsidR="00647C30" w:rsidRPr="00F30FBA" w:rsidRDefault="00E742E7" w:rsidP="00F30FBA">
            <w:pPr>
              <w:pStyle w:val="ListParagraph"/>
              <w:rPr>
                <w:bCs/>
                <w:sz w:val="20"/>
                <w:szCs w:val="20"/>
              </w:rPr>
            </w:pPr>
            <w:r>
              <w:t>Advanced Computational Techniques Applied to Geographic Data</w:t>
            </w:r>
          </w:p>
        </w:tc>
      </w:tr>
      <w:tr w:rsidR="00647C30" w:rsidRPr="006C700B"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720" w:type="dxa"/>
            <w:tcBorders>
              <w:top w:val="single" w:sz="4" w:space="0" w:color="auto"/>
              <w:left w:val="single" w:sz="4" w:space="0" w:color="auto"/>
              <w:bottom w:val="single" w:sz="4" w:space="0" w:color="auto"/>
              <w:right w:val="single" w:sz="4" w:space="0" w:color="auto"/>
            </w:tcBorders>
          </w:tcPr>
          <w:p w:rsidR="00647C30" w:rsidRPr="00F30FBA" w:rsidRDefault="00647C30" w:rsidP="006C700B">
            <w:pPr>
              <w:rPr>
                <w:sz w:val="20"/>
                <w:szCs w:val="20"/>
              </w:rPr>
            </w:pPr>
            <w:r w:rsidRPr="00F30FBA">
              <w:rPr>
                <w:sz w:val="20"/>
                <w:szCs w:val="20"/>
              </w:rPr>
              <w:t>10</w:t>
            </w:r>
          </w:p>
        </w:tc>
        <w:tc>
          <w:tcPr>
            <w:tcW w:w="810" w:type="dxa"/>
            <w:tcBorders>
              <w:top w:val="single" w:sz="4" w:space="0" w:color="auto"/>
              <w:left w:val="single" w:sz="4" w:space="0" w:color="auto"/>
              <w:bottom w:val="single" w:sz="4" w:space="0" w:color="auto"/>
              <w:right w:val="single" w:sz="4" w:space="0" w:color="auto"/>
            </w:tcBorders>
          </w:tcPr>
          <w:p w:rsidR="00647C30" w:rsidRPr="00F30FBA" w:rsidRDefault="00647C30" w:rsidP="001D2AB1">
            <w:pPr>
              <w:rPr>
                <w:sz w:val="20"/>
                <w:szCs w:val="20"/>
              </w:rPr>
            </w:pPr>
          </w:p>
        </w:tc>
        <w:tc>
          <w:tcPr>
            <w:tcW w:w="8730" w:type="dxa"/>
            <w:tcBorders>
              <w:top w:val="single" w:sz="4" w:space="0" w:color="auto"/>
              <w:left w:val="single" w:sz="4" w:space="0" w:color="auto"/>
              <w:bottom w:val="single" w:sz="4" w:space="0" w:color="auto"/>
              <w:right w:val="single" w:sz="4" w:space="0" w:color="auto"/>
            </w:tcBorders>
          </w:tcPr>
          <w:p w:rsidR="003A3C3E" w:rsidRDefault="001A1AA2" w:rsidP="00841457">
            <w:pPr>
              <w:rPr>
                <w:sz w:val="20"/>
                <w:szCs w:val="20"/>
              </w:rPr>
            </w:pPr>
            <w:hyperlink r:id="rId20" w:history="1">
              <w:r w:rsidR="003A3C3E" w:rsidRPr="003A3C3E">
                <w:rPr>
                  <w:rStyle w:val="Hyperlink"/>
                  <w:sz w:val="20"/>
                  <w:szCs w:val="20"/>
                </w:rPr>
                <w:t>Video on Multiprocessing</w:t>
              </w:r>
            </w:hyperlink>
          </w:p>
          <w:p w:rsidR="003A3C3E" w:rsidRDefault="001A1AA2" w:rsidP="00841457">
            <w:pPr>
              <w:rPr>
                <w:sz w:val="20"/>
                <w:szCs w:val="20"/>
              </w:rPr>
            </w:pPr>
            <w:hyperlink r:id="rId21" w:history="1">
              <w:r w:rsidR="003A3C3E" w:rsidRPr="003A3C3E">
                <w:rPr>
                  <w:rStyle w:val="Hyperlink"/>
                  <w:sz w:val="20"/>
                  <w:szCs w:val="20"/>
                </w:rPr>
                <w:t>Concurrent for Web Requests</w:t>
              </w:r>
            </w:hyperlink>
          </w:p>
          <w:p w:rsidR="001D6306" w:rsidRDefault="001D6306" w:rsidP="00841457">
            <w:pPr>
              <w:rPr>
                <w:sz w:val="20"/>
                <w:szCs w:val="20"/>
              </w:rPr>
            </w:pPr>
            <w:r>
              <w:rPr>
                <w:sz w:val="20"/>
                <w:szCs w:val="20"/>
              </w:rPr>
              <w:t>In Class</w:t>
            </w:r>
            <w:r w:rsidR="0032537A">
              <w:rPr>
                <w:sz w:val="20"/>
                <w:szCs w:val="20"/>
              </w:rPr>
              <w:t xml:space="preserve"> Exercises Based on </w:t>
            </w:r>
            <w:hyperlink r:id="rId22" w:history="1">
              <w:r w:rsidR="0032537A" w:rsidRPr="0032537A">
                <w:rPr>
                  <w:rStyle w:val="Hyperlink"/>
                  <w:sz w:val="20"/>
                  <w:szCs w:val="20"/>
                </w:rPr>
                <w:t>Multiprocessing with ArcGIS</w:t>
              </w:r>
            </w:hyperlink>
            <w:r w:rsidR="0032537A">
              <w:rPr>
                <w:sz w:val="20"/>
                <w:szCs w:val="20"/>
              </w:rPr>
              <w:t xml:space="preserve"> </w:t>
            </w:r>
          </w:p>
          <w:p w:rsidR="00F425DA" w:rsidRDefault="00F425DA" w:rsidP="00841457">
            <w:pPr>
              <w:rPr>
                <w:sz w:val="20"/>
                <w:szCs w:val="20"/>
              </w:rPr>
            </w:pPr>
            <w:r w:rsidRPr="00F425DA">
              <w:rPr>
                <w:b/>
                <w:sz w:val="20"/>
                <w:szCs w:val="20"/>
              </w:rPr>
              <w:t>Homework</w:t>
            </w:r>
            <w:r w:rsidR="008C1BC9">
              <w:rPr>
                <w:b/>
                <w:sz w:val="20"/>
                <w:szCs w:val="20"/>
              </w:rPr>
              <w:t xml:space="preserve"> </w:t>
            </w:r>
            <w:r w:rsidR="00F905B2">
              <w:rPr>
                <w:b/>
                <w:sz w:val="20"/>
                <w:szCs w:val="20"/>
              </w:rPr>
              <w:t xml:space="preserve">#5 </w:t>
            </w:r>
            <w:r w:rsidR="008C1BC9">
              <w:rPr>
                <w:b/>
                <w:sz w:val="20"/>
                <w:szCs w:val="20"/>
              </w:rPr>
              <w:t>Assigned</w:t>
            </w:r>
            <w:r w:rsidRPr="00F425DA">
              <w:rPr>
                <w:b/>
                <w:sz w:val="20"/>
                <w:szCs w:val="20"/>
              </w:rPr>
              <w:t>:</w:t>
            </w:r>
            <w:r>
              <w:rPr>
                <w:sz w:val="20"/>
                <w:szCs w:val="20"/>
              </w:rPr>
              <w:t xml:space="preserve"> Multiprocessing </w:t>
            </w:r>
            <w:r w:rsidR="00F905B2">
              <w:rPr>
                <w:sz w:val="20"/>
                <w:szCs w:val="20"/>
              </w:rPr>
              <w:t>Exercise</w:t>
            </w:r>
          </w:p>
          <w:p w:rsidR="00F905B2" w:rsidRDefault="00F905B2" w:rsidP="00841457">
            <w:pPr>
              <w:rPr>
                <w:sz w:val="20"/>
                <w:szCs w:val="20"/>
              </w:rPr>
            </w:pPr>
            <w:r w:rsidRPr="00F905B2">
              <w:rPr>
                <w:b/>
                <w:sz w:val="20"/>
                <w:szCs w:val="20"/>
              </w:rPr>
              <w:t xml:space="preserve">What is due: </w:t>
            </w:r>
            <w:r w:rsidRPr="00F905B2">
              <w:rPr>
                <w:i/>
                <w:sz w:val="20"/>
                <w:szCs w:val="20"/>
              </w:rPr>
              <w:t>Homework #4</w:t>
            </w:r>
          </w:p>
          <w:p w:rsidR="005908C9" w:rsidRPr="00F30FBA" w:rsidRDefault="003A3C3E" w:rsidP="00841457">
            <w:pPr>
              <w:rPr>
                <w:sz w:val="20"/>
                <w:szCs w:val="20"/>
              </w:rPr>
            </w:pPr>
            <w:r>
              <w:rPr>
                <w:sz w:val="20"/>
                <w:szCs w:val="20"/>
              </w:rPr>
              <w:t xml:space="preserve"> </w:t>
            </w:r>
          </w:p>
        </w:tc>
      </w:tr>
      <w:tr w:rsidR="00647C30" w:rsidRPr="006C700B" w:rsidTr="001B6A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bottom w:val="single" w:sz="4" w:space="0" w:color="auto"/>
              <w:right w:val="single" w:sz="4" w:space="0" w:color="auto"/>
            </w:tcBorders>
            <w:shd w:val="clear" w:color="auto" w:fill="C0C0C0"/>
          </w:tcPr>
          <w:p w:rsidR="00647C30" w:rsidRPr="00F30FBA" w:rsidRDefault="00023A67" w:rsidP="00F30FBA">
            <w:pPr>
              <w:pStyle w:val="ListParagraph"/>
              <w:rPr>
                <w:sz w:val="20"/>
                <w:szCs w:val="20"/>
              </w:rPr>
            </w:pPr>
            <w:r>
              <w:t>W</w:t>
            </w:r>
            <w:r w:rsidR="00E742E7">
              <w:t>eb Mapping with Folium</w:t>
            </w:r>
          </w:p>
        </w:tc>
      </w:tr>
      <w:tr w:rsidR="00647C30" w:rsidRPr="006C700B"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720" w:type="dxa"/>
            <w:tcBorders>
              <w:top w:val="single" w:sz="4" w:space="0" w:color="auto"/>
              <w:left w:val="single" w:sz="4" w:space="0" w:color="auto"/>
              <w:bottom w:val="single" w:sz="4" w:space="0" w:color="auto"/>
              <w:right w:val="single" w:sz="4" w:space="0" w:color="auto"/>
            </w:tcBorders>
          </w:tcPr>
          <w:p w:rsidR="00647C30" w:rsidRPr="00F30FBA" w:rsidRDefault="00647C30" w:rsidP="006C700B">
            <w:pPr>
              <w:rPr>
                <w:sz w:val="20"/>
                <w:szCs w:val="20"/>
              </w:rPr>
            </w:pPr>
            <w:r w:rsidRPr="00F30FBA">
              <w:rPr>
                <w:sz w:val="20"/>
                <w:szCs w:val="20"/>
              </w:rPr>
              <w:lastRenderedPageBreak/>
              <w:t>11</w:t>
            </w:r>
          </w:p>
        </w:tc>
        <w:tc>
          <w:tcPr>
            <w:tcW w:w="810" w:type="dxa"/>
            <w:tcBorders>
              <w:top w:val="single" w:sz="4" w:space="0" w:color="auto"/>
              <w:left w:val="single" w:sz="4" w:space="0" w:color="auto"/>
              <w:bottom w:val="single" w:sz="4" w:space="0" w:color="auto"/>
              <w:right w:val="single" w:sz="4" w:space="0" w:color="auto"/>
            </w:tcBorders>
          </w:tcPr>
          <w:p w:rsidR="00647C30" w:rsidRPr="00F30FBA" w:rsidRDefault="00647C30" w:rsidP="001D2AB1">
            <w:pPr>
              <w:rPr>
                <w:sz w:val="20"/>
                <w:szCs w:val="20"/>
              </w:rPr>
            </w:pPr>
          </w:p>
        </w:tc>
        <w:tc>
          <w:tcPr>
            <w:tcW w:w="8730" w:type="dxa"/>
            <w:tcBorders>
              <w:top w:val="single" w:sz="4" w:space="0" w:color="auto"/>
              <w:left w:val="single" w:sz="4" w:space="0" w:color="auto"/>
              <w:bottom w:val="single" w:sz="4" w:space="0" w:color="auto"/>
              <w:right w:val="single" w:sz="4" w:space="0" w:color="auto"/>
            </w:tcBorders>
          </w:tcPr>
          <w:p w:rsidR="003A3C3E" w:rsidRDefault="003A3C3E" w:rsidP="003A3C3E">
            <w:pPr>
              <w:rPr>
                <w:b/>
                <w:sz w:val="21"/>
                <w:szCs w:val="21"/>
                <w:lang w:val="pt-BR"/>
              </w:rPr>
            </w:pPr>
            <w:r>
              <w:rPr>
                <w:b/>
                <w:sz w:val="21"/>
                <w:szCs w:val="21"/>
                <w:lang w:val="pt-BR"/>
              </w:rPr>
              <w:t xml:space="preserve">Intro to Web Mapping with Folium: </w:t>
            </w:r>
            <w:hyperlink r:id="rId23" w:history="1">
              <w:r w:rsidRPr="003A3C3E">
                <w:rPr>
                  <w:rStyle w:val="Hyperlink"/>
                  <w:sz w:val="21"/>
                  <w:szCs w:val="21"/>
                  <w:lang w:val="pt-BR"/>
                </w:rPr>
                <w:t>Exercise 1</w:t>
              </w:r>
            </w:hyperlink>
            <w:r>
              <w:rPr>
                <w:b/>
                <w:sz w:val="21"/>
                <w:szCs w:val="21"/>
                <w:lang w:val="pt-BR"/>
              </w:rPr>
              <w:t xml:space="preserve"> and </w:t>
            </w:r>
            <w:hyperlink r:id="rId24" w:history="1">
              <w:r w:rsidRPr="003A3C3E">
                <w:rPr>
                  <w:rStyle w:val="Hyperlink"/>
                  <w:sz w:val="21"/>
                  <w:szCs w:val="21"/>
                  <w:lang w:val="pt-BR"/>
                </w:rPr>
                <w:t>Exercise 2</w:t>
              </w:r>
            </w:hyperlink>
          </w:p>
          <w:p w:rsidR="008C1BC9" w:rsidRDefault="008C1BC9" w:rsidP="003A3C3E">
            <w:pPr>
              <w:rPr>
                <w:b/>
                <w:sz w:val="21"/>
                <w:szCs w:val="21"/>
                <w:lang w:val="pt-BR"/>
              </w:rPr>
            </w:pPr>
            <w:r>
              <w:rPr>
                <w:b/>
                <w:sz w:val="21"/>
                <w:szCs w:val="21"/>
                <w:lang w:val="pt-BR"/>
              </w:rPr>
              <w:t xml:space="preserve">Homework </w:t>
            </w:r>
            <w:r w:rsidR="00F905B2">
              <w:rPr>
                <w:b/>
                <w:sz w:val="21"/>
                <w:szCs w:val="21"/>
                <w:lang w:val="pt-BR"/>
              </w:rPr>
              <w:t xml:space="preserve">#6 </w:t>
            </w:r>
            <w:r>
              <w:rPr>
                <w:b/>
                <w:sz w:val="21"/>
                <w:szCs w:val="21"/>
                <w:lang w:val="pt-BR"/>
              </w:rPr>
              <w:t>Assigned: Web Mapping with Folium</w:t>
            </w:r>
          </w:p>
          <w:p w:rsidR="00F905B2" w:rsidRDefault="00F905B2" w:rsidP="003A3C3E">
            <w:pPr>
              <w:rPr>
                <w:b/>
                <w:sz w:val="21"/>
                <w:szCs w:val="21"/>
                <w:lang w:val="pt-BR"/>
              </w:rPr>
            </w:pPr>
            <w:r>
              <w:rPr>
                <w:b/>
                <w:sz w:val="21"/>
                <w:szCs w:val="21"/>
                <w:lang w:val="pt-BR"/>
              </w:rPr>
              <w:t xml:space="preserve">What is due: </w:t>
            </w:r>
            <w:r w:rsidRPr="0000400D">
              <w:rPr>
                <w:i/>
                <w:sz w:val="21"/>
                <w:szCs w:val="21"/>
                <w:lang w:val="pt-BR"/>
              </w:rPr>
              <w:t>Homework #5</w:t>
            </w:r>
          </w:p>
          <w:p w:rsidR="005908C9" w:rsidRPr="00F30FBA" w:rsidRDefault="005908C9" w:rsidP="00841457">
            <w:pPr>
              <w:rPr>
                <w:sz w:val="20"/>
                <w:szCs w:val="20"/>
              </w:rPr>
            </w:pPr>
          </w:p>
        </w:tc>
      </w:tr>
      <w:tr w:rsidR="00647C30" w:rsidRPr="006C700B" w:rsidTr="001B6A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bottom w:val="single" w:sz="4" w:space="0" w:color="auto"/>
              <w:right w:val="single" w:sz="4" w:space="0" w:color="auto"/>
            </w:tcBorders>
            <w:shd w:val="clear" w:color="auto" w:fill="C0C0C0"/>
          </w:tcPr>
          <w:p w:rsidR="00647C30" w:rsidRPr="00F30FBA" w:rsidRDefault="00E742E7" w:rsidP="00E742E7">
            <w:pPr>
              <w:pStyle w:val="ListParagraph"/>
              <w:tabs>
                <w:tab w:val="left" w:pos="3516"/>
              </w:tabs>
              <w:rPr>
                <w:bCs/>
                <w:sz w:val="20"/>
                <w:szCs w:val="20"/>
              </w:rPr>
            </w:pPr>
            <w:r>
              <w:t>Working with ArcGIS REST Services</w:t>
            </w:r>
            <w:r>
              <w:tab/>
            </w:r>
          </w:p>
        </w:tc>
      </w:tr>
      <w:tr w:rsidR="00647C30" w:rsidRPr="006C700B"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720" w:type="dxa"/>
            <w:tcBorders>
              <w:top w:val="single" w:sz="4" w:space="0" w:color="auto"/>
              <w:left w:val="single" w:sz="4" w:space="0" w:color="auto"/>
              <w:bottom w:val="single" w:sz="4" w:space="0" w:color="auto"/>
              <w:right w:val="single" w:sz="4" w:space="0" w:color="auto"/>
            </w:tcBorders>
          </w:tcPr>
          <w:p w:rsidR="00647C30" w:rsidRPr="00F30FBA" w:rsidRDefault="00647C30" w:rsidP="006C700B">
            <w:pPr>
              <w:rPr>
                <w:sz w:val="20"/>
                <w:szCs w:val="20"/>
              </w:rPr>
            </w:pPr>
            <w:r w:rsidRPr="00F30FBA">
              <w:rPr>
                <w:sz w:val="20"/>
                <w:szCs w:val="20"/>
              </w:rPr>
              <w:t>12</w:t>
            </w:r>
          </w:p>
        </w:tc>
        <w:tc>
          <w:tcPr>
            <w:tcW w:w="810" w:type="dxa"/>
            <w:tcBorders>
              <w:top w:val="single" w:sz="4" w:space="0" w:color="auto"/>
              <w:left w:val="single" w:sz="4" w:space="0" w:color="auto"/>
              <w:bottom w:val="single" w:sz="4" w:space="0" w:color="auto"/>
              <w:right w:val="single" w:sz="4" w:space="0" w:color="auto"/>
            </w:tcBorders>
          </w:tcPr>
          <w:p w:rsidR="00647C30" w:rsidRPr="00F30FBA" w:rsidRDefault="00647C30" w:rsidP="001D2AB1">
            <w:pPr>
              <w:rPr>
                <w:sz w:val="20"/>
                <w:szCs w:val="20"/>
              </w:rPr>
            </w:pPr>
          </w:p>
        </w:tc>
        <w:tc>
          <w:tcPr>
            <w:tcW w:w="8730" w:type="dxa"/>
            <w:tcBorders>
              <w:top w:val="single" w:sz="4" w:space="0" w:color="auto"/>
              <w:left w:val="single" w:sz="4" w:space="0" w:color="auto"/>
              <w:bottom w:val="single" w:sz="4" w:space="0" w:color="auto"/>
              <w:right w:val="single" w:sz="4" w:space="0" w:color="auto"/>
            </w:tcBorders>
          </w:tcPr>
          <w:p w:rsidR="005644D7" w:rsidRDefault="005644D7" w:rsidP="005908C9">
            <w:pPr>
              <w:rPr>
                <w:b/>
                <w:sz w:val="21"/>
                <w:szCs w:val="21"/>
              </w:rPr>
            </w:pPr>
            <w:r>
              <w:rPr>
                <w:b/>
                <w:sz w:val="21"/>
                <w:szCs w:val="21"/>
              </w:rPr>
              <w:t>Chapter 3 of Rubalcava</w:t>
            </w:r>
          </w:p>
          <w:p w:rsidR="00841457" w:rsidRPr="00841457" w:rsidRDefault="00F905B2" w:rsidP="005908C9">
            <w:pPr>
              <w:rPr>
                <w:b/>
                <w:sz w:val="21"/>
                <w:szCs w:val="21"/>
              </w:rPr>
            </w:pPr>
            <w:r>
              <w:rPr>
                <w:b/>
                <w:sz w:val="21"/>
                <w:szCs w:val="21"/>
              </w:rPr>
              <w:t>Project 3</w:t>
            </w:r>
            <w:r w:rsidR="00841457" w:rsidRPr="00841457">
              <w:rPr>
                <w:b/>
                <w:sz w:val="21"/>
                <w:szCs w:val="21"/>
              </w:rPr>
              <w:t xml:space="preserve"> Assigned</w:t>
            </w:r>
          </w:p>
          <w:p w:rsidR="00841457" w:rsidRDefault="00841457" w:rsidP="005908C9">
            <w:pPr>
              <w:rPr>
                <w:b/>
                <w:sz w:val="21"/>
                <w:szCs w:val="21"/>
              </w:rPr>
            </w:pPr>
            <w:r w:rsidRPr="0000400D">
              <w:rPr>
                <w:b/>
                <w:sz w:val="21"/>
                <w:szCs w:val="21"/>
              </w:rPr>
              <w:t>What is due:</w:t>
            </w:r>
            <w:r>
              <w:rPr>
                <w:b/>
                <w:sz w:val="21"/>
                <w:szCs w:val="21"/>
              </w:rPr>
              <w:t xml:space="preserve"> </w:t>
            </w:r>
            <w:r w:rsidR="008C1BC9" w:rsidRPr="0000400D">
              <w:rPr>
                <w:i/>
                <w:sz w:val="21"/>
                <w:szCs w:val="21"/>
              </w:rPr>
              <w:t>Homework</w:t>
            </w:r>
            <w:r w:rsidR="00F905B2" w:rsidRPr="0000400D">
              <w:rPr>
                <w:i/>
                <w:sz w:val="21"/>
                <w:szCs w:val="21"/>
              </w:rPr>
              <w:t xml:space="preserve"> #6</w:t>
            </w:r>
          </w:p>
          <w:p w:rsidR="00647C30" w:rsidRPr="00F30FBA" w:rsidRDefault="00647C30" w:rsidP="00841457">
            <w:pPr>
              <w:tabs>
                <w:tab w:val="left" w:pos="2205"/>
              </w:tabs>
              <w:rPr>
                <w:sz w:val="20"/>
                <w:szCs w:val="20"/>
              </w:rPr>
            </w:pPr>
          </w:p>
        </w:tc>
      </w:tr>
      <w:tr w:rsidR="00647C30" w:rsidRPr="006C700B" w:rsidTr="001B6A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right w:val="single" w:sz="4" w:space="0" w:color="auto"/>
            </w:tcBorders>
            <w:shd w:val="pct20" w:color="auto" w:fill="FFFFFF"/>
          </w:tcPr>
          <w:p w:rsidR="00647C30" w:rsidRPr="00F30FBA" w:rsidRDefault="00E742E7" w:rsidP="00F30FBA">
            <w:pPr>
              <w:pStyle w:val="ListParagraph"/>
              <w:rPr>
                <w:sz w:val="20"/>
                <w:szCs w:val="20"/>
              </w:rPr>
            </w:pPr>
            <w:r>
              <w:t>Creating GIS Web Applications with the ArcGIS API for Javascript and HTML</w:t>
            </w:r>
          </w:p>
        </w:tc>
      </w:tr>
      <w:tr w:rsidR="00647C30" w:rsidRPr="006C700B"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720" w:type="dxa"/>
            <w:tcBorders>
              <w:top w:val="single" w:sz="4" w:space="0" w:color="auto"/>
              <w:left w:val="single" w:sz="4" w:space="0" w:color="auto"/>
              <w:bottom w:val="single" w:sz="4" w:space="0" w:color="auto"/>
              <w:right w:val="single" w:sz="4" w:space="0" w:color="auto"/>
            </w:tcBorders>
          </w:tcPr>
          <w:p w:rsidR="00647C30" w:rsidRPr="00F30FBA" w:rsidRDefault="00023A67" w:rsidP="006C700B">
            <w:pPr>
              <w:rPr>
                <w:sz w:val="20"/>
                <w:szCs w:val="20"/>
              </w:rPr>
            </w:pPr>
            <w:r>
              <w:rPr>
                <w:sz w:val="20"/>
                <w:szCs w:val="20"/>
              </w:rPr>
              <w:t>13</w:t>
            </w:r>
          </w:p>
        </w:tc>
        <w:tc>
          <w:tcPr>
            <w:tcW w:w="810" w:type="dxa"/>
            <w:tcBorders>
              <w:top w:val="single" w:sz="4" w:space="0" w:color="auto"/>
              <w:left w:val="single" w:sz="4" w:space="0" w:color="auto"/>
              <w:bottom w:val="single" w:sz="4" w:space="0" w:color="auto"/>
              <w:right w:val="single" w:sz="4" w:space="0" w:color="auto"/>
            </w:tcBorders>
          </w:tcPr>
          <w:p w:rsidR="00647C30" w:rsidRPr="00F30FBA" w:rsidRDefault="00647C30" w:rsidP="001D2AB1">
            <w:pPr>
              <w:rPr>
                <w:sz w:val="20"/>
                <w:szCs w:val="20"/>
              </w:rPr>
            </w:pPr>
          </w:p>
        </w:tc>
        <w:tc>
          <w:tcPr>
            <w:tcW w:w="8730" w:type="dxa"/>
            <w:tcBorders>
              <w:top w:val="single" w:sz="4" w:space="0" w:color="auto"/>
              <w:left w:val="single" w:sz="4" w:space="0" w:color="auto"/>
              <w:bottom w:val="single" w:sz="4" w:space="0" w:color="auto"/>
              <w:right w:val="single" w:sz="4" w:space="0" w:color="auto"/>
            </w:tcBorders>
          </w:tcPr>
          <w:p w:rsidR="007A1AC4" w:rsidRPr="008C1BC9" w:rsidRDefault="008C1BC9" w:rsidP="008C1BC9">
            <w:pPr>
              <w:tabs>
                <w:tab w:val="left" w:pos="2205"/>
              </w:tabs>
              <w:rPr>
                <w:b/>
                <w:sz w:val="21"/>
                <w:szCs w:val="21"/>
              </w:rPr>
            </w:pPr>
            <w:r>
              <w:rPr>
                <w:b/>
                <w:sz w:val="21"/>
                <w:szCs w:val="21"/>
              </w:rPr>
              <w:t>Chapters 2 and 4 of Rubalcava</w:t>
            </w:r>
          </w:p>
        </w:tc>
      </w:tr>
      <w:tr w:rsidR="00647C30" w:rsidRPr="006C700B" w:rsidTr="001B6A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bottom w:val="single" w:sz="4" w:space="0" w:color="auto"/>
              <w:right w:val="single" w:sz="4" w:space="0" w:color="auto"/>
            </w:tcBorders>
            <w:shd w:val="clear" w:color="auto" w:fill="C0C0C0"/>
          </w:tcPr>
          <w:p w:rsidR="00647C30" w:rsidRPr="00F30FBA" w:rsidRDefault="00E742E7" w:rsidP="00F30FBA">
            <w:pPr>
              <w:pStyle w:val="ListParagraph"/>
              <w:rPr>
                <w:sz w:val="20"/>
                <w:szCs w:val="20"/>
              </w:rPr>
            </w:pPr>
            <w:r>
              <w:t>Developing Data Driven Applications</w:t>
            </w:r>
          </w:p>
        </w:tc>
      </w:tr>
      <w:tr w:rsidR="00647C30" w:rsidRPr="006C700B"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720" w:type="dxa"/>
            <w:tcBorders>
              <w:top w:val="single" w:sz="4" w:space="0" w:color="auto"/>
              <w:left w:val="single" w:sz="4" w:space="0" w:color="auto"/>
              <w:bottom w:val="single" w:sz="4" w:space="0" w:color="auto"/>
              <w:right w:val="single" w:sz="4" w:space="0" w:color="auto"/>
            </w:tcBorders>
          </w:tcPr>
          <w:p w:rsidR="00647C30" w:rsidRPr="00F30FBA" w:rsidRDefault="00023A67" w:rsidP="006C700B">
            <w:pPr>
              <w:rPr>
                <w:sz w:val="20"/>
                <w:szCs w:val="20"/>
              </w:rPr>
            </w:pPr>
            <w:r>
              <w:rPr>
                <w:sz w:val="20"/>
                <w:szCs w:val="20"/>
              </w:rPr>
              <w:t>14</w:t>
            </w:r>
          </w:p>
        </w:tc>
        <w:tc>
          <w:tcPr>
            <w:tcW w:w="810" w:type="dxa"/>
            <w:tcBorders>
              <w:top w:val="single" w:sz="4" w:space="0" w:color="auto"/>
              <w:left w:val="single" w:sz="4" w:space="0" w:color="auto"/>
              <w:bottom w:val="single" w:sz="4" w:space="0" w:color="auto"/>
              <w:right w:val="single" w:sz="4" w:space="0" w:color="auto"/>
            </w:tcBorders>
          </w:tcPr>
          <w:p w:rsidR="00647C30" w:rsidRPr="00F30FBA" w:rsidRDefault="00647C30" w:rsidP="001D2AB1">
            <w:pPr>
              <w:rPr>
                <w:sz w:val="20"/>
                <w:szCs w:val="20"/>
              </w:rPr>
            </w:pPr>
          </w:p>
        </w:tc>
        <w:tc>
          <w:tcPr>
            <w:tcW w:w="8730" w:type="dxa"/>
            <w:tcBorders>
              <w:top w:val="single" w:sz="4" w:space="0" w:color="auto"/>
              <w:left w:val="single" w:sz="4" w:space="0" w:color="auto"/>
              <w:bottom w:val="single" w:sz="4" w:space="0" w:color="auto"/>
              <w:right w:val="single" w:sz="4" w:space="0" w:color="auto"/>
            </w:tcBorders>
          </w:tcPr>
          <w:p w:rsidR="005644D7" w:rsidRPr="005644D7" w:rsidRDefault="005644D7" w:rsidP="00462F03">
            <w:pPr>
              <w:rPr>
                <w:b/>
                <w:sz w:val="20"/>
                <w:szCs w:val="20"/>
              </w:rPr>
            </w:pPr>
            <w:r w:rsidRPr="005644D7">
              <w:rPr>
                <w:b/>
                <w:sz w:val="20"/>
                <w:szCs w:val="20"/>
              </w:rPr>
              <w:t>Chapter 5 of Rubalcava</w:t>
            </w:r>
          </w:p>
          <w:p w:rsidR="00841457" w:rsidRDefault="00841457" w:rsidP="00462F03">
            <w:pPr>
              <w:rPr>
                <w:sz w:val="20"/>
                <w:szCs w:val="20"/>
              </w:rPr>
            </w:pPr>
            <w:r w:rsidRPr="0000400D">
              <w:rPr>
                <w:b/>
                <w:sz w:val="20"/>
                <w:szCs w:val="20"/>
              </w:rPr>
              <w:t>What is due:</w:t>
            </w:r>
            <w:r w:rsidRPr="00841457">
              <w:rPr>
                <w:i/>
                <w:sz w:val="20"/>
                <w:szCs w:val="20"/>
              </w:rPr>
              <w:t xml:space="preserve"> </w:t>
            </w:r>
            <w:r w:rsidRPr="0000400D">
              <w:rPr>
                <w:sz w:val="20"/>
                <w:szCs w:val="20"/>
              </w:rPr>
              <w:t>Project #</w:t>
            </w:r>
            <w:r w:rsidR="00F905B2" w:rsidRPr="0000400D">
              <w:rPr>
                <w:sz w:val="20"/>
                <w:szCs w:val="20"/>
              </w:rPr>
              <w:t>3</w:t>
            </w:r>
          </w:p>
          <w:p w:rsidR="007A1AC4" w:rsidRPr="00462F03" w:rsidRDefault="007A1AC4" w:rsidP="00841457">
            <w:pPr>
              <w:rPr>
                <w:sz w:val="20"/>
                <w:szCs w:val="20"/>
              </w:rPr>
            </w:pPr>
          </w:p>
        </w:tc>
      </w:tr>
      <w:tr w:rsidR="00647C30" w:rsidRPr="006C700B" w:rsidTr="001B6A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bottom w:val="single" w:sz="4" w:space="0" w:color="auto"/>
              <w:right w:val="single" w:sz="4" w:space="0" w:color="auto"/>
            </w:tcBorders>
            <w:shd w:val="clear" w:color="auto" w:fill="C0C0C0"/>
          </w:tcPr>
          <w:p w:rsidR="00647C30" w:rsidRPr="00F30FBA" w:rsidRDefault="006A1946" w:rsidP="001D2AB1">
            <w:pPr>
              <w:pStyle w:val="ListParagraph"/>
              <w:rPr>
                <w:sz w:val="20"/>
                <w:szCs w:val="20"/>
              </w:rPr>
            </w:pPr>
            <w:r>
              <w:t>Students Present Final Pr</w:t>
            </w:r>
            <w:r w:rsidR="00E742E7">
              <w:t>ojects</w:t>
            </w:r>
          </w:p>
        </w:tc>
      </w:tr>
      <w:tr w:rsidR="00647C30" w:rsidRPr="006C700B"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720" w:type="dxa"/>
            <w:tcBorders>
              <w:top w:val="single" w:sz="4" w:space="0" w:color="auto"/>
              <w:left w:val="single" w:sz="4" w:space="0" w:color="auto"/>
              <w:bottom w:val="single" w:sz="4" w:space="0" w:color="auto"/>
              <w:right w:val="single" w:sz="4" w:space="0" w:color="auto"/>
            </w:tcBorders>
          </w:tcPr>
          <w:p w:rsidR="00647C30" w:rsidRPr="00F30FBA" w:rsidRDefault="00023A67" w:rsidP="006C700B">
            <w:pPr>
              <w:rPr>
                <w:sz w:val="20"/>
                <w:szCs w:val="20"/>
              </w:rPr>
            </w:pPr>
            <w:r>
              <w:rPr>
                <w:sz w:val="20"/>
                <w:szCs w:val="20"/>
              </w:rPr>
              <w:t>15</w:t>
            </w:r>
          </w:p>
        </w:tc>
        <w:tc>
          <w:tcPr>
            <w:tcW w:w="810" w:type="dxa"/>
            <w:tcBorders>
              <w:top w:val="single" w:sz="4" w:space="0" w:color="auto"/>
              <w:left w:val="single" w:sz="4" w:space="0" w:color="auto"/>
              <w:bottom w:val="single" w:sz="4" w:space="0" w:color="auto"/>
              <w:right w:val="single" w:sz="4" w:space="0" w:color="auto"/>
            </w:tcBorders>
          </w:tcPr>
          <w:p w:rsidR="00647C30" w:rsidRPr="00F30FBA" w:rsidRDefault="00647C30" w:rsidP="001D2AB1">
            <w:pPr>
              <w:rPr>
                <w:sz w:val="20"/>
                <w:szCs w:val="20"/>
              </w:rPr>
            </w:pPr>
          </w:p>
        </w:tc>
        <w:tc>
          <w:tcPr>
            <w:tcW w:w="8730" w:type="dxa"/>
            <w:tcBorders>
              <w:top w:val="single" w:sz="4" w:space="0" w:color="auto"/>
              <w:left w:val="single" w:sz="4" w:space="0" w:color="auto"/>
              <w:bottom w:val="single" w:sz="4" w:space="0" w:color="auto"/>
              <w:right w:val="single" w:sz="4" w:space="0" w:color="auto"/>
            </w:tcBorders>
          </w:tcPr>
          <w:p w:rsidR="006A1946" w:rsidRPr="006A1946" w:rsidRDefault="006A1946" w:rsidP="006A1946">
            <w:pPr>
              <w:rPr>
                <w:sz w:val="20"/>
                <w:szCs w:val="20"/>
              </w:rPr>
            </w:pPr>
            <w:r>
              <w:rPr>
                <w:sz w:val="20"/>
                <w:szCs w:val="20"/>
              </w:rPr>
              <w:t>Student presentations</w:t>
            </w:r>
          </w:p>
          <w:p w:rsidR="00462F03" w:rsidRPr="006A1946" w:rsidRDefault="006A1946" w:rsidP="006A1946">
            <w:pPr>
              <w:rPr>
                <w:b/>
                <w:sz w:val="20"/>
                <w:szCs w:val="20"/>
              </w:rPr>
            </w:pPr>
            <w:r w:rsidRPr="0000400D">
              <w:rPr>
                <w:b/>
                <w:sz w:val="20"/>
                <w:szCs w:val="20"/>
              </w:rPr>
              <w:t>What is due:</w:t>
            </w:r>
            <w:r>
              <w:rPr>
                <w:b/>
                <w:sz w:val="20"/>
                <w:szCs w:val="20"/>
              </w:rPr>
              <w:t xml:space="preserve"> </w:t>
            </w:r>
            <w:r w:rsidR="006B0EEC" w:rsidRPr="0000400D">
              <w:rPr>
                <w:i/>
                <w:sz w:val="20"/>
                <w:szCs w:val="20"/>
              </w:rPr>
              <w:t>Final</w:t>
            </w:r>
            <w:r w:rsidR="0000400D">
              <w:rPr>
                <w:i/>
                <w:sz w:val="20"/>
                <w:szCs w:val="20"/>
              </w:rPr>
              <w:t xml:space="preserve"> Project and P</w:t>
            </w:r>
            <w:r w:rsidRPr="0000400D">
              <w:rPr>
                <w:i/>
                <w:sz w:val="20"/>
                <w:szCs w:val="20"/>
              </w:rPr>
              <w:t>resentation</w:t>
            </w:r>
          </w:p>
          <w:p w:rsidR="00647C30" w:rsidRPr="00F30FBA" w:rsidRDefault="00647C30" w:rsidP="00173462">
            <w:pPr>
              <w:ind w:left="360"/>
              <w:rPr>
                <w:sz w:val="20"/>
                <w:szCs w:val="20"/>
              </w:rPr>
            </w:pPr>
          </w:p>
        </w:tc>
      </w:tr>
    </w:tbl>
    <w:p w:rsidR="002672FB" w:rsidRDefault="002672FB"/>
    <w:p w:rsidR="006D5A9C" w:rsidRPr="009814D2" w:rsidRDefault="006D5A9C" w:rsidP="006D5A9C">
      <w:pPr>
        <w:rPr>
          <w:b/>
          <w:sz w:val="22"/>
          <w:szCs w:val="22"/>
        </w:rPr>
      </w:pPr>
      <w:r w:rsidRPr="009814D2">
        <w:rPr>
          <w:b/>
          <w:sz w:val="22"/>
          <w:szCs w:val="22"/>
        </w:rPr>
        <w:t>A Note on Plagiarism and Academic Honesty</w:t>
      </w:r>
    </w:p>
    <w:p w:rsidR="006D5A9C" w:rsidRPr="009814D2" w:rsidRDefault="006D5A9C" w:rsidP="006D5A9C">
      <w:pPr>
        <w:rPr>
          <w:sz w:val="22"/>
          <w:szCs w:val="22"/>
        </w:rPr>
      </w:pPr>
    </w:p>
    <w:p w:rsidR="006D5A9C" w:rsidRPr="009814D2" w:rsidRDefault="006D5A9C" w:rsidP="006D5A9C">
      <w:pPr>
        <w:rPr>
          <w:sz w:val="22"/>
          <w:szCs w:val="22"/>
        </w:rPr>
      </w:pPr>
      <w:r w:rsidRPr="009814D2">
        <w:rPr>
          <w:sz w:val="22"/>
          <w:szCs w:val="22"/>
        </w:rPr>
        <w:t>The University is a community of learning, whose effectiveness requires an environment of mutual trust and integrity. As members of this community, students share with faculty and administrators the responsibility to maintain this environment of academic integrity. Academic integrity is violated by any dishonesty in submitting for academic evaluation the assignments and tests required to validate the student's learning.</w:t>
      </w:r>
    </w:p>
    <w:p w:rsidR="006D5A9C" w:rsidRPr="009814D2" w:rsidRDefault="006D5A9C" w:rsidP="006D5A9C">
      <w:pPr>
        <w:rPr>
          <w:sz w:val="22"/>
          <w:szCs w:val="22"/>
        </w:rPr>
      </w:pPr>
      <w:r w:rsidRPr="009814D2">
        <w:rPr>
          <w:sz w:val="22"/>
          <w:szCs w:val="22"/>
        </w:rPr>
        <w:t> </w:t>
      </w:r>
    </w:p>
    <w:p w:rsidR="006D5A9C" w:rsidRPr="009814D2" w:rsidRDefault="006D5A9C" w:rsidP="006D5A9C">
      <w:pPr>
        <w:rPr>
          <w:sz w:val="22"/>
          <w:szCs w:val="22"/>
        </w:rPr>
      </w:pPr>
      <w:r w:rsidRPr="009814D2">
        <w:rPr>
          <w:sz w:val="22"/>
          <w:szCs w:val="22"/>
        </w:rPr>
        <w:t>Where there is clear indication of such dishonesty, the faculty and/or administration have the responsibility of applying sanctions in order to protect the environment of integrity necessary for learning. While not all forms of academic dishonesty can be listed here, the following instances should be seen as actions that not only violate the mutual trust necessary between faculty and students, but also undermine the validity of the university's grading of students, and take unfair advantage of fellow students.</w:t>
      </w:r>
    </w:p>
    <w:p w:rsidR="006D5A9C" w:rsidRPr="009814D2" w:rsidRDefault="006D5A9C" w:rsidP="006D5A9C">
      <w:pPr>
        <w:rPr>
          <w:sz w:val="22"/>
          <w:szCs w:val="22"/>
        </w:rPr>
      </w:pPr>
      <w:r w:rsidRPr="009814D2">
        <w:rPr>
          <w:sz w:val="22"/>
          <w:szCs w:val="22"/>
        </w:rPr>
        <w:t> </w:t>
      </w:r>
    </w:p>
    <w:p w:rsidR="006D5A9C" w:rsidRPr="009814D2" w:rsidRDefault="006D5A9C" w:rsidP="006D5A9C">
      <w:pPr>
        <w:rPr>
          <w:sz w:val="22"/>
          <w:szCs w:val="22"/>
        </w:rPr>
      </w:pPr>
      <w:r w:rsidRPr="009814D2">
        <w:rPr>
          <w:sz w:val="22"/>
          <w:szCs w:val="22"/>
        </w:rPr>
        <w:t>It is academically dishonest to solicit, receive or provide any unauthorized assistance in the completion of assignments and tests submitted for credit as part of a course. Examples of such unauthorized, and therefore academically dishonest assistance would be:</w:t>
      </w:r>
    </w:p>
    <w:p w:rsidR="006D5A9C" w:rsidRPr="009814D2" w:rsidRDefault="006D5A9C" w:rsidP="006D5A9C">
      <w:pPr>
        <w:rPr>
          <w:sz w:val="22"/>
          <w:szCs w:val="22"/>
        </w:rPr>
      </w:pPr>
      <w:r w:rsidRPr="009814D2">
        <w:rPr>
          <w:sz w:val="22"/>
          <w:szCs w:val="22"/>
        </w:rPr>
        <w:t> </w:t>
      </w:r>
    </w:p>
    <w:p w:rsidR="006D5A9C" w:rsidRPr="009814D2" w:rsidRDefault="006D5A9C" w:rsidP="006D5A9C">
      <w:pPr>
        <w:numPr>
          <w:ilvl w:val="0"/>
          <w:numId w:val="5"/>
        </w:numPr>
        <w:rPr>
          <w:sz w:val="22"/>
          <w:szCs w:val="22"/>
        </w:rPr>
      </w:pPr>
      <w:r w:rsidRPr="009814D2">
        <w:rPr>
          <w:sz w:val="22"/>
          <w:szCs w:val="22"/>
        </w:rPr>
        <w:t>Copying from another student's test paper, lab report or assignment, or allowing another student to copy from one's self;</w:t>
      </w:r>
    </w:p>
    <w:p w:rsidR="006D5A9C" w:rsidRPr="009814D2" w:rsidRDefault="006D5A9C" w:rsidP="006D5A9C">
      <w:pPr>
        <w:numPr>
          <w:ilvl w:val="0"/>
          <w:numId w:val="5"/>
        </w:numPr>
        <w:rPr>
          <w:sz w:val="22"/>
          <w:szCs w:val="22"/>
        </w:rPr>
      </w:pPr>
      <w:r w:rsidRPr="009814D2">
        <w:rPr>
          <w:sz w:val="22"/>
          <w:szCs w:val="22"/>
        </w:rPr>
        <w:t xml:space="preserve">Copying from a textbook or class notes during a closed-book exam; </w:t>
      </w:r>
    </w:p>
    <w:p w:rsidR="006D5A9C" w:rsidRPr="009814D2" w:rsidRDefault="006D5A9C" w:rsidP="006D5A9C">
      <w:pPr>
        <w:numPr>
          <w:ilvl w:val="0"/>
          <w:numId w:val="5"/>
        </w:numPr>
        <w:rPr>
          <w:sz w:val="22"/>
          <w:szCs w:val="22"/>
        </w:rPr>
      </w:pPr>
      <w:r w:rsidRPr="009814D2">
        <w:rPr>
          <w:sz w:val="22"/>
          <w:szCs w:val="22"/>
        </w:rPr>
        <w:t xml:space="preserve">Submitting material authored by another person but represented as the student's own work; </w:t>
      </w:r>
    </w:p>
    <w:p w:rsidR="006D5A9C" w:rsidRPr="009814D2" w:rsidRDefault="006D5A9C" w:rsidP="006D5A9C">
      <w:pPr>
        <w:numPr>
          <w:ilvl w:val="0"/>
          <w:numId w:val="5"/>
        </w:numPr>
        <w:rPr>
          <w:sz w:val="22"/>
          <w:szCs w:val="22"/>
        </w:rPr>
      </w:pPr>
      <w:r w:rsidRPr="009814D2">
        <w:rPr>
          <w:sz w:val="22"/>
          <w:szCs w:val="22"/>
        </w:rPr>
        <w:t xml:space="preserve">Submitting as one's own work/material without permission of the instructor that has been subjected to editorial revision; </w:t>
      </w:r>
    </w:p>
    <w:p w:rsidR="006D5A9C" w:rsidRPr="009814D2" w:rsidRDefault="006D5A9C" w:rsidP="006D5A9C">
      <w:pPr>
        <w:numPr>
          <w:ilvl w:val="0"/>
          <w:numId w:val="5"/>
        </w:numPr>
        <w:rPr>
          <w:sz w:val="22"/>
          <w:szCs w:val="22"/>
        </w:rPr>
      </w:pPr>
      <w:r w:rsidRPr="009814D2">
        <w:rPr>
          <w:sz w:val="22"/>
          <w:szCs w:val="22"/>
        </w:rPr>
        <w:t xml:space="preserve">Copying a passage of text directly from a book or journal without indicating the source or without using a recognized style for citing sources; </w:t>
      </w:r>
    </w:p>
    <w:p w:rsidR="006D5A9C" w:rsidRPr="009814D2" w:rsidRDefault="006D5A9C" w:rsidP="006D5A9C">
      <w:pPr>
        <w:numPr>
          <w:ilvl w:val="0"/>
          <w:numId w:val="5"/>
        </w:numPr>
        <w:rPr>
          <w:sz w:val="22"/>
          <w:szCs w:val="22"/>
        </w:rPr>
      </w:pPr>
      <w:r w:rsidRPr="009814D2">
        <w:rPr>
          <w:sz w:val="22"/>
          <w:szCs w:val="22"/>
        </w:rPr>
        <w:t xml:space="preserve">Taking a test or writing a paper for another student; </w:t>
      </w:r>
    </w:p>
    <w:p w:rsidR="006D5A9C" w:rsidRPr="009814D2" w:rsidRDefault="006D5A9C" w:rsidP="006D5A9C">
      <w:pPr>
        <w:numPr>
          <w:ilvl w:val="0"/>
          <w:numId w:val="5"/>
        </w:numPr>
        <w:rPr>
          <w:sz w:val="22"/>
          <w:szCs w:val="22"/>
        </w:rPr>
      </w:pPr>
      <w:r w:rsidRPr="009814D2">
        <w:rPr>
          <w:sz w:val="22"/>
          <w:szCs w:val="22"/>
        </w:rPr>
        <w:t xml:space="preserve">Taking a course for another student or securing another student to take a course for oneself; </w:t>
      </w:r>
    </w:p>
    <w:p w:rsidR="006D5A9C" w:rsidRPr="009814D2" w:rsidRDefault="006D5A9C" w:rsidP="006D5A9C">
      <w:pPr>
        <w:numPr>
          <w:ilvl w:val="0"/>
          <w:numId w:val="5"/>
        </w:numPr>
        <w:rPr>
          <w:sz w:val="22"/>
          <w:szCs w:val="22"/>
        </w:rPr>
      </w:pPr>
      <w:r w:rsidRPr="009814D2">
        <w:rPr>
          <w:sz w:val="22"/>
          <w:szCs w:val="22"/>
        </w:rPr>
        <w:lastRenderedPageBreak/>
        <w:t>Securing or supplying in advance a copy of an exam without the knowledge or consent of the instructor.</w:t>
      </w:r>
    </w:p>
    <w:p w:rsidR="006D5A9C" w:rsidRPr="009814D2" w:rsidRDefault="006D5A9C" w:rsidP="006D5A9C">
      <w:pPr>
        <w:rPr>
          <w:sz w:val="22"/>
          <w:szCs w:val="22"/>
        </w:rPr>
      </w:pPr>
      <w:r w:rsidRPr="009814D2">
        <w:rPr>
          <w:sz w:val="22"/>
          <w:szCs w:val="22"/>
        </w:rPr>
        <w:t> </w:t>
      </w:r>
    </w:p>
    <w:p w:rsidR="006D5A9C" w:rsidRPr="009814D2" w:rsidRDefault="006D5A9C" w:rsidP="006D5A9C">
      <w:pPr>
        <w:rPr>
          <w:sz w:val="22"/>
          <w:szCs w:val="22"/>
        </w:rPr>
      </w:pPr>
      <w:r w:rsidRPr="009814D2">
        <w:rPr>
          <w:sz w:val="22"/>
          <w:szCs w:val="22"/>
        </w:rPr>
        <w:t>Any violation of academic integrity should be handled using the following procedure:</w:t>
      </w:r>
    </w:p>
    <w:p w:rsidR="006D5A9C" w:rsidRPr="009814D2" w:rsidRDefault="006D5A9C" w:rsidP="006D5A9C">
      <w:pPr>
        <w:rPr>
          <w:sz w:val="22"/>
          <w:szCs w:val="22"/>
        </w:rPr>
      </w:pPr>
    </w:p>
    <w:p w:rsidR="006D5A9C" w:rsidRPr="009814D2" w:rsidRDefault="006D5A9C" w:rsidP="006D5A9C">
      <w:pPr>
        <w:numPr>
          <w:ilvl w:val="0"/>
          <w:numId w:val="6"/>
        </w:numPr>
        <w:rPr>
          <w:sz w:val="22"/>
          <w:szCs w:val="22"/>
        </w:rPr>
      </w:pPr>
      <w:r w:rsidRPr="009814D2">
        <w:rPr>
          <w:sz w:val="22"/>
          <w:szCs w:val="22"/>
        </w:rPr>
        <w:t>The instructor should discuss the integrity issue with the student. If the instructor believes that there is a violation of academic integrity, then he/she should contact the Director of the Center for Sustainability.</w:t>
      </w:r>
    </w:p>
    <w:p w:rsidR="006D5A9C" w:rsidRPr="009814D2" w:rsidRDefault="006D5A9C" w:rsidP="006D5A9C">
      <w:pPr>
        <w:numPr>
          <w:ilvl w:val="0"/>
          <w:numId w:val="6"/>
        </w:numPr>
        <w:rPr>
          <w:sz w:val="22"/>
          <w:szCs w:val="22"/>
        </w:rPr>
      </w:pPr>
      <w:r w:rsidRPr="009814D2">
        <w:rPr>
          <w:sz w:val="22"/>
          <w:szCs w:val="22"/>
        </w:rPr>
        <w:t>The Director will interview both parties individually or together, documenting the situation. If the Director determines that there was a violation of academic integrity, then he/she will work with the instructor to determine appropriate sanctions. An official letter will be sent to the student and a copy will be placed in the student's file. A form letter will be used, but also will include the specifics of the situation and consequences.</w:t>
      </w:r>
    </w:p>
    <w:p w:rsidR="006D5A9C" w:rsidRPr="009814D2" w:rsidRDefault="006D5A9C" w:rsidP="006D5A9C">
      <w:pPr>
        <w:numPr>
          <w:ilvl w:val="0"/>
          <w:numId w:val="6"/>
        </w:numPr>
        <w:rPr>
          <w:sz w:val="22"/>
          <w:szCs w:val="22"/>
        </w:rPr>
      </w:pPr>
      <w:r w:rsidRPr="009814D2">
        <w:rPr>
          <w:sz w:val="22"/>
          <w:szCs w:val="22"/>
        </w:rPr>
        <w:t>A student may appeal the decision of the Director in writing to the Vice President for Graduate Education. The Vice President for Graduate Education, in collaboration with the Vice President for Academic Affairs, will investigate all aspects of the appeal and interview all the necessary parties individually or together, keeping records of the investigation for the student's file. The findings and sanctions imposed by the VP for Graduate Education and the VP for Academic Affairs for the individual violation shall be final.</w:t>
      </w:r>
    </w:p>
    <w:p w:rsidR="006D5A9C" w:rsidRPr="009814D2" w:rsidRDefault="006D5A9C" w:rsidP="006D5A9C">
      <w:pPr>
        <w:rPr>
          <w:sz w:val="22"/>
          <w:szCs w:val="22"/>
        </w:rPr>
      </w:pPr>
    </w:p>
    <w:p w:rsidR="00EF527D" w:rsidRPr="00761C45" w:rsidRDefault="006D5A9C" w:rsidP="006D5A9C">
      <w:pPr>
        <w:rPr>
          <w:sz w:val="22"/>
          <w:szCs w:val="22"/>
        </w:rPr>
      </w:pPr>
      <w:r w:rsidRPr="009814D2">
        <w:rPr>
          <w:sz w:val="22"/>
          <w:szCs w:val="22"/>
        </w:rPr>
        <w:t xml:space="preserve">If a student receives two violations of academic integrity while a student, then a committee consisting of the </w:t>
      </w:r>
      <w:r>
        <w:rPr>
          <w:sz w:val="22"/>
          <w:szCs w:val="22"/>
        </w:rPr>
        <w:t>Department Chair</w:t>
      </w:r>
      <w:r w:rsidRPr="009814D2">
        <w:rPr>
          <w:sz w:val="22"/>
          <w:szCs w:val="22"/>
        </w:rPr>
        <w:t>, VP for Graduate Education and the VP for Academic Affairs will convene to review the case. A hearing will be held with the committee and the student. The committee and student may invite witnesses to the hearing as necessary. The student may bring a personal advisor, not an attorney, to the hearing as well. After the hearing, the student will be notified in one week of the decision of the committee. The findings and sanctions imposed by the committee s</w:t>
      </w:r>
      <w:r w:rsidR="00761C45">
        <w:rPr>
          <w:sz w:val="22"/>
          <w:szCs w:val="22"/>
        </w:rPr>
        <w:t>hall be final.</w:t>
      </w:r>
    </w:p>
    <w:sectPr w:rsidR="00EF527D" w:rsidRPr="00761C45" w:rsidSect="00DF6FA1">
      <w:headerReference w:type="default" r:id="rId25"/>
      <w:footerReference w:type="default" r:id="rId26"/>
      <w:pgSz w:w="12240" w:h="15840"/>
      <w:pgMar w:top="1440" w:right="1152" w:bottom="1440"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C15DF" w:rsidRDefault="003C15DF" w:rsidP="00F432DD">
      <w:r>
        <w:separator/>
      </w:r>
    </w:p>
  </w:endnote>
  <w:endnote w:type="continuationSeparator" w:id="0">
    <w:p w:rsidR="003C15DF" w:rsidRDefault="003C15DF" w:rsidP="00F432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1AA2" w:rsidRDefault="001A1AA2">
    <w:pPr>
      <w:pStyle w:val="Footer"/>
      <w:jc w:val="right"/>
    </w:pPr>
  </w:p>
  <w:p w:rsidR="001A1AA2" w:rsidRDefault="001A1A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C15DF" w:rsidRDefault="003C15DF" w:rsidP="00F432DD">
      <w:r>
        <w:separator/>
      </w:r>
    </w:p>
  </w:footnote>
  <w:footnote w:type="continuationSeparator" w:id="0">
    <w:p w:rsidR="003C15DF" w:rsidRDefault="003C15DF" w:rsidP="00F432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95281923"/>
      <w:docPartObj>
        <w:docPartGallery w:val="Page Numbers (Top of Page)"/>
        <w:docPartUnique/>
      </w:docPartObj>
    </w:sdtPr>
    <w:sdtEndPr>
      <w:rPr>
        <w:noProof/>
      </w:rPr>
    </w:sdtEndPr>
    <w:sdtContent>
      <w:p w:rsidR="001A1AA2" w:rsidRPr="002672FB" w:rsidRDefault="001A1AA2" w:rsidP="002672FB">
        <w:pPr>
          <w:pStyle w:val="Header"/>
          <w:tabs>
            <w:tab w:val="clear" w:pos="9360"/>
            <w:tab w:val="right" w:pos="9720"/>
          </w:tabs>
          <w:rPr>
            <w:sz w:val="20"/>
            <w:szCs w:val="20"/>
          </w:rPr>
        </w:pPr>
        <w:r>
          <w:rPr>
            <w:sz w:val="20"/>
            <w:szCs w:val="20"/>
          </w:rPr>
          <w:t>GIS</w:t>
        </w:r>
        <w:r w:rsidRPr="002672FB">
          <w:rPr>
            <w:sz w:val="20"/>
            <w:szCs w:val="20"/>
          </w:rPr>
          <w:t xml:space="preserve"> </w:t>
        </w:r>
        <w:r>
          <w:rPr>
            <w:sz w:val="20"/>
            <w:szCs w:val="20"/>
          </w:rPr>
          <w:t>4091</w:t>
        </w:r>
        <w:r w:rsidRPr="002672FB">
          <w:rPr>
            <w:sz w:val="20"/>
            <w:szCs w:val="20"/>
          </w:rPr>
          <w:tab/>
          <w:t xml:space="preserve">              </w:t>
        </w:r>
        <w:r>
          <w:rPr>
            <w:sz w:val="20"/>
            <w:szCs w:val="20"/>
          </w:rPr>
          <w:t>Advanced Programming for GIS and Remote Sensing</w:t>
        </w:r>
        <w:r w:rsidRPr="002672FB">
          <w:rPr>
            <w:sz w:val="20"/>
            <w:szCs w:val="20"/>
          </w:rPr>
          <w:tab/>
          <w:t xml:space="preserve">  </w:t>
        </w:r>
        <w:r w:rsidRPr="002672FB">
          <w:rPr>
            <w:sz w:val="20"/>
            <w:szCs w:val="20"/>
          </w:rPr>
          <w:fldChar w:fldCharType="begin"/>
        </w:r>
        <w:r w:rsidRPr="002672FB">
          <w:rPr>
            <w:sz w:val="20"/>
            <w:szCs w:val="20"/>
          </w:rPr>
          <w:instrText xml:space="preserve"> PAGE   \* MERGEFORMAT </w:instrText>
        </w:r>
        <w:r w:rsidRPr="002672FB">
          <w:rPr>
            <w:sz w:val="20"/>
            <w:szCs w:val="20"/>
          </w:rPr>
          <w:fldChar w:fldCharType="separate"/>
        </w:r>
        <w:r w:rsidR="00ED46D2">
          <w:rPr>
            <w:noProof/>
            <w:sz w:val="20"/>
            <w:szCs w:val="20"/>
          </w:rPr>
          <w:t>3</w:t>
        </w:r>
        <w:r w:rsidRPr="002672FB">
          <w:rPr>
            <w:noProof/>
            <w:sz w:val="20"/>
            <w:szCs w:val="20"/>
          </w:rPr>
          <w:fldChar w:fldCharType="end"/>
        </w:r>
      </w:p>
      <w:p w:rsidR="001A1AA2" w:rsidRPr="002672FB" w:rsidRDefault="001A1AA2" w:rsidP="002672FB">
        <w:pPr>
          <w:pStyle w:val="Header"/>
        </w:pPr>
        <w:r>
          <w:rPr>
            <w:sz w:val="20"/>
            <w:szCs w:val="20"/>
          </w:rPr>
          <w:t>Fall 2018</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73A7043"/>
    <w:multiLevelType w:val="hybridMultilevel"/>
    <w:tmpl w:val="ABCEA268"/>
    <w:lvl w:ilvl="0" w:tplc="0409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6D6E5E"/>
    <w:multiLevelType w:val="hybridMultilevel"/>
    <w:tmpl w:val="C5F4B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6D5CCE"/>
    <w:multiLevelType w:val="hybridMultilevel"/>
    <w:tmpl w:val="0A4A0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D41C1"/>
    <w:multiLevelType w:val="hybridMultilevel"/>
    <w:tmpl w:val="9D380930"/>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100B1E20"/>
    <w:multiLevelType w:val="hybridMultilevel"/>
    <w:tmpl w:val="B364B88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14412F19"/>
    <w:multiLevelType w:val="multilevel"/>
    <w:tmpl w:val="3FC83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FF4011"/>
    <w:multiLevelType w:val="hybridMultilevel"/>
    <w:tmpl w:val="D9484C6E"/>
    <w:lvl w:ilvl="0" w:tplc="729EBA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650B7A"/>
    <w:multiLevelType w:val="hybridMultilevel"/>
    <w:tmpl w:val="F52898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6D7FA2"/>
    <w:multiLevelType w:val="hybridMultilevel"/>
    <w:tmpl w:val="7A76780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19729FB"/>
    <w:multiLevelType w:val="hybridMultilevel"/>
    <w:tmpl w:val="5F0845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2855CC2"/>
    <w:multiLevelType w:val="hybridMultilevel"/>
    <w:tmpl w:val="615EB69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3DF82462"/>
    <w:multiLevelType w:val="hybridMultilevel"/>
    <w:tmpl w:val="DED8B2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771015D"/>
    <w:multiLevelType w:val="hybridMultilevel"/>
    <w:tmpl w:val="0ED8C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DD950EF"/>
    <w:multiLevelType w:val="hybridMultilevel"/>
    <w:tmpl w:val="662C1190"/>
    <w:lvl w:ilvl="0" w:tplc="729EBA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0EA5B7E"/>
    <w:multiLevelType w:val="hybridMultilevel"/>
    <w:tmpl w:val="91D8908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6BF7313"/>
    <w:multiLevelType w:val="hybridMultilevel"/>
    <w:tmpl w:val="D81AFC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AA57D6E"/>
    <w:multiLevelType w:val="hybridMultilevel"/>
    <w:tmpl w:val="743C98B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6B4911E1"/>
    <w:multiLevelType w:val="hybridMultilevel"/>
    <w:tmpl w:val="0026FBFE"/>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6C5C490C"/>
    <w:multiLevelType w:val="multilevel"/>
    <w:tmpl w:val="662C119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7A9C743E"/>
    <w:multiLevelType w:val="multilevel"/>
    <w:tmpl w:val="662C119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0" w15:restartNumberingAfterBreak="0">
    <w:nsid w:val="7B2A47EA"/>
    <w:multiLevelType w:val="hybridMultilevel"/>
    <w:tmpl w:val="64FA5AAC"/>
    <w:lvl w:ilvl="0" w:tplc="0409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7"/>
  </w:num>
  <w:num w:numId="2">
    <w:abstractNumId w:val="20"/>
  </w:num>
  <w:num w:numId="3">
    <w:abstractNumId w:val="0"/>
  </w:num>
  <w:num w:numId="4">
    <w:abstractNumId w:val="11"/>
  </w:num>
  <w:num w:numId="5">
    <w:abstractNumId w:val="15"/>
  </w:num>
  <w:num w:numId="6">
    <w:abstractNumId w:val="8"/>
  </w:num>
  <w:num w:numId="7">
    <w:abstractNumId w:val="17"/>
  </w:num>
  <w:num w:numId="8">
    <w:abstractNumId w:val="4"/>
  </w:num>
  <w:num w:numId="9">
    <w:abstractNumId w:val="3"/>
  </w:num>
  <w:num w:numId="10">
    <w:abstractNumId w:val="16"/>
  </w:num>
  <w:num w:numId="11">
    <w:abstractNumId w:val="9"/>
  </w:num>
  <w:num w:numId="12">
    <w:abstractNumId w:val="13"/>
  </w:num>
  <w:num w:numId="13">
    <w:abstractNumId w:val="6"/>
  </w:num>
  <w:num w:numId="14">
    <w:abstractNumId w:val="1"/>
  </w:num>
  <w:num w:numId="15">
    <w:abstractNumId w:val="14"/>
  </w:num>
  <w:num w:numId="16">
    <w:abstractNumId w:val="10"/>
  </w:num>
  <w:num w:numId="17">
    <w:abstractNumId w:val="18"/>
  </w:num>
  <w:num w:numId="18">
    <w:abstractNumId w:val="19"/>
  </w:num>
  <w:num w:numId="19">
    <w:abstractNumId w:val="12"/>
  </w:num>
  <w:num w:numId="20">
    <w:abstractNumId w:val="2"/>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6FA1"/>
    <w:rsid w:val="00001BE8"/>
    <w:rsid w:val="0000311C"/>
    <w:rsid w:val="0000400D"/>
    <w:rsid w:val="00021701"/>
    <w:rsid w:val="00023A67"/>
    <w:rsid w:val="00042101"/>
    <w:rsid w:val="00066CE8"/>
    <w:rsid w:val="000727D8"/>
    <w:rsid w:val="000C10A8"/>
    <w:rsid w:val="000C36F9"/>
    <w:rsid w:val="000C3743"/>
    <w:rsid w:val="000E1C24"/>
    <w:rsid w:val="000E4983"/>
    <w:rsid w:val="00104DBA"/>
    <w:rsid w:val="00136E86"/>
    <w:rsid w:val="00173462"/>
    <w:rsid w:val="00176A43"/>
    <w:rsid w:val="0018349B"/>
    <w:rsid w:val="001953BF"/>
    <w:rsid w:val="001A1AA2"/>
    <w:rsid w:val="001B6AE4"/>
    <w:rsid w:val="001D2AB1"/>
    <w:rsid w:val="001D6306"/>
    <w:rsid w:val="001E0A44"/>
    <w:rsid w:val="001E2AC7"/>
    <w:rsid w:val="001E4427"/>
    <w:rsid w:val="00217E67"/>
    <w:rsid w:val="00260628"/>
    <w:rsid w:val="00260F0F"/>
    <w:rsid w:val="002672FB"/>
    <w:rsid w:val="0030139E"/>
    <w:rsid w:val="003121C6"/>
    <w:rsid w:val="0032537A"/>
    <w:rsid w:val="00337A8E"/>
    <w:rsid w:val="003459C7"/>
    <w:rsid w:val="003469D2"/>
    <w:rsid w:val="003A3C3E"/>
    <w:rsid w:val="003A5655"/>
    <w:rsid w:val="003C15DF"/>
    <w:rsid w:val="003C4F7C"/>
    <w:rsid w:val="00411F4F"/>
    <w:rsid w:val="004456F5"/>
    <w:rsid w:val="00462F03"/>
    <w:rsid w:val="004723D0"/>
    <w:rsid w:val="004C7810"/>
    <w:rsid w:val="004E213F"/>
    <w:rsid w:val="004F4036"/>
    <w:rsid w:val="00525D5B"/>
    <w:rsid w:val="00557A7B"/>
    <w:rsid w:val="005644D7"/>
    <w:rsid w:val="005908C9"/>
    <w:rsid w:val="005B3FE3"/>
    <w:rsid w:val="005D2181"/>
    <w:rsid w:val="005E1257"/>
    <w:rsid w:val="005F2D5E"/>
    <w:rsid w:val="00614E38"/>
    <w:rsid w:val="00615E2E"/>
    <w:rsid w:val="00647C30"/>
    <w:rsid w:val="006A1946"/>
    <w:rsid w:val="006B0EEC"/>
    <w:rsid w:val="006C0A4E"/>
    <w:rsid w:val="006C700B"/>
    <w:rsid w:val="006D4EEE"/>
    <w:rsid w:val="006D5A9C"/>
    <w:rsid w:val="007328E6"/>
    <w:rsid w:val="00761C45"/>
    <w:rsid w:val="00791CF1"/>
    <w:rsid w:val="007A1AC4"/>
    <w:rsid w:val="007A5A15"/>
    <w:rsid w:val="007C3A59"/>
    <w:rsid w:val="007C7C7E"/>
    <w:rsid w:val="007D6C65"/>
    <w:rsid w:val="007E2402"/>
    <w:rsid w:val="00841457"/>
    <w:rsid w:val="008541D4"/>
    <w:rsid w:val="008770A6"/>
    <w:rsid w:val="00880A11"/>
    <w:rsid w:val="0089485B"/>
    <w:rsid w:val="008B3344"/>
    <w:rsid w:val="008B483E"/>
    <w:rsid w:val="008C1BC9"/>
    <w:rsid w:val="008D060C"/>
    <w:rsid w:val="008D36BA"/>
    <w:rsid w:val="00906C33"/>
    <w:rsid w:val="009125FE"/>
    <w:rsid w:val="0096596B"/>
    <w:rsid w:val="009A03EF"/>
    <w:rsid w:val="009A4482"/>
    <w:rsid w:val="009C104A"/>
    <w:rsid w:val="009D2F8C"/>
    <w:rsid w:val="00A16CD4"/>
    <w:rsid w:val="00A344CF"/>
    <w:rsid w:val="00A61D21"/>
    <w:rsid w:val="00AE61AE"/>
    <w:rsid w:val="00B02D0D"/>
    <w:rsid w:val="00B32057"/>
    <w:rsid w:val="00B64CA6"/>
    <w:rsid w:val="00B835C6"/>
    <w:rsid w:val="00B9123B"/>
    <w:rsid w:val="00BD3C21"/>
    <w:rsid w:val="00C14AD9"/>
    <w:rsid w:val="00C509E9"/>
    <w:rsid w:val="00C5299E"/>
    <w:rsid w:val="00C933BE"/>
    <w:rsid w:val="00CB117E"/>
    <w:rsid w:val="00CB51AE"/>
    <w:rsid w:val="00CC0CC9"/>
    <w:rsid w:val="00CC28A6"/>
    <w:rsid w:val="00CF3668"/>
    <w:rsid w:val="00D601A9"/>
    <w:rsid w:val="00D94D44"/>
    <w:rsid w:val="00DC4C1E"/>
    <w:rsid w:val="00DC6AC5"/>
    <w:rsid w:val="00DF1C97"/>
    <w:rsid w:val="00DF6FA1"/>
    <w:rsid w:val="00E314E7"/>
    <w:rsid w:val="00E44B3A"/>
    <w:rsid w:val="00E57EFF"/>
    <w:rsid w:val="00E742E7"/>
    <w:rsid w:val="00ED46D2"/>
    <w:rsid w:val="00EF527D"/>
    <w:rsid w:val="00F02880"/>
    <w:rsid w:val="00F044F7"/>
    <w:rsid w:val="00F1103E"/>
    <w:rsid w:val="00F14561"/>
    <w:rsid w:val="00F30FBA"/>
    <w:rsid w:val="00F425DA"/>
    <w:rsid w:val="00F432DD"/>
    <w:rsid w:val="00F46765"/>
    <w:rsid w:val="00F8308B"/>
    <w:rsid w:val="00F905B2"/>
    <w:rsid w:val="00FA0CE6"/>
    <w:rsid w:val="00FC35D1"/>
    <w:rsid w:val="00FE10BE"/>
    <w:rsid w:val="00FF2246"/>
    <w:rsid w:val="00FF74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73C4026"/>
  <w15:docId w15:val="{FA8F284D-D968-48F5-B529-A150D9C82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F6FA1"/>
    <w:pPr>
      <w:spacing w:after="0" w:line="240" w:lineRule="auto"/>
    </w:pPr>
    <w:rPr>
      <w:rFonts w:eastAsiaTheme="minorEastAsia"/>
      <w:sz w:val="24"/>
      <w:szCs w:val="24"/>
    </w:rPr>
  </w:style>
  <w:style w:type="paragraph" w:styleId="Heading1">
    <w:name w:val="heading 1"/>
    <w:basedOn w:val="Normal"/>
    <w:link w:val="Heading1Char"/>
    <w:uiPriority w:val="9"/>
    <w:qFormat/>
    <w:rsid w:val="00C933BE"/>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F6F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0727D8"/>
    <w:pPr>
      <w:autoSpaceDE w:val="0"/>
      <w:autoSpaceDN w:val="0"/>
      <w:adjustRightInd w:val="0"/>
      <w:spacing w:after="0" w:line="240" w:lineRule="auto"/>
    </w:pPr>
    <w:rPr>
      <w:rFonts w:ascii="Times New Roman" w:eastAsiaTheme="minorEastAsia" w:hAnsi="Times New Roman" w:cs="Times New Roman"/>
      <w:color w:val="000000"/>
      <w:sz w:val="24"/>
      <w:szCs w:val="24"/>
    </w:rPr>
  </w:style>
  <w:style w:type="character" w:styleId="Hyperlink">
    <w:name w:val="Hyperlink"/>
    <w:basedOn w:val="DefaultParagraphFont"/>
    <w:uiPriority w:val="99"/>
    <w:unhideWhenUsed/>
    <w:rsid w:val="000727D8"/>
    <w:rPr>
      <w:color w:val="0000FF" w:themeColor="hyperlink"/>
      <w:u w:val="single"/>
    </w:rPr>
  </w:style>
  <w:style w:type="paragraph" w:styleId="CommentText">
    <w:name w:val="annotation text"/>
    <w:basedOn w:val="Normal"/>
    <w:link w:val="CommentTextChar"/>
    <w:uiPriority w:val="99"/>
    <w:unhideWhenUsed/>
    <w:rsid w:val="000727D8"/>
    <w:pPr>
      <w:spacing w:after="200"/>
    </w:pPr>
    <w:rPr>
      <w:sz w:val="20"/>
      <w:szCs w:val="20"/>
    </w:rPr>
  </w:style>
  <w:style w:type="character" w:customStyle="1" w:styleId="CommentTextChar">
    <w:name w:val="Comment Text Char"/>
    <w:basedOn w:val="DefaultParagraphFont"/>
    <w:link w:val="CommentText"/>
    <w:uiPriority w:val="99"/>
    <w:rsid w:val="000727D8"/>
    <w:rPr>
      <w:rFonts w:eastAsiaTheme="minorEastAsia"/>
      <w:sz w:val="20"/>
      <w:szCs w:val="20"/>
    </w:rPr>
  </w:style>
  <w:style w:type="paragraph" w:styleId="ListParagraph">
    <w:name w:val="List Paragraph"/>
    <w:basedOn w:val="Normal"/>
    <w:uiPriority w:val="34"/>
    <w:qFormat/>
    <w:rsid w:val="001953BF"/>
    <w:pPr>
      <w:ind w:left="720"/>
      <w:contextualSpacing/>
    </w:pPr>
  </w:style>
  <w:style w:type="paragraph" w:styleId="Header">
    <w:name w:val="header"/>
    <w:basedOn w:val="Normal"/>
    <w:link w:val="HeaderChar"/>
    <w:uiPriority w:val="99"/>
    <w:unhideWhenUsed/>
    <w:rsid w:val="00F432DD"/>
    <w:pPr>
      <w:tabs>
        <w:tab w:val="center" w:pos="4680"/>
        <w:tab w:val="right" w:pos="9360"/>
      </w:tabs>
    </w:pPr>
  </w:style>
  <w:style w:type="character" w:customStyle="1" w:styleId="HeaderChar">
    <w:name w:val="Header Char"/>
    <w:basedOn w:val="DefaultParagraphFont"/>
    <w:link w:val="Header"/>
    <w:uiPriority w:val="99"/>
    <w:rsid w:val="00F432DD"/>
    <w:rPr>
      <w:rFonts w:eastAsiaTheme="minorEastAsia"/>
      <w:sz w:val="24"/>
      <w:szCs w:val="24"/>
    </w:rPr>
  </w:style>
  <w:style w:type="paragraph" w:styleId="Footer">
    <w:name w:val="footer"/>
    <w:basedOn w:val="Normal"/>
    <w:link w:val="FooterChar"/>
    <w:uiPriority w:val="99"/>
    <w:unhideWhenUsed/>
    <w:rsid w:val="00F432DD"/>
    <w:pPr>
      <w:tabs>
        <w:tab w:val="center" w:pos="4680"/>
        <w:tab w:val="right" w:pos="9360"/>
      </w:tabs>
    </w:pPr>
  </w:style>
  <w:style w:type="character" w:customStyle="1" w:styleId="FooterChar">
    <w:name w:val="Footer Char"/>
    <w:basedOn w:val="DefaultParagraphFont"/>
    <w:link w:val="Footer"/>
    <w:uiPriority w:val="99"/>
    <w:rsid w:val="00F432DD"/>
    <w:rPr>
      <w:rFonts w:eastAsiaTheme="minorEastAsia"/>
      <w:sz w:val="24"/>
      <w:szCs w:val="24"/>
    </w:rPr>
  </w:style>
  <w:style w:type="paragraph" w:styleId="BalloonText">
    <w:name w:val="Balloon Text"/>
    <w:basedOn w:val="Normal"/>
    <w:link w:val="BalloonTextChar"/>
    <w:uiPriority w:val="99"/>
    <w:semiHidden/>
    <w:unhideWhenUsed/>
    <w:rsid w:val="004456F5"/>
    <w:rPr>
      <w:rFonts w:ascii="Tahoma" w:hAnsi="Tahoma" w:cs="Tahoma"/>
      <w:sz w:val="16"/>
      <w:szCs w:val="16"/>
    </w:rPr>
  </w:style>
  <w:style w:type="character" w:customStyle="1" w:styleId="BalloonTextChar">
    <w:name w:val="Balloon Text Char"/>
    <w:basedOn w:val="DefaultParagraphFont"/>
    <w:link w:val="BalloonText"/>
    <w:uiPriority w:val="99"/>
    <w:semiHidden/>
    <w:rsid w:val="004456F5"/>
    <w:rPr>
      <w:rFonts w:ascii="Tahoma" w:eastAsiaTheme="minorEastAsia" w:hAnsi="Tahoma" w:cs="Tahoma"/>
      <w:sz w:val="16"/>
      <w:szCs w:val="16"/>
    </w:rPr>
  </w:style>
  <w:style w:type="character" w:styleId="Strong">
    <w:name w:val="Strong"/>
    <w:basedOn w:val="DefaultParagraphFont"/>
    <w:uiPriority w:val="22"/>
    <w:qFormat/>
    <w:rsid w:val="00FE10BE"/>
    <w:rPr>
      <w:b/>
      <w:bCs/>
    </w:rPr>
  </w:style>
  <w:style w:type="character" w:customStyle="1" w:styleId="Heading1Char">
    <w:name w:val="Heading 1 Char"/>
    <w:basedOn w:val="DefaultParagraphFont"/>
    <w:link w:val="Heading1"/>
    <w:uiPriority w:val="9"/>
    <w:rsid w:val="00C933BE"/>
    <w:rPr>
      <w:rFonts w:ascii="Times New Roman" w:eastAsia="Times New Roman" w:hAnsi="Times New Roman" w:cs="Times New Roman"/>
      <w:b/>
      <w:bCs/>
      <w:kern w:val="36"/>
      <w:sz w:val="48"/>
      <w:szCs w:val="48"/>
    </w:rPr>
  </w:style>
  <w:style w:type="character" w:customStyle="1" w:styleId="a-size-extra-large">
    <w:name w:val="a-size-extra-large"/>
    <w:basedOn w:val="DefaultParagraphFont"/>
    <w:rsid w:val="00C933BE"/>
  </w:style>
  <w:style w:type="character" w:customStyle="1" w:styleId="UnresolvedMention1">
    <w:name w:val="Unresolved Mention1"/>
    <w:basedOn w:val="DefaultParagraphFont"/>
    <w:uiPriority w:val="99"/>
    <w:semiHidden/>
    <w:unhideWhenUsed/>
    <w:rsid w:val="00C933BE"/>
    <w:rPr>
      <w:color w:val="808080"/>
      <w:shd w:val="clear" w:color="auto" w:fill="E6E6E6"/>
    </w:rPr>
  </w:style>
  <w:style w:type="character" w:customStyle="1" w:styleId="a-size-base">
    <w:name w:val="a-size-base"/>
    <w:basedOn w:val="DefaultParagraphFont"/>
    <w:rsid w:val="00C933BE"/>
  </w:style>
  <w:style w:type="character" w:styleId="FollowedHyperlink">
    <w:name w:val="FollowedHyperlink"/>
    <w:basedOn w:val="DefaultParagraphFont"/>
    <w:uiPriority w:val="99"/>
    <w:semiHidden/>
    <w:unhideWhenUsed/>
    <w:rsid w:val="00F044F7"/>
    <w:rPr>
      <w:color w:val="800080" w:themeColor="followedHyperlink"/>
      <w:u w:val="single"/>
    </w:rPr>
  </w:style>
  <w:style w:type="character" w:styleId="CommentReference">
    <w:name w:val="annotation reference"/>
    <w:basedOn w:val="DefaultParagraphFont"/>
    <w:uiPriority w:val="99"/>
    <w:semiHidden/>
    <w:unhideWhenUsed/>
    <w:rsid w:val="00DC4C1E"/>
    <w:rPr>
      <w:sz w:val="16"/>
      <w:szCs w:val="16"/>
    </w:rPr>
  </w:style>
  <w:style w:type="paragraph" w:styleId="CommentSubject">
    <w:name w:val="annotation subject"/>
    <w:basedOn w:val="CommentText"/>
    <w:next w:val="CommentText"/>
    <w:link w:val="CommentSubjectChar"/>
    <w:uiPriority w:val="99"/>
    <w:semiHidden/>
    <w:unhideWhenUsed/>
    <w:rsid w:val="00DC4C1E"/>
    <w:pPr>
      <w:spacing w:after="0"/>
    </w:pPr>
    <w:rPr>
      <w:b/>
      <w:bCs/>
    </w:rPr>
  </w:style>
  <w:style w:type="character" w:customStyle="1" w:styleId="CommentSubjectChar">
    <w:name w:val="Comment Subject Char"/>
    <w:basedOn w:val="CommentTextChar"/>
    <w:link w:val="CommentSubject"/>
    <w:uiPriority w:val="99"/>
    <w:semiHidden/>
    <w:rsid w:val="00DC4C1E"/>
    <w:rPr>
      <w:rFonts w:eastAsiaTheme="minorEastAsia"/>
      <w:b/>
      <w:bCs/>
      <w:sz w:val="20"/>
      <w:szCs w:val="20"/>
    </w:rPr>
  </w:style>
  <w:style w:type="character" w:customStyle="1" w:styleId="freebirdformviewerviewitemsitemrequiredasterisk">
    <w:name w:val="freebirdformviewerviewitemsitemrequiredasterisk"/>
    <w:basedOn w:val="DefaultParagraphFont"/>
    <w:rsid w:val="005F2D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668607">
      <w:bodyDiv w:val="1"/>
      <w:marLeft w:val="0"/>
      <w:marRight w:val="0"/>
      <w:marTop w:val="0"/>
      <w:marBottom w:val="0"/>
      <w:divBdr>
        <w:top w:val="none" w:sz="0" w:space="0" w:color="auto"/>
        <w:left w:val="none" w:sz="0" w:space="0" w:color="auto"/>
        <w:bottom w:val="none" w:sz="0" w:space="0" w:color="auto"/>
        <w:right w:val="none" w:sz="0" w:space="0" w:color="auto"/>
      </w:divBdr>
    </w:div>
    <w:div w:id="368451916">
      <w:bodyDiv w:val="1"/>
      <w:marLeft w:val="0"/>
      <w:marRight w:val="0"/>
      <w:marTop w:val="0"/>
      <w:marBottom w:val="0"/>
      <w:divBdr>
        <w:top w:val="none" w:sz="0" w:space="0" w:color="auto"/>
        <w:left w:val="none" w:sz="0" w:space="0" w:color="auto"/>
        <w:bottom w:val="none" w:sz="0" w:space="0" w:color="auto"/>
        <w:right w:val="none" w:sz="0" w:space="0" w:color="auto"/>
      </w:divBdr>
    </w:div>
    <w:div w:id="412705769">
      <w:bodyDiv w:val="1"/>
      <w:marLeft w:val="0"/>
      <w:marRight w:val="0"/>
      <w:marTop w:val="0"/>
      <w:marBottom w:val="0"/>
      <w:divBdr>
        <w:top w:val="none" w:sz="0" w:space="0" w:color="auto"/>
        <w:left w:val="none" w:sz="0" w:space="0" w:color="auto"/>
        <w:bottom w:val="none" w:sz="0" w:space="0" w:color="auto"/>
        <w:right w:val="none" w:sz="0" w:space="0" w:color="auto"/>
      </w:divBdr>
      <w:divsChild>
        <w:div w:id="1825312034">
          <w:marLeft w:val="0"/>
          <w:marRight w:val="0"/>
          <w:marTop w:val="0"/>
          <w:marBottom w:val="0"/>
          <w:divBdr>
            <w:top w:val="none" w:sz="0" w:space="0" w:color="auto"/>
            <w:left w:val="none" w:sz="0" w:space="0" w:color="auto"/>
            <w:bottom w:val="none" w:sz="0" w:space="0" w:color="auto"/>
            <w:right w:val="none" w:sz="0" w:space="0" w:color="auto"/>
          </w:divBdr>
        </w:div>
        <w:div w:id="1504397898">
          <w:marLeft w:val="0"/>
          <w:marRight w:val="0"/>
          <w:marTop w:val="0"/>
          <w:marBottom w:val="0"/>
          <w:divBdr>
            <w:top w:val="none" w:sz="0" w:space="0" w:color="auto"/>
            <w:left w:val="none" w:sz="0" w:space="0" w:color="auto"/>
            <w:bottom w:val="none" w:sz="0" w:space="0" w:color="auto"/>
            <w:right w:val="none" w:sz="0" w:space="0" w:color="auto"/>
          </w:divBdr>
        </w:div>
      </w:divsChild>
    </w:div>
    <w:div w:id="1006443940">
      <w:bodyDiv w:val="1"/>
      <w:marLeft w:val="0"/>
      <w:marRight w:val="0"/>
      <w:marTop w:val="0"/>
      <w:marBottom w:val="0"/>
      <w:divBdr>
        <w:top w:val="none" w:sz="0" w:space="0" w:color="auto"/>
        <w:left w:val="none" w:sz="0" w:space="0" w:color="auto"/>
        <w:bottom w:val="none" w:sz="0" w:space="0" w:color="auto"/>
        <w:right w:val="none" w:sz="0" w:space="0" w:color="auto"/>
      </w:divBdr>
    </w:div>
    <w:div w:id="1488396738">
      <w:bodyDiv w:val="1"/>
      <w:marLeft w:val="0"/>
      <w:marRight w:val="0"/>
      <w:marTop w:val="0"/>
      <w:marBottom w:val="0"/>
      <w:divBdr>
        <w:top w:val="none" w:sz="0" w:space="0" w:color="auto"/>
        <w:left w:val="none" w:sz="0" w:space="0" w:color="auto"/>
        <w:bottom w:val="none" w:sz="0" w:space="0" w:color="auto"/>
        <w:right w:val="none" w:sz="0" w:space="0" w:color="auto"/>
      </w:divBdr>
    </w:div>
    <w:div w:id="1543208640">
      <w:bodyDiv w:val="1"/>
      <w:marLeft w:val="0"/>
      <w:marRight w:val="0"/>
      <w:marTop w:val="0"/>
      <w:marBottom w:val="0"/>
      <w:divBdr>
        <w:top w:val="none" w:sz="0" w:space="0" w:color="auto"/>
        <w:left w:val="none" w:sz="0" w:space="0" w:color="auto"/>
        <w:bottom w:val="none" w:sz="0" w:space="0" w:color="auto"/>
        <w:right w:val="none" w:sz="0" w:space="0" w:color="auto"/>
      </w:divBdr>
    </w:div>
    <w:div w:id="1605646148">
      <w:bodyDiv w:val="1"/>
      <w:marLeft w:val="0"/>
      <w:marRight w:val="0"/>
      <w:marTop w:val="0"/>
      <w:marBottom w:val="0"/>
      <w:divBdr>
        <w:top w:val="none" w:sz="0" w:space="0" w:color="auto"/>
        <w:left w:val="none" w:sz="0" w:space="0" w:color="auto"/>
        <w:bottom w:val="none" w:sz="0" w:space="0" w:color="auto"/>
        <w:right w:val="none" w:sz="0" w:space="0" w:color="auto"/>
      </w:divBdr>
    </w:div>
    <w:div w:id="1615752398">
      <w:bodyDiv w:val="1"/>
      <w:marLeft w:val="0"/>
      <w:marRight w:val="0"/>
      <w:marTop w:val="0"/>
      <w:marBottom w:val="0"/>
      <w:divBdr>
        <w:top w:val="none" w:sz="0" w:space="0" w:color="auto"/>
        <w:left w:val="none" w:sz="0" w:space="0" w:color="auto"/>
        <w:bottom w:val="none" w:sz="0" w:space="0" w:color="auto"/>
        <w:right w:val="none" w:sz="0" w:space="0" w:color="auto"/>
      </w:divBdr>
    </w:div>
    <w:div w:id="1703551107">
      <w:bodyDiv w:val="1"/>
      <w:marLeft w:val="0"/>
      <w:marRight w:val="0"/>
      <w:marTop w:val="0"/>
      <w:marBottom w:val="0"/>
      <w:divBdr>
        <w:top w:val="none" w:sz="0" w:space="0" w:color="auto"/>
        <w:left w:val="none" w:sz="0" w:space="0" w:color="auto"/>
        <w:bottom w:val="none" w:sz="0" w:space="0" w:color="auto"/>
        <w:right w:val="none" w:sz="0" w:space="0" w:color="auto"/>
      </w:divBdr>
    </w:div>
    <w:div w:id="2137095199">
      <w:bodyDiv w:val="1"/>
      <w:marLeft w:val="0"/>
      <w:marRight w:val="0"/>
      <w:marTop w:val="0"/>
      <w:marBottom w:val="0"/>
      <w:divBdr>
        <w:top w:val="none" w:sz="0" w:space="0" w:color="auto"/>
        <w:left w:val="none" w:sz="0" w:space="0" w:color="auto"/>
        <w:bottom w:val="none" w:sz="0" w:space="0" w:color="auto"/>
        <w:right w:val="none" w:sz="0" w:space="0" w:color="auto"/>
      </w:divBdr>
      <w:divsChild>
        <w:div w:id="736363134">
          <w:marLeft w:val="0"/>
          <w:marRight w:val="0"/>
          <w:marTop w:val="0"/>
          <w:marBottom w:val="0"/>
          <w:divBdr>
            <w:top w:val="none" w:sz="0" w:space="0" w:color="auto"/>
            <w:left w:val="none" w:sz="0" w:space="0" w:color="auto"/>
            <w:bottom w:val="none" w:sz="0" w:space="0" w:color="auto"/>
            <w:right w:val="none" w:sz="0" w:space="0" w:color="auto"/>
          </w:divBdr>
        </w:div>
        <w:div w:id="5020119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akevdp.github.io/PythonDataScienceHandbook/03.00-introduction-to-pandas.html" TargetMode="External"/><Relationship Id="rId13" Type="http://schemas.openxmlformats.org/officeDocument/2006/relationships/hyperlink" Target="https://github.com/gbrunner/Python_for_GIS_and_RS" TargetMode="External"/><Relationship Id="rId18" Type="http://schemas.openxmlformats.org/officeDocument/2006/relationships/hyperlink" Target="http://www.slu.edu/here4you"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www.gregreda.com/2016/10/16/asynchronous-scraping-with-python/" TargetMode="External"/><Relationship Id="rId7" Type="http://schemas.openxmlformats.org/officeDocument/2006/relationships/endnotes" Target="endnotes.xml"/><Relationship Id="rId12" Type="http://schemas.openxmlformats.org/officeDocument/2006/relationships/hyperlink" Target="https://developers.arcgis.com/javascript/3/" TargetMode="External"/><Relationship Id="rId17" Type="http://schemas.openxmlformats.org/officeDocument/2006/relationships/hyperlink" Target="http://www.slu.edu/general-counsel-home/office-of-institutional-equity-and-diversity/sexual-misconduct-policy"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www.slu.edu/Documents/provost/academic_affairs/University-wide%20Academic%20Integrity%20Policy%20FINAL%20%206-26-15.pdf" TargetMode="External"/><Relationship Id="rId20" Type="http://schemas.openxmlformats.org/officeDocument/2006/relationships/hyperlink" Target="http://edubanq.com/programming/python/multiprocessing-with-pyth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olium.readthedocs.io/en/latest/" TargetMode="External"/><Relationship Id="rId24" Type="http://schemas.openxmlformats.org/officeDocument/2006/relationships/hyperlink" Target="https://blog.dominodatalab.com/creating-interactive-crime-maps-with-folium/" TargetMode="External"/><Relationship Id="rId5" Type="http://schemas.openxmlformats.org/officeDocument/2006/relationships/webSettings" Target="webSettings.xml"/><Relationship Id="rId15" Type="http://schemas.openxmlformats.org/officeDocument/2006/relationships/hyperlink" Target="https://www.amazon.com/ArcGIS-Web-Development-Rene-Rubalcava/dp/1617291617" TargetMode="External"/><Relationship Id="rId23" Type="http://schemas.openxmlformats.org/officeDocument/2006/relationships/hyperlink" Target="http://pythonhow.com/web-mapping-with-python-and-folium/" TargetMode="External"/><Relationship Id="rId28" Type="http://schemas.openxmlformats.org/officeDocument/2006/relationships/theme" Target="theme/theme1.xml"/><Relationship Id="rId10" Type="http://schemas.openxmlformats.org/officeDocument/2006/relationships/hyperlink" Target="https://developers.arcgis.com/python/" TargetMode="External"/><Relationship Id="rId19" Type="http://schemas.openxmlformats.org/officeDocument/2006/relationships/hyperlink" Target="https://developers.arcgis.com/python/sample-notebooks/" TargetMode="External"/><Relationship Id="rId4" Type="http://schemas.openxmlformats.org/officeDocument/2006/relationships/settings" Target="settings.xml"/><Relationship Id="rId9" Type="http://schemas.openxmlformats.org/officeDocument/2006/relationships/hyperlink" Target="https://jakevdp.github.io/PythonDataScienceHandbook/02.00-introduction-to-numpy.html" TargetMode="External"/><Relationship Id="rId14" Type="http://schemas.openxmlformats.org/officeDocument/2006/relationships/hyperlink" Target="https://www.amazon.com/_/dp/1491912057?tag=oreilly20-20" TargetMode="External"/><Relationship Id="rId22" Type="http://schemas.openxmlformats.org/officeDocument/2006/relationships/hyperlink" Target="https://blogs.esri.com/esri/arcgis/2012/09/26/distributed-processing-with-arcgis-part-1/"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752E2D-0BD7-45CB-A281-BAB3BD9F62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7</Pages>
  <Words>2576</Words>
  <Characters>14687</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Saint Louis University</Company>
  <LinksUpToDate>false</LinksUpToDate>
  <CharactersWithSpaces>17229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Damon M. Hall</dc:creator>
  <cp:lastModifiedBy>Gregory Brunner</cp:lastModifiedBy>
  <cp:revision>6</cp:revision>
  <cp:lastPrinted>2015-08-24T02:16:00Z</cp:lastPrinted>
  <dcterms:created xsi:type="dcterms:W3CDTF">2018-02-05T20:51:00Z</dcterms:created>
  <dcterms:modified xsi:type="dcterms:W3CDTF">2018-02-06T03:59:00Z</dcterms:modified>
</cp:coreProperties>
</file>