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415"/>
      </w:tblGrid>
      <w:tr w:rsidR="0041596C" w:rsidRPr="0041596C" w:rsidTr="004159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596C" w:rsidRPr="0041596C" w:rsidRDefault="0041596C" w:rsidP="0041596C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bookmarkStart w:id="0" w:name="_GoBack"/>
            <w:r w:rsidRPr="0041596C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Problem Statement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Dachshund is a popular dog breed. In this problem, a miniature dachshund is defined as a dachshund whose weight is not more than 5,000 grams.</w:t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br/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br/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Lun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the miniature dachshund loves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(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satsuma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oranges). She has just bought some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. You are given a </w:t>
            </w:r>
            <w:proofErr w:type="gram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int[</w:t>
            </w:r>
            <w:proofErr w:type="gram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] </w:t>
            </w:r>
            <w:proofErr w:type="spellStart"/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. It gives the weight of all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she bought. For each valid i, </w:t>
            </w:r>
            <w:proofErr w:type="spellStart"/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[i] </w:t>
            </w:r>
            <w:proofErr w:type="gram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is</w:t>
            </w:r>
            <w:proofErr w:type="gram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the weight of the i-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th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in grams.</w:t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br/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br/>
              <w:t xml:space="preserve">You are also given an int </w:t>
            </w:r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weight</w:t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. Currently,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Lun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weighs </w:t>
            </w:r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weight</w:t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grams. When she eats i-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th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, her weight increases by </w:t>
            </w:r>
            <w:proofErr w:type="spellStart"/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[i] grams. If she eats multiple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, her weight increases by their total weight. She cannot eat just a part of a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. In other words, if she chooses to eat a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, she eats it completely.</w:t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br/>
            </w: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br/>
              <w:t xml:space="preserve">She wants to remain being a miniature dachshund. That is, she wants her weight not to exceed 5,000 grams. Under this condition, calculate and return the maximum number of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</w:t>
            </w:r>
            <w:proofErr w:type="spellStart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>Lun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can eat.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596C" w:rsidRPr="0041596C" w:rsidRDefault="0041596C" w:rsidP="0041596C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41596C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Definition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9"/>
              <w:gridCol w:w="3748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Class: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proofErr w:type="spellStart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MiniatureDachshund</w:t>
                  </w:r>
                  <w:proofErr w:type="spellEnd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Method: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proofErr w:type="spellStart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maxMikan</w:t>
                  </w:r>
                  <w:proofErr w:type="spellEnd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Parameters: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int[], int 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Returns: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 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Method signature: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 </w:t>
                  </w:r>
                  <w:proofErr w:type="spellStart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maxMikan</w:t>
                  </w:r>
                  <w:proofErr w:type="spellEnd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(int[] </w:t>
                  </w:r>
                  <w:proofErr w:type="spellStart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mikan</w:t>
                  </w:r>
                  <w:proofErr w:type="spellEnd"/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, int weight) 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(be sure your method is public) </w:t>
                  </w: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596C" w:rsidRPr="0041596C" w:rsidRDefault="0041596C" w:rsidP="0041596C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41596C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Limits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615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Time limit (s):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2.000 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Memory limit (MB):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64 </w:t>
                  </w: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596C" w:rsidRPr="0041596C" w:rsidRDefault="0041596C" w:rsidP="0041596C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41596C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Constraints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proofErr w:type="spellStart"/>
            <w:proofErr w:type="gramStart"/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mikan</w:t>
            </w:r>
            <w:proofErr w:type="spellEnd"/>
            <w:proofErr w:type="gram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contain between 1 and 50 elements, inclusive.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Each element of </w:t>
            </w:r>
            <w:proofErr w:type="spellStart"/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mikan</w:t>
            </w:r>
            <w:proofErr w:type="spell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be between 50 and 200, inclusive.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proofErr w:type="gramStart"/>
            <w:r w:rsidRPr="0041596C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weight</w:t>
            </w:r>
            <w:proofErr w:type="gramEnd"/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be between 3,000 and 5,000, inclusive.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596C" w:rsidRPr="0041596C" w:rsidRDefault="0041596C" w:rsidP="0041596C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41596C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Examples </w:t>
            </w: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0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1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{100, 100, 100, 100, 100}</w:t>
                        </w:r>
                      </w:p>
                    </w:tc>
                  </w:tr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4750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2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0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Here, </w:t>
                        </w:r>
                        <w:proofErr w:type="spellStart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>Lun</w:t>
                        </w:r>
                        <w:proofErr w:type="spellEnd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 weighs 4,750 grams and has bought 5 </w:t>
                        </w:r>
                        <w:proofErr w:type="spellStart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>mikan</w:t>
                        </w:r>
                        <w:proofErr w:type="spellEnd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, each of which weighs 100 grams. When she eats 2 of these, her weight will be 4,950 grams. She should not eat more. 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lastRenderedPageBreak/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0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1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{100, 100, 100, 100, 50}</w:t>
                        </w:r>
                      </w:p>
                    </w:tc>
                  </w:tr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4750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3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0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This time, one of the </w:t>
                        </w:r>
                        <w:proofErr w:type="spellStart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>mikan</w:t>
                        </w:r>
                        <w:proofErr w:type="spellEnd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 is smaller. She can eat it with 2 of the 100-gram </w:t>
                        </w:r>
                        <w:proofErr w:type="spellStart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>mikan</w:t>
                        </w:r>
                        <w:proofErr w:type="spellEnd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. Note that her weight is allowed to be exactly 5,000 grams. 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2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1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{120, 90, 130, 100, 110, 80}</w:t>
                        </w:r>
                      </w:p>
                    </w:tc>
                  </w:tr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3000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6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22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When she is light enough, she can eat all of the </w:t>
                        </w:r>
                        <w:proofErr w:type="spellStart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>mikan</w:t>
                        </w:r>
                        <w:proofErr w:type="spellEnd"/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 she has bought. 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72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{50}</w:t>
                        </w:r>
                      </w:p>
                    </w:tc>
                  </w:tr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5000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0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82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When her weight is already 5,000 grams, she should not eat anything. 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41596C" w:rsidRPr="0041596C" w:rsidTr="004159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41596C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1"/>
            </w:tblGrid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61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{200, 50, 200, 50, 200, 50, 200, 50}</w:t>
                        </w:r>
                      </w:p>
                    </w:tc>
                  </w:tr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41596C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4800</w:t>
                        </w: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596C" w:rsidRPr="0041596C" w:rsidRDefault="0041596C" w:rsidP="004159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41596C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4</w:t>
                  </w:r>
                </w:p>
              </w:tc>
            </w:tr>
            <w:tr w:rsidR="0041596C" w:rsidRPr="00415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1596C" w:rsidRPr="004159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596C" w:rsidRPr="0041596C" w:rsidRDefault="0041596C" w:rsidP="0041596C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1596C" w:rsidRPr="0041596C" w:rsidRDefault="0041596C" w:rsidP="0041596C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41596C" w:rsidRPr="0041596C" w:rsidRDefault="0041596C" w:rsidP="0041596C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</w:tbl>
    <w:p w:rsidR="0041596C" w:rsidRPr="0041596C" w:rsidRDefault="0041596C" w:rsidP="0041596C">
      <w:pPr>
        <w:spacing w:before="100" w:beforeAutospacing="1" w:after="100" w:afterAutospacing="1" w:line="240" w:lineRule="auto"/>
        <w:rPr>
          <w:rFonts w:ascii="Monospaced" w:eastAsia="Times New Roman" w:hAnsi="Monospaced" w:cs="Times New Roman"/>
          <w:sz w:val="24"/>
          <w:szCs w:val="24"/>
        </w:rPr>
      </w:pPr>
      <w:r w:rsidRPr="0041596C">
        <w:rPr>
          <w:rFonts w:ascii="Monospaced" w:eastAsia="Times New Roman" w:hAnsi="Monospaced" w:cs="Times New Roman"/>
          <w:sz w:val="24"/>
          <w:szCs w:val="24"/>
        </w:rPr>
        <w:t xml:space="preserve">This problem statement is the exclusive and proprietary property of </w:t>
      </w:r>
      <w:proofErr w:type="spellStart"/>
      <w:r w:rsidRPr="0041596C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41596C">
        <w:rPr>
          <w:rFonts w:ascii="Monospaced" w:eastAsia="Times New Roman" w:hAnsi="Monospaced" w:cs="Times New Roman"/>
          <w:sz w:val="24"/>
          <w:szCs w:val="24"/>
        </w:rPr>
        <w:t xml:space="preserve">, Inc. Any unauthorized use or reproduction of this information without the prior written consent of </w:t>
      </w:r>
      <w:proofErr w:type="spellStart"/>
      <w:r w:rsidRPr="0041596C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41596C">
        <w:rPr>
          <w:rFonts w:ascii="Monospaced" w:eastAsia="Times New Roman" w:hAnsi="Monospaced" w:cs="Times New Roman"/>
          <w:sz w:val="24"/>
          <w:szCs w:val="24"/>
        </w:rPr>
        <w:t>, Inc. is strictly prohibited. (c</w:t>
      </w:r>
      <w:proofErr w:type="gramStart"/>
      <w:r w:rsidRPr="0041596C">
        <w:rPr>
          <w:rFonts w:ascii="Monospaced" w:eastAsia="Times New Roman" w:hAnsi="Monospaced" w:cs="Times New Roman"/>
          <w:sz w:val="24"/>
          <w:szCs w:val="24"/>
        </w:rPr>
        <w:t>)2003</w:t>
      </w:r>
      <w:proofErr w:type="gramEnd"/>
      <w:r w:rsidRPr="0041596C">
        <w:rPr>
          <w:rFonts w:ascii="Monospaced" w:eastAsia="Times New Roman" w:hAnsi="Monospaced" w:cs="Times New Roman"/>
          <w:sz w:val="24"/>
          <w:szCs w:val="24"/>
        </w:rPr>
        <w:t xml:space="preserve">, </w:t>
      </w:r>
      <w:proofErr w:type="spellStart"/>
      <w:r w:rsidRPr="0041596C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41596C">
        <w:rPr>
          <w:rFonts w:ascii="Monospaced" w:eastAsia="Times New Roman" w:hAnsi="Monospaced" w:cs="Times New Roman"/>
          <w:sz w:val="24"/>
          <w:szCs w:val="24"/>
        </w:rPr>
        <w:t xml:space="preserve">, Inc. All rights reserved. </w:t>
      </w:r>
    </w:p>
    <w:bookmarkEnd w:id="0"/>
    <w:p w:rsidR="00B05FF4" w:rsidRPr="0041596C" w:rsidRDefault="00B05FF4"/>
    <w:sectPr w:rsidR="00B05FF4" w:rsidRPr="004159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6C"/>
    <w:rsid w:val="0041596C"/>
    <w:rsid w:val="00B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596C"/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FFFFF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96C"/>
    <w:rPr>
      <w:rFonts w:ascii="Monospaced" w:eastAsia="Times New Roman" w:hAnsi="Monospaced" w:cs="Courier New"/>
      <w:color w:val="FFFFF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596C"/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FFFFF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96C"/>
    <w:rPr>
      <w:rFonts w:ascii="Monospaced" w:eastAsia="Times New Roman" w:hAnsi="Monospaced" w:cs="Courier New"/>
      <w:color w:val="FFFFF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الفاروق أبو أحمد</dc:creator>
  <cp:lastModifiedBy>الفاروق أبو أحمد</cp:lastModifiedBy>
  <cp:revision>1</cp:revision>
  <dcterms:created xsi:type="dcterms:W3CDTF">2014-02-13T18:01:00Z</dcterms:created>
  <dcterms:modified xsi:type="dcterms:W3CDTF">2014-02-13T18:01:00Z</dcterms:modified>
</cp:coreProperties>
</file>