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8322"/>
      </w:tblGrid>
      <w:tr w:rsidR="000B7522" w:rsidRPr="000B7522" w:rsidTr="000B7522">
        <w:tc>
          <w:tcPr>
            <w:tcW w:w="5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111111"/>
            <w:vAlign w:val="center"/>
            <w:hideMark/>
          </w:tcPr>
          <w:p w:rsidR="000B7522" w:rsidRPr="000B7522" w:rsidRDefault="000B7522" w:rsidP="000B752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22">
              <w:rPr>
                <w:rFonts w:ascii="Times New Roman" w:eastAsia="Times New Roman" w:hAnsi="Times New Roman" w:cs="Times New Roman" w:hint="cs"/>
                <w:b/>
                <w:bCs/>
                <w:color w:val="FFFFFF"/>
                <w:sz w:val="27"/>
                <w:szCs w:val="27"/>
                <w:rtl/>
              </w:rPr>
              <w:t>عناصر التحكم</w:t>
            </w:r>
          </w:p>
        </w:tc>
      </w:tr>
    </w:tbl>
    <w:p w:rsidR="000B7522" w:rsidRPr="000B7522" w:rsidRDefault="000B7522" w:rsidP="000B7522">
      <w:pPr>
        <w:bidi w:val="0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8322"/>
      </w:tblGrid>
      <w:tr w:rsidR="000B7522" w:rsidRPr="000B7522" w:rsidTr="000B7522">
        <w:tc>
          <w:tcPr>
            <w:tcW w:w="5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tbl>
            <w:tblPr>
              <w:tblW w:w="5000" w:type="pct"/>
              <w:tblBorders>
                <w:top w:val="outset" w:sz="6" w:space="0" w:color="111111"/>
                <w:left w:val="outset" w:sz="6" w:space="0" w:color="111111"/>
                <w:bottom w:val="outset" w:sz="6" w:space="0" w:color="111111"/>
                <w:right w:val="outset" w:sz="6" w:space="0" w:color="111111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244"/>
              <w:gridCol w:w="2570"/>
              <w:gridCol w:w="2902"/>
              <w:gridCol w:w="1575"/>
            </w:tblGrid>
            <w:tr w:rsidR="000B7522" w:rsidRPr="000B7522">
              <w:tc>
                <w:tcPr>
                  <w:tcW w:w="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808080"/>
                  <w:vAlign w:val="center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color w:val="FFFFFF"/>
                      <w:sz w:val="24"/>
                      <w:szCs w:val="24"/>
                      <w:rtl/>
                    </w:rPr>
                    <w:t>الاسم</w:t>
                  </w:r>
                </w:p>
              </w:tc>
              <w:tc>
                <w:tcPr>
                  <w:tcW w:w="15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808080"/>
                  <w:vAlign w:val="center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color w:val="FFFFFF"/>
                      <w:sz w:val="24"/>
                      <w:szCs w:val="24"/>
                      <w:rtl/>
                    </w:rPr>
                    <w:t>القيمة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808080"/>
                  <w:vAlign w:val="center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color w:val="FFFFFF"/>
                      <w:sz w:val="24"/>
                      <w:szCs w:val="24"/>
                      <w:rtl/>
                    </w:rPr>
                    <w:t>توضيح القيمة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808080"/>
                  <w:vAlign w:val="center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color w:val="FFFFFF"/>
                      <w:sz w:val="24"/>
                      <w:szCs w:val="24"/>
                      <w:rtl/>
                    </w:rPr>
                    <w:t>وصف</w:t>
                  </w:r>
                </w:p>
              </w:tc>
            </w:tr>
            <w:tr w:rsidR="000B7522" w:rsidRPr="000B7522">
              <w:tc>
                <w:tcPr>
                  <w:tcW w:w="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font-family</w:t>
                  </w:r>
                </w:p>
              </w:tc>
              <w:tc>
                <w:tcPr>
                  <w:tcW w:w="15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&lt;family-name&gt;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الخط أو الخطوط المفضلة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بالإمكان إدراج عدة خطوط يفصلها فاصلة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والخط المركب يكون محاط بعلامتي تنصيص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لإدراج أسماء الخطوط المراد عرضها</w:t>
                  </w:r>
                </w:p>
              </w:tc>
            </w:tr>
            <w:tr w:rsidR="000B7522" w:rsidRPr="000B7522">
              <w:tc>
                <w:tcPr>
                  <w:tcW w:w="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font-style</w:t>
                  </w:r>
                </w:p>
              </w:tc>
              <w:tc>
                <w:tcPr>
                  <w:tcW w:w="15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normal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italic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oblique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إلغاء أي أنماط أخرى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مائل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إمالة النص إلى اليمين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نمط الخط</w:t>
                  </w:r>
                </w:p>
              </w:tc>
            </w:tr>
            <w:tr w:rsidR="000B7522" w:rsidRPr="000B7522">
              <w:tc>
                <w:tcPr>
                  <w:tcW w:w="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font-variant</w:t>
                  </w:r>
                </w:p>
              </w:tc>
              <w:tc>
                <w:tcPr>
                  <w:tcW w:w="15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normal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small-caps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إلغاء أي أنماط أخرى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لتحويل الأحرف الصغيرة لكبيرة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التحكم بحجم الخط (كبتل-سمول)</w:t>
                  </w:r>
                </w:p>
              </w:tc>
            </w:tr>
            <w:tr w:rsidR="000B7522" w:rsidRPr="000B7522">
              <w:tc>
                <w:tcPr>
                  <w:tcW w:w="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font-weight</w:t>
                  </w:r>
                </w:p>
              </w:tc>
              <w:tc>
                <w:tcPr>
                  <w:tcW w:w="15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normal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bold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100-900*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إلغاء أي أنماط أخرى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عريض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زيادة العرض اعتماداً على النسخ البديلة المتاحة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عرض الخط</w:t>
                  </w:r>
                </w:p>
              </w:tc>
            </w:tr>
            <w:tr w:rsidR="000B7522" w:rsidRPr="000B7522">
              <w:tc>
                <w:tcPr>
                  <w:tcW w:w="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font-size</w:t>
                  </w:r>
                </w:p>
              </w:tc>
              <w:tc>
                <w:tcPr>
                  <w:tcW w:w="15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&lt;length&gt;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&lt;percentage&gt;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smaller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larger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xx-small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x-small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small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medium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large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x-large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xx-large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بالنقطة</w:t>
                  </w: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pt</w:t>
                  </w: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 xml:space="preserve"> أو البيكسل </w:t>
                  </w:r>
                  <w:proofErr w:type="spellStart"/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px</w:t>
                  </w:r>
                  <w:proofErr w:type="spellEnd"/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بالنسبة المئوية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  <w:t> 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  <w:t> 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  <w:t> 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  <w:t> 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           تحسب بالنسبة للحجم الافتراضي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حجم</w:t>
                  </w: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الخط</w:t>
                  </w:r>
                </w:p>
              </w:tc>
            </w:tr>
            <w:tr w:rsidR="000B7522" w:rsidRPr="000B7522">
              <w:tc>
                <w:tcPr>
                  <w:tcW w:w="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font</w:t>
                  </w:r>
                </w:p>
              </w:tc>
              <w:tc>
                <w:tcPr>
                  <w:tcW w:w="15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&lt;font-style&gt;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&lt;font-variant&gt;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&lt;font-weight&gt;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&lt;font-size&gt;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&lt;line-height&gt;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&lt;font-family&gt;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 xml:space="preserve">قيمة </w:t>
                  </w: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font-style</w:t>
                  </w: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 xml:space="preserve"> نمط الخط 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 xml:space="preserve">قيمة </w:t>
                  </w: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</w:rPr>
                    <w:t>font-variant</w:t>
                  </w: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 xml:space="preserve"> الأحرف الكبيرة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 xml:space="preserve">قيمة </w:t>
                  </w: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font-weight</w:t>
                  </w: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 xml:space="preserve"> عرض الخط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 xml:space="preserve">قيمة </w:t>
                  </w: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font-size</w:t>
                  </w: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 xml:space="preserve"> حجم الخط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 xml:space="preserve">قيمة </w:t>
                  </w: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</w:rPr>
                    <w:t>line-height</w:t>
                  </w: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المسافة بين الأسطر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 xml:space="preserve">قيمة </w:t>
                  </w: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font-family</w:t>
                  </w: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 xml:space="preserve"> أسماء الخطوط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لإدراج العديد من القيم في خاصية واحدة</w:t>
                  </w:r>
                </w:p>
              </w:tc>
            </w:tr>
          </w:tbl>
          <w:p w:rsidR="000B7522" w:rsidRPr="000B7522" w:rsidRDefault="000B7522" w:rsidP="000B752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B7522" w:rsidRPr="000B7522" w:rsidRDefault="000B7522" w:rsidP="000B7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8322"/>
      </w:tblGrid>
      <w:tr w:rsidR="000B7522" w:rsidRPr="000B7522" w:rsidTr="000B7522">
        <w:tc>
          <w:tcPr>
            <w:tcW w:w="5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111111"/>
            <w:vAlign w:val="center"/>
            <w:hideMark/>
          </w:tcPr>
          <w:p w:rsidR="000B7522" w:rsidRPr="000B7522" w:rsidRDefault="000B7522" w:rsidP="000B752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22">
              <w:rPr>
                <w:rFonts w:ascii="Times New Roman" w:eastAsia="Times New Roman" w:hAnsi="Times New Roman" w:cs="Times New Roman" w:hint="cs"/>
                <w:b/>
                <w:bCs/>
                <w:color w:val="FFFFFF"/>
                <w:sz w:val="27"/>
                <w:szCs w:val="27"/>
                <w:rtl/>
              </w:rPr>
              <w:t>عناصر التحكم بالنص</w:t>
            </w:r>
          </w:p>
        </w:tc>
      </w:tr>
    </w:tbl>
    <w:p w:rsidR="000B7522" w:rsidRPr="000B7522" w:rsidRDefault="000B7522" w:rsidP="000B7522">
      <w:pPr>
        <w:bidi w:val="0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8322"/>
      </w:tblGrid>
      <w:tr w:rsidR="000B7522" w:rsidRPr="000B7522" w:rsidTr="000B7522">
        <w:tc>
          <w:tcPr>
            <w:tcW w:w="5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tbl>
            <w:tblPr>
              <w:tblW w:w="5000" w:type="pct"/>
              <w:tblBorders>
                <w:top w:val="outset" w:sz="6" w:space="0" w:color="111111"/>
                <w:left w:val="outset" w:sz="6" w:space="0" w:color="111111"/>
                <w:bottom w:val="outset" w:sz="6" w:space="0" w:color="111111"/>
                <w:right w:val="outset" w:sz="6" w:space="0" w:color="111111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244"/>
              <w:gridCol w:w="2570"/>
              <w:gridCol w:w="2902"/>
              <w:gridCol w:w="1575"/>
            </w:tblGrid>
            <w:tr w:rsidR="000B7522" w:rsidRPr="000B7522">
              <w:tc>
                <w:tcPr>
                  <w:tcW w:w="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808080"/>
                  <w:vAlign w:val="center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color w:val="FFFFFF"/>
                      <w:sz w:val="24"/>
                      <w:szCs w:val="24"/>
                      <w:rtl/>
                    </w:rPr>
                    <w:t>الاسم</w:t>
                  </w:r>
                </w:p>
              </w:tc>
              <w:tc>
                <w:tcPr>
                  <w:tcW w:w="15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808080"/>
                  <w:vAlign w:val="center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color w:val="FFFFFF"/>
                      <w:sz w:val="24"/>
                      <w:szCs w:val="24"/>
                      <w:rtl/>
                    </w:rPr>
                    <w:t>القيمة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808080"/>
                  <w:vAlign w:val="center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color w:val="FFFFFF"/>
                      <w:sz w:val="24"/>
                      <w:szCs w:val="24"/>
                      <w:rtl/>
                    </w:rPr>
                    <w:t>توضيح القيمة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808080"/>
                  <w:vAlign w:val="center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color w:val="FFFFFF"/>
                      <w:sz w:val="24"/>
                      <w:szCs w:val="24"/>
                      <w:rtl/>
                    </w:rPr>
                    <w:t>وصف</w:t>
                  </w:r>
                </w:p>
              </w:tc>
            </w:tr>
            <w:tr w:rsidR="000B7522" w:rsidRPr="000B7522">
              <w:tc>
                <w:tcPr>
                  <w:tcW w:w="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word-spacing</w:t>
                  </w:r>
                </w:p>
              </w:tc>
              <w:tc>
                <w:tcPr>
                  <w:tcW w:w="15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normal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&lt;length&gt;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إلغاء أي أنماط أخرى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بالأرقام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مسافة التباعد بين الكلمات</w:t>
                  </w:r>
                </w:p>
              </w:tc>
            </w:tr>
            <w:tr w:rsidR="000B7522" w:rsidRPr="000B7522">
              <w:tc>
                <w:tcPr>
                  <w:tcW w:w="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letter-spacing</w:t>
                  </w:r>
                </w:p>
              </w:tc>
              <w:tc>
                <w:tcPr>
                  <w:tcW w:w="15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normal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&lt;length&gt;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إلغاء أي أنماط أخرى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بالأرقام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مسافة التباعد بين الأحرف</w:t>
                  </w:r>
                </w:p>
              </w:tc>
            </w:tr>
            <w:tr w:rsidR="000B7522" w:rsidRPr="000B7522">
              <w:tc>
                <w:tcPr>
                  <w:tcW w:w="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vertical-align</w:t>
                  </w:r>
                </w:p>
              </w:tc>
              <w:tc>
                <w:tcPr>
                  <w:tcW w:w="15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baseline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&lt;percentage&gt;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sub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super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top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text-top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middle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bottom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text-bottom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lastRenderedPageBreak/>
                    <w:t>الحالة الطبيعية للنص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بالنسبة المئوية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lastRenderedPageBreak/>
                    <w:t>النص منخفضاً تحت الخط الأساسي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النص مرتفعاً فوق الخط الأساسي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الأعلى نسبة إلى أكثر العناصر ارتفاعاً في السطر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إلى الأعلى نسبة إلى أعلى نص العنصر الأصلي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الوسط نسبة إلى وسط العنصر الأصلي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الأسفل نسبة إلى أكثر العناصر انخفاضاً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إلى الأسفل نسبة إلى أسفل نص العنصر الأصلي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lastRenderedPageBreak/>
                    <w:t>المحاذاة العمودية للنص</w:t>
                  </w:r>
                </w:p>
              </w:tc>
            </w:tr>
            <w:tr w:rsidR="000B7522" w:rsidRPr="000B7522">
              <w:tc>
                <w:tcPr>
                  <w:tcW w:w="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line-height</w:t>
                  </w:r>
                </w:p>
              </w:tc>
              <w:tc>
                <w:tcPr>
                  <w:tcW w:w="15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normal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&lt;length&gt;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&lt;percentage&gt;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الوضع الطبيعي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بالأرقام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بالنسبة المئوية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المسافة بين الأسطر</w:t>
                  </w:r>
                </w:p>
              </w:tc>
            </w:tr>
            <w:tr w:rsidR="000B7522" w:rsidRPr="000B7522">
              <w:tc>
                <w:tcPr>
                  <w:tcW w:w="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text-decoration</w:t>
                  </w:r>
                </w:p>
              </w:tc>
              <w:tc>
                <w:tcPr>
                  <w:tcW w:w="15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none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underline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overline</w:t>
                  </w:r>
                  <w:proofErr w:type="spellEnd"/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line-through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blink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إلغاء أي قيم ممنوحة سابقاً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خط تحت النص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خط فوق النص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خط وسط النص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تحويل النص إلى نص وامض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زخرفة النص</w:t>
                  </w:r>
                </w:p>
              </w:tc>
            </w:tr>
            <w:tr w:rsidR="000B7522" w:rsidRPr="000B7522">
              <w:tc>
                <w:tcPr>
                  <w:tcW w:w="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text-transform</w:t>
                  </w:r>
                </w:p>
              </w:tc>
              <w:tc>
                <w:tcPr>
                  <w:tcW w:w="15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none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capitalize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uppercase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lowercase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إلغاء أي قيم ممنوحة سابقاً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إظهار الحرف الأول من كل كلمة بحرف كبير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إظهار كل الأحرف كبيرة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إظهار كل الأحرف صغيرة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إعداد</w:t>
                  </w: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حالة النص</w:t>
                  </w:r>
                </w:p>
              </w:tc>
            </w:tr>
            <w:tr w:rsidR="000B7522" w:rsidRPr="000B7522">
              <w:tc>
                <w:tcPr>
                  <w:tcW w:w="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text-align</w:t>
                  </w:r>
                </w:p>
              </w:tc>
              <w:tc>
                <w:tcPr>
                  <w:tcW w:w="15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left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right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center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justify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محاذاة النص للهامش الأيسر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محاذاة النص للهامش الأيمن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محاذاة النص في الوسط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كشيدة - محاذاة النص للجانبين الأيمن والأيسر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محاذاة</w:t>
                  </w: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النص</w:t>
                  </w:r>
                </w:p>
              </w:tc>
            </w:tr>
            <w:tr w:rsidR="000B7522" w:rsidRPr="000B7522">
              <w:tc>
                <w:tcPr>
                  <w:tcW w:w="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text-indent</w:t>
                  </w:r>
                </w:p>
              </w:tc>
              <w:tc>
                <w:tcPr>
                  <w:tcW w:w="15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&lt;length&gt;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&lt;percentage&gt;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بالأرقام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بالنسبة المئوية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إضافة</w:t>
                  </w: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مسافة بادئة للفقرات</w:t>
                  </w:r>
                </w:p>
              </w:tc>
            </w:tr>
            <w:tr w:rsidR="000B7522" w:rsidRPr="000B7522">
              <w:tc>
                <w:tcPr>
                  <w:tcW w:w="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white-space</w:t>
                  </w:r>
                </w:p>
              </w:tc>
              <w:tc>
                <w:tcPr>
                  <w:tcW w:w="15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normal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pre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nowrap</w:t>
                  </w:r>
                  <w:proofErr w:type="spellEnd"/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تسمح لبرنامج الاستعراض بتحديد كيفية معاملة المسافات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تحتفظ بالعديد من المسافات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تمنع التفاف النص بدون علامة فاصل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تعريف</w:t>
                  </w: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مسافة بيضاء لمحدد ما</w:t>
                  </w:r>
                </w:p>
              </w:tc>
            </w:tr>
          </w:tbl>
          <w:p w:rsidR="000B7522" w:rsidRPr="000B7522" w:rsidRDefault="000B7522" w:rsidP="000B752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B7522" w:rsidRPr="000B7522" w:rsidRDefault="000B7522" w:rsidP="000B7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522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8322"/>
      </w:tblGrid>
      <w:tr w:rsidR="000B7522" w:rsidRPr="000B7522" w:rsidTr="000B7522">
        <w:tc>
          <w:tcPr>
            <w:tcW w:w="5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111111"/>
            <w:vAlign w:val="center"/>
            <w:hideMark/>
          </w:tcPr>
          <w:p w:rsidR="000B7522" w:rsidRPr="000B7522" w:rsidRDefault="000B7522" w:rsidP="000B752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22">
              <w:rPr>
                <w:rFonts w:ascii="Times New Roman" w:eastAsia="Times New Roman" w:hAnsi="Times New Roman" w:cs="Times New Roman" w:hint="cs"/>
                <w:b/>
                <w:bCs/>
                <w:color w:val="FFFFFF"/>
                <w:sz w:val="27"/>
                <w:szCs w:val="27"/>
                <w:rtl/>
              </w:rPr>
              <w:t>عناصر التحكم بالقوائم والفأرة</w:t>
            </w:r>
          </w:p>
        </w:tc>
      </w:tr>
      <w:tr w:rsidR="000B7522" w:rsidRPr="000B7522" w:rsidTr="000B7522">
        <w:tc>
          <w:tcPr>
            <w:tcW w:w="5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tbl>
            <w:tblPr>
              <w:tblW w:w="5000" w:type="pct"/>
              <w:tblBorders>
                <w:top w:val="outset" w:sz="6" w:space="0" w:color="111111"/>
                <w:left w:val="outset" w:sz="6" w:space="0" w:color="111111"/>
                <w:bottom w:val="outset" w:sz="6" w:space="0" w:color="111111"/>
                <w:right w:val="outset" w:sz="6" w:space="0" w:color="111111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244"/>
              <w:gridCol w:w="2570"/>
              <w:gridCol w:w="2902"/>
              <w:gridCol w:w="1575"/>
            </w:tblGrid>
            <w:tr w:rsidR="000B7522" w:rsidRPr="000B7522">
              <w:tc>
                <w:tcPr>
                  <w:tcW w:w="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808080"/>
                  <w:vAlign w:val="center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color w:val="FFFFFF"/>
                      <w:sz w:val="24"/>
                      <w:szCs w:val="24"/>
                      <w:rtl/>
                    </w:rPr>
                    <w:t>الاسم</w:t>
                  </w:r>
                </w:p>
              </w:tc>
              <w:tc>
                <w:tcPr>
                  <w:tcW w:w="15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808080"/>
                  <w:vAlign w:val="center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color w:val="FFFFFF"/>
                      <w:sz w:val="24"/>
                      <w:szCs w:val="24"/>
                      <w:rtl/>
                    </w:rPr>
                    <w:t>القيمة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808080"/>
                  <w:vAlign w:val="center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color w:val="FFFFFF"/>
                      <w:sz w:val="24"/>
                      <w:szCs w:val="24"/>
                      <w:rtl/>
                    </w:rPr>
                    <w:t>توضيح القيمة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808080"/>
                  <w:vAlign w:val="center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color w:val="FFFFFF"/>
                      <w:sz w:val="24"/>
                      <w:szCs w:val="24"/>
                      <w:rtl/>
                    </w:rPr>
                    <w:t>وصف</w:t>
                  </w:r>
                </w:p>
              </w:tc>
            </w:tr>
            <w:tr w:rsidR="000B7522" w:rsidRPr="000B7522">
              <w:tc>
                <w:tcPr>
                  <w:tcW w:w="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list-style-type</w:t>
                  </w:r>
                </w:p>
              </w:tc>
              <w:tc>
                <w:tcPr>
                  <w:tcW w:w="15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disc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circle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square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decimal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lower-roman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upper-roman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lower-alpha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upper-alpha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none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rtl/>
                    </w:rPr>
                    <w:lastRenderedPageBreak/>
                    <w:t>●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rtl/>
                    </w:rPr>
                    <w:t>○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rtl/>
                    </w:rPr>
                    <w:t>■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proofErr w:type="spellStart"/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i</w:t>
                  </w:r>
                  <w:proofErr w:type="spellEnd"/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لا شيء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lastRenderedPageBreak/>
                    <w:t>شكل نقاط القائمة</w:t>
                  </w:r>
                </w:p>
              </w:tc>
            </w:tr>
            <w:tr w:rsidR="000B7522" w:rsidRPr="000B7522">
              <w:tc>
                <w:tcPr>
                  <w:tcW w:w="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list-style-image</w:t>
                  </w:r>
                </w:p>
              </w:tc>
              <w:tc>
                <w:tcPr>
                  <w:tcW w:w="15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none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url</w:t>
                  </w:r>
                  <w:proofErr w:type="spellEnd"/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(&lt;</w:t>
                  </w:r>
                  <w:proofErr w:type="spellStart"/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url</w:t>
                  </w:r>
                  <w:proofErr w:type="spellEnd"/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&gt;)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لا شيء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رابط صورة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صورة لنقاط القائمة</w:t>
                  </w:r>
                </w:p>
              </w:tc>
            </w:tr>
            <w:tr w:rsidR="000B7522" w:rsidRPr="000B7522">
              <w:tc>
                <w:tcPr>
                  <w:tcW w:w="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list-style-position</w:t>
                  </w:r>
                </w:p>
              </w:tc>
              <w:tc>
                <w:tcPr>
                  <w:tcW w:w="15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inside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outside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محاذاة الأسطر المتعاقبة مع الرمز النقطي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محاذاة الأسطر المتعاقبة مع بداية السطر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موضع القائمة</w:t>
                  </w:r>
                </w:p>
              </w:tc>
            </w:tr>
            <w:tr w:rsidR="000B7522" w:rsidRPr="000B7522">
              <w:tc>
                <w:tcPr>
                  <w:tcW w:w="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list-style</w:t>
                  </w:r>
                </w:p>
              </w:tc>
              <w:tc>
                <w:tcPr>
                  <w:tcW w:w="15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&lt;list-style-type&gt;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&lt;list-style-position&gt;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&lt;list-style-image&gt;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شكل نقاط القائمة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موضع القائمة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صورة لنقاط القائمة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إدراج جميع الخصائص في موضع واحد</w:t>
                  </w:r>
                </w:p>
              </w:tc>
            </w:tr>
            <w:tr w:rsidR="000B7522" w:rsidRPr="000B7522">
              <w:tc>
                <w:tcPr>
                  <w:tcW w:w="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cursor</w:t>
                  </w:r>
                </w:p>
              </w:tc>
              <w:tc>
                <w:tcPr>
                  <w:tcW w:w="15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auto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crosshair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hand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pointer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move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n-resize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se-resize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e-resize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se-resize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s-resize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sw</w:t>
                  </w:r>
                  <w:proofErr w:type="spellEnd"/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-resize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w-resize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nw</w:t>
                  </w:r>
                  <w:proofErr w:type="spellEnd"/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-resize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w-resize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text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help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 xml:space="preserve">تلقائي - </w:t>
                  </w: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مرر الماوس على كلمة "مثال"  لمشاهدة التأثير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مثال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مثال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مثال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مثال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مثال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مثال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مثال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مثال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مثال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مثال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مثال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مثال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مثال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مثال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مثال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لتغيير شكل الماوس عند المرور على القائمة أو الكلمة</w:t>
                  </w:r>
                </w:p>
              </w:tc>
            </w:tr>
          </w:tbl>
          <w:p w:rsidR="000B7522" w:rsidRPr="000B7522" w:rsidRDefault="000B7522" w:rsidP="000B752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B7522" w:rsidRPr="000B7522" w:rsidRDefault="000B7522" w:rsidP="000B7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522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8322"/>
      </w:tblGrid>
      <w:tr w:rsidR="000B7522" w:rsidRPr="000B7522" w:rsidTr="000B7522">
        <w:tc>
          <w:tcPr>
            <w:tcW w:w="5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111111"/>
            <w:vAlign w:val="center"/>
            <w:hideMark/>
          </w:tcPr>
          <w:p w:rsidR="000B7522" w:rsidRPr="000B7522" w:rsidRDefault="000B7522" w:rsidP="000B752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22">
              <w:rPr>
                <w:rFonts w:ascii="Times New Roman" w:eastAsia="Times New Roman" w:hAnsi="Times New Roman" w:cs="Times New Roman" w:hint="cs"/>
                <w:b/>
                <w:bCs/>
                <w:color w:val="FFFFFF"/>
                <w:sz w:val="27"/>
                <w:szCs w:val="27"/>
                <w:rtl/>
              </w:rPr>
              <w:t>عناصر التحكم بالألوان والخلفية</w:t>
            </w:r>
          </w:p>
        </w:tc>
      </w:tr>
      <w:tr w:rsidR="000B7522" w:rsidRPr="000B7522" w:rsidTr="000B7522">
        <w:tc>
          <w:tcPr>
            <w:tcW w:w="5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tbl>
            <w:tblPr>
              <w:tblW w:w="5000" w:type="pct"/>
              <w:tblBorders>
                <w:top w:val="outset" w:sz="6" w:space="0" w:color="111111"/>
                <w:left w:val="outset" w:sz="6" w:space="0" w:color="111111"/>
                <w:bottom w:val="outset" w:sz="6" w:space="0" w:color="111111"/>
                <w:right w:val="outset" w:sz="6" w:space="0" w:color="111111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658"/>
              <w:gridCol w:w="2156"/>
              <w:gridCol w:w="2902"/>
              <w:gridCol w:w="1575"/>
            </w:tblGrid>
            <w:tr w:rsidR="000B7522" w:rsidRPr="000B7522">
              <w:tc>
                <w:tcPr>
                  <w:tcW w:w="100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808080"/>
                  <w:vAlign w:val="center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color w:val="FFFFFF"/>
                      <w:sz w:val="24"/>
                      <w:szCs w:val="24"/>
                      <w:rtl/>
                    </w:rPr>
                    <w:t>الاسم</w:t>
                  </w:r>
                </w:p>
              </w:tc>
              <w:tc>
                <w:tcPr>
                  <w:tcW w:w="130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808080"/>
                  <w:vAlign w:val="center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color w:val="FFFFFF"/>
                      <w:sz w:val="24"/>
                      <w:szCs w:val="24"/>
                      <w:rtl/>
                    </w:rPr>
                    <w:t>القيمة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808080"/>
                  <w:vAlign w:val="center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color w:val="FFFFFF"/>
                      <w:sz w:val="24"/>
                      <w:szCs w:val="24"/>
                      <w:rtl/>
                    </w:rPr>
                    <w:t>توضيح القيمة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808080"/>
                  <w:vAlign w:val="center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color w:val="FFFFFF"/>
                      <w:sz w:val="24"/>
                      <w:szCs w:val="24"/>
                      <w:rtl/>
                    </w:rPr>
                    <w:t>وصف</w:t>
                  </w:r>
                </w:p>
              </w:tc>
            </w:tr>
            <w:tr w:rsidR="000B7522" w:rsidRPr="000B7522">
              <w:tc>
                <w:tcPr>
                  <w:tcW w:w="100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color</w:t>
                  </w:r>
                </w:p>
              </w:tc>
              <w:tc>
                <w:tcPr>
                  <w:tcW w:w="130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&lt;color&gt;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اسم اللون أو رمزه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لون الخط</w:t>
                  </w:r>
                </w:p>
              </w:tc>
            </w:tr>
            <w:tr w:rsidR="000B7522" w:rsidRPr="000B7522">
              <w:tc>
                <w:tcPr>
                  <w:tcW w:w="100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background-color</w:t>
                  </w:r>
                </w:p>
              </w:tc>
              <w:tc>
                <w:tcPr>
                  <w:tcW w:w="130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transparent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&lt;color&gt;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اللون الافتراضي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اسم اللون أو رمزه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لون الخلفية</w:t>
                  </w:r>
                </w:p>
              </w:tc>
            </w:tr>
            <w:tr w:rsidR="000B7522" w:rsidRPr="000B7522">
              <w:tc>
                <w:tcPr>
                  <w:tcW w:w="100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background-image</w:t>
                  </w:r>
                </w:p>
              </w:tc>
              <w:tc>
                <w:tcPr>
                  <w:tcW w:w="130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none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url</w:t>
                  </w:r>
                  <w:proofErr w:type="spellEnd"/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(&lt;</w:t>
                  </w:r>
                  <w:proofErr w:type="spellStart"/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url</w:t>
                  </w:r>
                  <w:proofErr w:type="spellEnd"/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&gt;)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عدم استخدام أي خلفية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رابط صورة الخلفية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صورة للخلفية</w:t>
                  </w:r>
                </w:p>
              </w:tc>
            </w:tr>
            <w:tr w:rsidR="000B7522" w:rsidRPr="000B7522">
              <w:tc>
                <w:tcPr>
                  <w:tcW w:w="100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background-repeat</w:t>
                  </w:r>
                </w:p>
              </w:tc>
              <w:tc>
                <w:tcPr>
                  <w:tcW w:w="130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repeat-x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repeat-y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no-repeat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تكرار أفقياً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تكرار عمودياً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عدم التكرار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تكرار الخلفية</w:t>
                  </w:r>
                </w:p>
              </w:tc>
            </w:tr>
            <w:tr w:rsidR="000B7522" w:rsidRPr="000B7522">
              <w:tc>
                <w:tcPr>
                  <w:tcW w:w="100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background-attachment</w:t>
                  </w:r>
                </w:p>
              </w:tc>
              <w:tc>
                <w:tcPr>
                  <w:tcW w:w="130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scroll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fixed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توجيه رسم الخلفية بحيث يتم تمريره مع العنصر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 xml:space="preserve">عدم تصفح محتوى الخلفية مع باقي </w:t>
                  </w: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lastRenderedPageBreak/>
                    <w:t>العناصر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lastRenderedPageBreak/>
                    <w:t>كيفية معالجة الخلفية</w:t>
                  </w:r>
                </w:p>
              </w:tc>
            </w:tr>
            <w:tr w:rsidR="000B7522" w:rsidRPr="000B7522">
              <w:tc>
                <w:tcPr>
                  <w:tcW w:w="100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background-position</w:t>
                  </w:r>
                </w:p>
              </w:tc>
              <w:tc>
                <w:tcPr>
                  <w:tcW w:w="130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&lt;percentage&gt;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&lt;length&gt;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top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center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bottom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left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right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بالنسبة المئوية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بالأرقام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محاذاة الخلفية من الأعلى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محاذاة الخلفية من الوسط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محاذاة الخلفية من الأسفل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محاذاة الخلفية من اليسار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محاذاة الخلفية من اليمين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موضع الخلفية</w:t>
                  </w:r>
                </w:p>
              </w:tc>
            </w:tr>
            <w:tr w:rsidR="000B7522" w:rsidRPr="000B7522">
              <w:tc>
                <w:tcPr>
                  <w:tcW w:w="100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background</w:t>
                  </w:r>
                </w:p>
              </w:tc>
              <w:tc>
                <w:tcPr>
                  <w:tcW w:w="130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&lt;background-color&gt;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&lt;background-image&gt;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&lt;background-repeat&gt;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&lt;background-attachment&gt;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&lt;background-position&gt;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لون الخلفية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صورة للخلفية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تكرار الخلفية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كيفية معالجة الخلفية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موضع الخلفية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استخدام جميع الخصائص في موضع واحد</w:t>
                  </w:r>
                </w:p>
              </w:tc>
            </w:tr>
          </w:tbl>
          <w:p w:rsidR="000B7522" w:rsidRPr="000B7522" w:rsidRDefault="000B7522" w:rsidP="000B752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B7522" w:rsidRPr="000B7522" w:rsidRDefault="000B7522" w:rsidP="000B7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522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8322"/>
      </w:tblGrid>
      <w:tr w:rsidR="000B7522" w:rsidRPr="000B7522" w:rsidTr="000B7522">
        <w:tc>
          <w:tcPr>
            <w:tcW w:w="5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111111"/>
            <w:vAlign w:val="center"/>
            <w:hideMark/>
          </w:tcPr>
          <w:p w:rsidR="000B7522" w:rsidRPr="000B7522" w:rsidRDefault="000B7522" w:rsidP="000B752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22">
              <w:rPr>
                <w:rFonts w:ascii="Times New Roman" w:eastAsia="Times New Roman" w:hAnsi="Times New Roman" w:cs="Times New Roman" w:hint="cs"/>
                <w:b/>
                <w:bCs/>
                <w:color w:val="FFFFFF"/>
                <w:sz w:val="27"/>
                <w:szCs w:val="27"/>
                <w:rtl/>
              </w:rPr>
              <w:t>عناصر التحكم بالهوامش والحدود</w:t>
            </w:r>
          </w:p>
        </w:tc>
      </w:tr>
      <w:tr w:rsidR="000B7522" w:rsidRPr="000B7522" w:rsidTr="000B7522">
        <w:tc>
          <w:tcPr>
            <w:tcW w:w="5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tbl>
            <w:tblPr>
              <w:tblW w:w="5000" w:type="pct"/>
              <w:tblBorders>
                <w:top w:val="outset" w:sz="6" w:space="0" w:color="111111"/>
                <w:left w:val="outset" w:sz="6" w:space="0" w:color="111111"/>
                <w:bottom w:val="outset" w:sz="6" w:space="0" w:color="111111"/>
                <w:right w:val="outset" w:sz="6" w:space="0" w:color="111111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2369"/>
              <w:gridCol w:w="1514"/>
              <w:gridCol w:w="2867"/>
              <w:gridCol w:w="1541"/>
            </w:tblGrid>
            <w:tr w:rsidR="000B7522" w:rsidRPr="000B7522">
              <w:tc>
                <w:tcPr>
                  <w:tcW w:w="14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808080"/>
                  <w:vAlign w:val="center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color w:val="FFFFFF"/>
                      <w:sz w:val="24"/>
                      <w:szCs w:val="24"/>
                      <w:rtl/>
                    </w:rPr>
                    <w:t>الاسم</w:t>
                  </w:r>
                </w:p>
              </w:tc>
              <w:tc>
                <w:tcPr>
                  <w:tcW w:w="8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808080"/>
                  <w:vAlign w:val="center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color w:val="FFFFFF"/>
                      <w:sz w:val="24"/>
                      <w:szCs w:val="24"/>
                      <w:rtl/>
                    </w:rPr>
                    <w:t>القيمة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808080"/>
                  <w:vAlign w:val="center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color w:val="FFFFFF"/>
                      <w:sz w:val="24"/>
                      <w:szCs w:val="24"/>
                      <w:rtl/>
                    </w:rPr>
                    <w:t>توضيح القيمة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808080"/>
                  <w:vAlign w:val="center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color w:val="FFFFFF"/>
                      <w:sz w:val="24"/>
                      <w:szCs w:val="24"/>
                      <w:rtl/>
                    </w:rPr>
                    <w:t>وصف</w:t>
                  </w:r>
                </w:p>
              </w:tc>
            </w:tr>
            <w:tr w:rsidR="000B7522" w:rsidRPr="000B7522">
              <w:tc>
                <w:tcPr>
                  <w:tcW w:w="14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margin-top, -right, -bottom, -left</w:t>
                  </w:r>
                </w:p>
              </w:tc>
              <w:tc>
                <w:tcPr>
                  <w:tcW w:w="8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&lt;length&gt;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&lt;percentage&gt;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auto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بالأرقام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بالنسبة المئوية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تلقائي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هامش العنصر-أعلى، يمين، أسفل، يسار</w:t>
                  </w:r>
                </w:p>
              </w:tc>
            </w:tr>
            <w:tr w:rsidR="000B7522" w:rsidRPr="000B7522">
              <w:tc>
                <w:tcPr>
                  <w:tcW w:w="14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margin</w:t>
                  </w:r>
                </w:p>
              </w:tc>
              <w:tc>
                <w:tcPr>
                  <w:tcW w:w="8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&lt;length&gt;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&lt;percentage&gt;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auto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بالأرقام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بالنسبة المئوية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تلقائي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هوامش العنصر</w:t>
                  </w:r>
                </w:p>
              </w:tc>
            </w:tr>
            <w:tr w:rsidR="000B7522" w:rsidRPr="000B7522">
              <w:tc>
                <w:tcPr>
                  <w:tcW w:w="14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padding-top, -right, -bottom, -left</w:t>
                  </w:r>
                </w:p>
              </w:tc>
              <w:tc>
                <w:tcPr>
                  <w:tcW w:w="8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&lt;length&gt;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&lt;percentage&gt;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بالأرقام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بالنسبة المئوية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حاشية العنصر-أعلى، يمين، أسفل، يسار</w:t>
                  </w:r>
                </w:p>
              </w:tc>
            </w:tr>
            <w:tr w:rsidR="000B7522" w:rsidRPr="000B7522">
              <w:tc>
                <w:tcPr>
                  <w:tcW w:w="14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padding</w:t>
                  </w:r>
                </w:p>
              </w:tc>
              <w:tc>
                <w:tcPr>
                  <w:tcW w:w="8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&lt;length&gt;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&lt;percentage&gt;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بالأرقام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بالنسبة المئوية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حواشي العنصر</w:t>
                  </w:r>
                </w:p>
              </w:tc>
            </w:tr>
            <w:tr w:rsidR="000B7522" w:rsidRPr="000B7522">
              <w:tc>
                <w:tcPr>
                  <w:tcW w:w="14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border-color</w:t>
                  </w:r>
                </w:p>
              </w:tc>
              <w:tc>
                <w:tcPr>
                  <w:tcW w:w="8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&lt;color&gt;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اسم اللون أو رمزه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لون حدود العنصر</w:t>
                  </w:r>
                </w:p>
              </w:tc>
            </w:tr>
            <w:tr w:rsidR="000B7522" w:rsidRPr="000B7522">
              <w:tc>
                <w:tcPr>
                  <w:tcW w:w="14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border-style</w:t>
                  </w:r>
                </w:p>
              </w:tc>
              <w:tc>
                <w:tcPr>
                  <w:tcW w:w="8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94"/>
                  </w:tblGrid>
                  <w:tr w:rsidR="000B7522" w:rsidRPr="000B7522">
                    <w:trPr>
                      <w:trHeight w:val="300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B7522" w:rsidRPr="000B7522" w:rsidRDefault="000B7522" w:rsidP="000B7522">
                        <w:pPr>
                          <w:bidi w:val="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B752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none</w:t>
                        </w:r>
                      </w:p>
                    </w:tc>
                  </w:tr>
                  <w:tr w:rsidR="000B7522" w:rsidRPr="000B7522">
                    <w:trPr>
                      <w:trHeight w:val="300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B7522" w:rsidRPr="000B7522" w:rsidRDefault="000B7522" w:rsidP="000B7522">
                        <w:pPr>
                          <w:bidi w:val="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B752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dotted</w:t>
                        </w:r>
                      </w:p>
                    </w:tc>
                  </w:tr>
                  <w:tr w:rsidR="000B7522" w:rsidRPr="000B7522">
                    <w:trPr>
                      <w:trHeight w:val="300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B7522" w:rsidRPr="000B7522" w:rsidRDefault="000B7522" w:rsidP="000B7522">
                        <w:pPr>
                          <w:bidi w:val="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B752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dashed</w:t>
                        </w:r>
                      </w:p>
                    </w:tc>
                  </w:tr>
                  <w:tr w:rsidR="000B7522" w:rsidRPr="000B7522">
                    <w:trPr>
                      <w:trHeight w:val="300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B7522" w:rsidRPr="000B7522" w:rsidRDefault="000B7522" w:rsidP="000B7522">
                        <w:pPr>
                          <w:bidi w:val="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B752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solid</w:t>
                        </w:r>
                      </w:p>
                    </w:tc>
                  </w:tr>
                  <w:tr w:rsidR="000B7522" w:rsidRPr="000B7522">
                    <w:trPr>
                      <w:trHeight w:val="300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B7522" w:rsidRPr="000B7522" w:rsidRDefault="000B7522" w:rsidP="000B7522">
                        <w:pPr>
                          <w:bidi w:val="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B752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double</w:t>
                        </w:r>
                      </w:p>
                    </w:tc>
                  </w:tr>
                  <w:tr w:rsidR="000B7522" w:rsidRPr="000B7522">
                    <w:trPr>
                      <w:trHeight w:val="300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B7522" w:rsidRPr="000B7522" w:rsidRDefault="000B7522" w:rsidP="000B7522">
                        <w:pPr>
                          <w:bidi w:val="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B752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groove</w:t>
                        </w:r>
                      </w:p>
                    </w:tc>
                  </w:tr>
                  <w:tr w:rsidR="000B7522" w:rsidRPr="000B7522">
                    <w:trPr>
                      <w:trHeight w:val="300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B7522" w:rsidRPr="000B7522" w:rsidRDefault="000B7522" w:rsidP="000B7522">
                        <w:pPr>
                          <w:bidi w:val="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B752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ridge</w:t>
                        </w:r>
                      </w:p>
                    </w:tc>
                  </w:tr>
                  <w:tr w:rsidR="000B7522" w:rsidRPr="000B7522">
                    <w:trPr>
                      <w:trHeight w:val="300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B7522" w:rsidRPr="000B7522" w:rsidRDefault="000B7522" w:rsidP="000B7522">
                        <w:pPr>
                          <w:bidi w:val="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B752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inset</w:t>
                        </w:r>
                      </w:p>
                    </w:tc>
                  </w:tr>
                  <w:tr w:rsidR="000B7522" w:rsidRPr="000B7522">
                    <w:trPr>
                      <w:trHeight w:val="300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B7522" w:rsidRPr="000B7522" w:rsidRDefault="000B7522" w:rsidP="000B7522">
                        <w:pPr>
                          <w:bidi w:val="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B752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outset</w:t>
                        </w:r>
                      </w:p>
                    </w:tc>
                  </w:tr>
                </w:tbl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tbl>
                  <w:tblPr>
                    <w:bidiVisual/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47"/>
                  </w:tblGrid>
                  <w:tr w:rsidR="000B7522" w:rsidRPr="000B7522">
                    <w:trPr>
                      <w:trHeight w:val="300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B7522" w:rsidRPr="000B7522" w:rsidRDefault="000B7522" w:rsidP="000B752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B7522">
                          <w:rPr>
                            <w:rFonts w:ascii="Times New Roman" w:eastAsia="Times New Roman" w:hAnsi="Times New Roman" w:cs="Times New Roma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إزالة</w:t>
                        </w:r>
                        <w:r w:rsidRPr="000B7522">
                          <w:rPr>
                            <w:rFonts w:ascii="Times New Roman" w:eastAsia="Times New Roman" w:hAnsi="Times New Roman" w:cs="Times New Roman" w:hint="cs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Pr="000B7522">
                          <w:rPr>
                            <w:rFonts w:ascii="Times New Roman" w:eastAsia="Times New Roman" w:hAnsi="Times New Roman" w:cs="Times New Roma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أي أنماط تم إضافتها مسبقاً</w:t>
                        </w:r>
                      </w:p>
                    </w:tc>
                  </w:tr>
                  <w:tr w:rsidR="000B7522" w:rsidRPr="000B7522">
                    <w:trPr>
                      <w:trHeight w:val="300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B7522" w:rsidRPr="000B7522" w:rsidRDefault="000B7522" w:rsidP="000B752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B752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25" style="width:0;height:4.2pt" o:hralign="center" o:hrstd="t" o:hrnoshade="t" o:hr="t" fillcolor="black" stroked="f"/>
                          </w:pict>
                        </w:r>
                      </w:p>
                    </w:tc>
                  </w:tr>
                  <w:tr w:rsidR="000B7522" w:rsidRPr="000B7522">
                    <w:trPr>
                      <w:trHeight w:val="300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B7522" w:rsidRPr="000B7522" w:rsidRDefault="000B7522" w:rsidP="000B752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B752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26" style="width:0;height:4.2pt" o:hralign="center" o:hrstd="t" o:hrnoshade="t" o:hr="t" fillcolor="black" stroked="f"/>
                          </w:pict>
                        </w:r>
                      </w:p>
                    </w:tc>
                  </w:tr>
                  <w:tr w:rsidR="000B7522" w:rsidRPr="000B7522">
                    <w:trPr>
                      <w:trHeight w:val="300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B7522" w:rsidRPr="000B7522" w:rsidRDefault="000B7522" w:rsidP="000B752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B752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27" style="width:0;height:4.2pt" o:hralign="center" o:hrstd="t" o:hrnoshade="t" o:hr="t" fillcolor="black" stroked="f"/>
                          </w:pict>
                        </w:r>
                      </w:p>
                    </w:tc>
                  </w:tr>
                  <w:tr w:rsidR="000B7522" w:rsidRPr="000B7522">
                    <w:trPr>
                      <w:trHeight w:val="300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B7522" w:rsidRPr="000B7522" w:rsidRDefault="000B7522" w:rsidP="000B752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B752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28" style="width:0;height:4.2pt" o:hralign="center" o:hrstd="t" o:hrnoshade="t" o:hr="t" fillcolor="black" stroked="f"/>
                          </w:pict>
                        </w:r>
                      </w:p>
                    </w:tc>
                  </w:tr>
                  <w:tr w:rsidR="000B7522" w:rsidRPr="000B7522">
                    <w:trPr>
                      <w:trHeight w:val="300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B7522" w:rsidRPr="000B7522" w:rsidRDefault="000B7522" w:rsidP="000B752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B752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29" style="width:0;height:4.2pt" o:hralign="center" o:hrstd="t" o:hr="t" fillcolor="#a0a0a0" stroked="f"/>
                          </w:pict>
                        </w:r>
                      </w:p>
                    </w:tc>
                  </w:tr>
                  <w:tr w:rsidR="000B7522" w:rsidRPr="000B7522">
                    <w:trPr>
                      <w:trHeight w:val="300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B7522" w:rsidRPr="000B7522" w:rsidRDefault="000B7522" w:rsidP="000B752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B752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30" style="width:0;height:4.2pt" o:hralign="center" o:hrstd="t" o:hr="t" fillcolor="#a0a0a0" stroked="f"/>
                          </w:pict>
                        </w:r>
                      </w:p>
                    </w:tc>
                  </w:tr>
                  <w:tr w:rsidR="000B7522" w:rsidRPr="000B7522">
                    <w:trPr>
                      <w:trHeight w:val="300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B7522" w:rsidRPr="000B7522" w:rsidRDefault="000B7522" w:rsidP="000B752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B752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31" style="width:0;height:4.2pt" o:hralign="center" o:hrstd="t" o:hr="t" fillcolor="#a0a0a0" stroked="f"/>
                          </w:pict>
                        </w:r>
                      </w:p>
                    </w:tc>
                  </w:tr>
                  <w:tr w:rsidR="000B7522" w:rsidRPr="000B7522">
                    <w:trPr>
                      <w:trHeight w:val="300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B7522" w:rsidRPr="000B7522" w:rsidRDefault="000B7522" w:rsidP="000B752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B752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32" style="width:0;height:4.2pt" o:hralign="center" o:hrstd="t" o:hr="t" fillcolor="#a0a0a0" stroked="f"/>
                          </w:pict>
                        </w:r>
                      </w:p>
                    </w:tc>
                  </w:tr>
                </w:tbl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نمط حدود العنصر</w:t>
                  </w:r>
                </w:p>
              </w:tc>
            </w:tr>
            <w:tr w:rsidR="000B7522" w:rsidRPr="000B7522">
              <w:tc>
                <w:tcPr>
                  <w:tcW w:w="14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border-width-top, -</w:t>
                  </w: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right, -bottom, -left</w:t>
                  </w:r>
                </w:p>
              </w:tc>
              <w:tc>
                <w:tcPr>
                  <w:tcW w:w="8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&lt;length&gt;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medium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thin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thick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lastRenderedPageBreak/>
                    <w:t>بالأرقام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lastRenderedPageBreak/>
                    <w:t>متوسط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رفيع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سميك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lastRenderedPageBreak/>
                    <w:t xml:space="preserve">عرض حد </w:t>
                  </w: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lastRenderedPageBreak/>
                    <w:t>العنصر-أعلى، يمين، أسفل، يسار</w:t>
                  </w:r>
                </w:p>
              </w:tc>
            </w:tr>
            <w:tr w:rsidR="000B7522" w:rsidRPr="000B7522">
              <w:tc>
                <w:tcPr>
                  <w:tcW w:w="14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border-width</w:t>
                  </w:r>
                </w:p>
              </w:tc>
              <w:tc>
                <w:tcPr>
                  <w:tcW w:w="8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&lt;length&gt;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medium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thin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thick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بالأرقام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متوسط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رفيع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سميك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عرض حدود العنصر</w:t>
                  </w:r>
                </w:p>
              </w:tc>
            </w:tr>
            <w:tr w:rsidR="000B7522" w:rsidRPr="000B7522">
              <w:tc>
                <w:tcPr>
                  <w:tcW w:w="14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border-top, -right, -bottom, -left</w:t>
                  </w:r>
                </w:p>
              </w:tc>
              <w:tc>
                <w:tcPr>
                  <w:tcW w:w="8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&lt;border-width&gt;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&lt;border-style&gt;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&lt;color&gt;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عرض حد العنصر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نمط حد العنصر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لون حد العنصر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حد العنصر-أعلى، يمين، أسفل، يسار</w:t>
                  </w:r>
                </w:p>
              </w:tc>
            </w:tr>
            <w:tr w:rsidR="000B7522" w:rsidRPr="000B7522">
              <w:tc>
                <w:tcPr>
                  <w:tcW w:w="14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border</w:t>
                  </w:r>
                </w:p>
              </w:tc>
              <w:tc>
                <w:tcPr>
                  <w:tcW w:w="8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&lt;border-width&gt;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&lt;border-style&gt;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&lt;color&gt;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عرض حد العنصر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نمط حد العنصر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لون حد العنصر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حدود العنصر</w:t>
                  </w:r>
                </w:p>
              </w:tc>
            </w:tr>
            <w:tr w:rsidR="000B7522" w:rsidRPr="000B7522">
              <w:tc>
                <w:tcPr>
                  <w:tcW w:w="14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width</w:t>
                  </w:r>
                </w:p>
              </w:tc>
              <w:tc>
                <w:tcPr>
                  <w:tcW w:w="8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auto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&lt;length&gt;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&lt;percentage&gt;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تلقائي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بالأرقام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بالنسبة المئوية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العرض</w:t>
                  </w:r>
                </w:p>
              </w:tc>
            </w:tr>
            <w:tr w:rsidR="000B7522" w:rsidRPr="000B7522">
              <w:tc>
                <w:tcPr>
                  <w:tcW w:w="14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height</w:t>
                  </w:r>
                </w:p>
              </w:tc>
              <w:tc>
                <w:tcPr>
                  <w:tcW w:w="8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auto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&lt;length&gt;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تلقائي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بالأرقام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الطول</w:t>
                  </w:r>
                </w:p>
              </w:tc>
            </w:tr>
            <w:tr w:rsidR="000B7522" w:rsidRPr="000B7522">
              <w:tc>
                <w:tcPr>
                  <w:tcW w:w="14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float</w:t>
                  </w:r>
                </w:p>
              </w:tc>
              <w:tc>
                <w:tcPr>
                  <w:tcW w:w="8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none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left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right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الإعداد الافتراضي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محاذاة العنصر لليسار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محاذاة العنصر لليمين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محاذاة العنصر</w:t>
                  </w:r>
                </w:p>
              </w:tc>
            </w:tr>
            <w:tr w:rsidR="000B7522" w:rsidRPr="000B7522">
              <w:tc>
                <w:tcPr>
                  <w:tcW w:w="14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clear</w:t>
                  </w:r>
                </w:p>
              </w:tc>
              <w:tc>
                <w:tcPr>
                  <w:tcW w:w="8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none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left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right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both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إلغاء أي أنماط مضافة مسبقاً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يسار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يمين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كلاهما (اليمين واليسار)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منع التفاف النص</w:t>
                  </w:r>
                </w:p>
              </w:tc>
            </w:tr>
            <w:tr w:rsidR="000B7522" w:rsidRPr="000B7522">
              <w:tc>
                <w:tcPr>
                  <w:tcW w:w="14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display</w:t>
                  </w:r>
                </w:p>
              </w:tc>
              <w:tc>
                <w:tcPr>
                  <w:tcW w:w="8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block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inline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list-item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none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يقوم بتعريف العلامة كعلامة مستوى كتلة ويضع فاصل أسطر أعلى العنصر وأسفله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يقوم بتعريف العلامة كعلامة داخلية ويمنع وجود فواصل أسطر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يضع علامة عنصر قائمة على السطر الأول من النص، بالإضافة إلى وضع فاصل أعلاه وأسفله وتسمح هذه الشفرة للعنصر بأن يتم استخدامه كجزء من القائمة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يؤدي لعدم عرض العنصر وسيبدو وكأنه غير موجود في الصفحة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كيفية عرض العنصر</w:t>
                  </w:r>
                </w:p>
              </w:tc>
            </w:tr>
          </w:tbl>
          <w:p w:rsidR="000B7522" w:rsidRPr="000B7522" w:rsidRDefault="000B7522" w:rsidP="000B752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B7522" w:rsidRPr="000B7522" w:rsidRDefault="000B7522" w:rsidP="000B7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522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8322"/>
      </w:tblGrid>
      <w:tr w:rsidR="000B7522" w:rsidRPr="000B7522" w:rsidTr="000B7522">
        <w:tc>
          <w:tcPr>
            <w:tcW w:w="5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111111"/>
            <w:vAlign w:val="center"/>
            <w:hideMark/>
          </w:tcPr>
          <w:p w:rsidR="000B7522" w:rsidRPr="000B7522" w:rsidRDefault="000B7522" w:rsidP="000B752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22">
              <w:rPr>
                <w:rFonts w:ascii="Times New Roman" w:eastAsia="Times New Roman" w:hAnsi="Times New Roman" w:cs="Times New Roman" w:hint="cs"/>
                <w:b/>
                <w:bCs/>
                <w:color w:val="FFFFFF"/>
                <w:sz w:val="27"/>
                <w:szCs w:val="27"/>
                <w:rtl/>
              </w:rPr>
              <w:t>عناصر التحكم بالمواضع</w:t>
            </w:r>
          </w:p>
        </w:tc>
      </w:tr>
      <w:tr w:rsidR="000B7522" w:rsidRPr="000B7522" w:rsidTr="000B7522">
        <w:tc>
          <w:tcPr>
            <w:tcW w:w="5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tbl>
            <w:tblPr>
              <w:tblW w:w="5000" w:type="pct"/>
              <w:tblBorders>
                <w:top w:val="outset" w:sz="6" w:space="0" w:color="111111"/>
                <w:left w:val="outset" w:sz="6" w:space="0" w:color="111111"/>
                <w:bottom w:val="outset" w:sz="6" w:space="0" w:color="111111"/>
                <w:right w:val="outset" w:sz="6" w:space="0" w:color="111111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907"/>
              <w:gridCol w:w="1907"/>
              <w:gridCol w:w="2902"/>
              <w:gridCol w:w="1575"/>
            </w:tblGrid>
            <w:tr w:rsidR="000B7522" w:rsidRPr="000B7522">
              <w:tc>
                <w:tcPr>
                  <w:tcW w:w="11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808080"/>
                  <w:vAlign w:val="center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color w:val="FFFFFF"/>
                      <w:sz w:val="24"/>
                      <w:szCs w:val="24"/>
                      <w:rtl/>
                    </w:rPr>
                    <w:t>الاسم</w:t>
                  </w:r>
                </w:p>
              </w:tc>
              <w:tc>
                <w:tcPr>
                  <w:tcW w:w="11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808080"/>
                  <w:vAlign w:val="center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color w:val="FFFFFF"/>
                      <w:sz w:val="24"/>
                      <w:szCs w:val="24"/>
                      <w:rtl/>
                    </w:rPr>
                    <w:t>القيمة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808080"/>
                  <w:vAlign w:val="center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color w:val="FFFFFF"/>
                      <w:sz w:val="24"/>
                      <w:szCs w:val="24"/>
                      <w:rtl/>
                    </w:rPr>
                    <w:t>توضيح القيمة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808080"/>
                  <w:vAlign w:val="center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color w:val="FFFFFF"/>
                      <w:sz w:val="24"/>
                      <w:szCs w:val="24"/>
                      <w:rtl/>
                    </w:rPr>
                    <w:t>وصف</w:t>
                  </w:r>
                </w:p>
              </w:tc>
            </w:tr>
            <w:tr w:rsidR="000B7522" w:rsidRPr="000B7522">
              <w:tc>
                <w:tcPr>
                  <w:tcW w:w="11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position</w:t>
                  </w:r>
                </w:p>
              </w:tc>
              <w:tc>
                <w:tcPr>
                  <w:tcW w:w="11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static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absolute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relative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fixed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 xml:space="preserve">تؤدي إلى انسياب المحتوى داخلياً، ولكن لا يمكن تغيير الموضع بواسطة سمات </w:t>
                  </w: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top</w:t>
                  </w: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 xml:space="preserve">و </w:t>
                  </w: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left</w:t>
                  </w: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 xml:space="preserve">في </w:t>
                  </w: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JavaScript</w:t>
                  </w: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تقوم بتعيين موضع العنصر بشكل مستقل عن أي محتوى آخر في عنصره الأصلي، وإذا لم يكن العنصر متداخلاً في عنصر آخر ، سيتم تحديد موضعه نسبة إلى نص المستند.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 xml:space="preserve">تقوم بتعيين موضع العنصر داخلياً وتسمح بإعداد الموضع نسبة إلى الموضع الأصلي من خلال سمات </w:t>
                  </w: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top</w:t>
                  </w: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 xml:space="preserve">و </w:t>
                  </w: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left</w:t>
                  </w: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 xml:space="preserve">في </w:t>
                  </w: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JavaScript</w:t>
                  </w: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 xml:space="preserve">تقوم بوضع العنصر بشكل مستقل عن أي محتوى في عنصره الأصلي، تماماً مثل العنصر الذي يتم تعيين موضعه تعييناً مطلقاً 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موضع العنصر</w:t>
                  </w:r>
                </w:p>
              </w:tc>
            </w:tr>
            <w:tr w:rsidR="000B7522" w:rsidRPr="000B7522">
              <w:tc>
                <w:tcPr>
                  <w:tcW w:w="11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left</w:t>
                  </w:r>
                </w:p>
              </w:tc>
              <w:tc>
                <w:tcPr>
                  <w:tcW w:w="11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auto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&lt;length&gt;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&lt;percentage&gt;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تلقائي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بالأرقام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بالنسبة المئوية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موضع العنصر من اليسار</w:t>
                  </w:r>
                </w:p>
              </w:tc>
            </w:tr>
            <w:tr w:rsidR="000B7522" w:rsidRPr="000B7522">
              <w:tc>
                <w:tcPr>
                  <w:tcW w:w="11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top</w:t>
                  </w:r>
                </w:p>
              </w:tc>
              <w:tc>
                <w:tcPr>
                  <w:tcW w:w="11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auto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&lt;length&gt;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&lt;percentage&gt;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تلقائي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بالأرقام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بالنسبة المئوية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موضع العنصر من الأعلى</w:t>
                  </w:r>
                </w:p>
              </w:tc>
            </w:tr>
            <w:tr w:rsidR="000B7522" w:rsidRPr="000B7522">
              <w:tc>
                <w:tcPr>
                  <w:tcW w:w="11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bottom</w:t>
                  </w:r>
                </w:p>
              </w:tc>
              <w:tc>
                <w:tcPr>
                  <w:tcW w:w="11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auto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&lt;length&gt;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&lt;percentage&gt;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تلقائي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بالأرقام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بالنسبة المئوية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موضع العنصر من الأسفل</w:t>
                  </w:r>
                </w:p>
              </w:tc>
            </w:tr>
            <w:tr w:rsidR="000B7522" w:rsidRPr="000B7522">
              <w:tc>
                <w:tcPr>
                  <w:tcW w:w="11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right</w:t>
                  </w:r>
                </w:p>
              </w:tc>
              <w:tc>
                <w:tcPr>
                  <w:tcW w:w="11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auto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&lt;length&gt;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&lt;percentage&gt;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تلقائي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بالأرقام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بالنسبة المئوية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موضع العنصر من اليمين</w:t>
                  </w:r>
                </w:p>
              </w:tc>
            </w:tr>
            <w:tr w:rsidR="000B7522" w:rsidRPr="000B7522">
              <w:tc>
                <w:tcPr>
                  <w:tcW w:w="11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z-index</w:t>
                  </w:r>
                </w:p>
              </w:tc>
              <w:tc>
                <w:tcPr>
                  <w:tcW w:w="11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auto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number</w:t>
                  </w:r>
                </w:p>
              </w:tc>
              <w:tc>
                <w:tcPr>
                  <w:tcW w:w="17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تلقائي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رقم سالب أو موجب (غير مسموح بكتابة أرقام عشرية)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رصف الكائنات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(التعيين ثلاثي الأبعاد للمواضع)</w:t>
                  </w:r>
                </w:p>
              </w:tc>
            </w:tr>
          </w:tbl>
          <w:p w:rsidR="000B7522" w:rsidRPr="000B7522" w:rsidRDefault="000B7522" w:rsidP="000B752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B7522" w:rsidRPr="000B7522" w:rsidRDefault="000B7522" w:rsidP="000B75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522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8322"/>
      </w:tblGrid>
      <w:tr w:rsidR="000B7522" w:rsidRPr="000B7522" w:rsidTr="000B7522">
        <w:tc>
          <w:tcPr>
            <w:tcW w:w="5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111111"/>
            <w:vAlign w:val="center"/>
            <w:hideMark/>
          </w:tcPr>
          <w:p w:rsidR="000B7522" w:rsidRPr="000B7522" w:rsidRDefault="000B7522" w:rsidP="000B752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522">
              <w:rPr>
                <w:rFonts w:ascii="Times New Roman" w:eastAsia="Times New Roman" w:hAnsi="Times New Roman" w:cs="Times New Roman" w:hint="cs"/>
                <w:b/>
                <w:bCs/>
                <w:color w:val="FFFFFF"/>
                <w:sz w:val="27"/>
                <w:szCs w:val="27"/>
                <w:rtl/>
              </w:rPr>
              <w:t>عناصر التحكم بالوضوح</w:t>
            </w:r>
          </w:p>
        </w:tc>
      </w:tr>
      <w:tr w:rsidR="000B7522" w:rsidRPr="000B7522" w:rsidTr="000B7522">
        <w:tc>
          <w:tcPr>
            <w:tcW w:w="5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tbl>
            <w:tblPr>
              <w:tblW w:w="5000" w:type="pct"/>
              <w:tblBorders>
                <w:top w:val="outset" w:sz="6" w:space="0" w:color="111111"/>
                <w:left w:val="outset" w:sz="6" w:space="0" w:color="111111"/>
                <w:bottom w:val="outset" w:sz="6" w:space="0" w:color="111111"/>
                <w:right w:val="outset" w:sz="6" w:space="0" w:color="111111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907"/>
              <w:gridCol w:w="1741"/>
              <w:gridCol w:w="3068"/>
              <w:gridCol w:w="1575"/>
            </w:tblGrid>
            <w:tr w:rsidR="000B7522" w:rsidRPr="000B7522">
              <w:tc>
                <w:tcPr>
                  <w:tcW w:w="11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808080"/>
                  <w:vAlign w:val="center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color w:val="FFFFFF"/>
                      <w:sz w:val="24"/>
                      <w:szCs w:val="24"/>
                      <w:rtl/>
                    </w:rPr>
                    <w:t>الاسم</w:t>
                  </w:r>
                </w:p>
              </w:tc>
              <w:tc>
                <w:tcPr>
                  <w:tcW w:w="10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808080"/>
                  <w:vAlign w:val="center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color w:val="FFFFFF"/>
                      <w:sz w:val="24"/>
                      <w:szCs w:val="24"/>
                      <w:rtl/>
                    </w:rPr>
                    <w:t>القيمة</w:t>
                  </w:r>
                </w:p>
              </w:tc>
              <w:tc>
                <w:tcPr>
                  <w:tcW w:w="18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808080"/>
                  <w:vAlign w:val="center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color w:val="FFFFFF"/>
                      <w:sz w:val="24"/>
                      <w:szCs w:val="24"/>
                      <w:rtl/>
                    </w:rPr>
                    <w:t>توضيح القيمة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808080"/>
                  <w:vAlign w:val="center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color w:val="FFFFFF"/>
                      <w:sz w:val="24"/>
                      <w:szCs w:val="24"/>
                      <w:rtl/>
                    </w:rPr>
                    <w:t>وصف</w:t>
                  </w:r>
                </w:p>
              </w:tc>
            </w:tr>
            <w:tr w:rsidR="000B7522" w:rsidRPr="000B7522">
              <w:tc>
                <w:tcPr>
                  <w:tcW w:w="11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clip</w:t>
                  </w:r>
                </w:p>
              </w:tc>
              <w:tc>
                <w:tcPr>
                  <w:tcW w:w="10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auto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&lt;shape&gt;</w:t>
                  </w:r>
                </w:p>
              </w:tc>
              <w:tc>
                <w:tcPr>
                  <w:tcW w:w="18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تسمح لبرنامج الاستعراض بتحديد حجم القطع عادة (100%)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مثال:</w:t>
                  </w:r>
                </w:p>
                <w:tbl>
                  <w:tblPr>
                    <w:tblpPr w:leftFromText="45" w:rightFromText="45" w:vertAnchor="text"/>
                    <w:bidiVisual/>
                    <w:tblW w:w="5000" w:type="pct"/>
                    <w:tblBorders>
                      <w:top w:val="outset" w:sz="6" w:space="0" w:color="111111"/>
                      <w:left w:val="outset" w:sz="6" w:space="0" w:color="111111"/>
                      <w:bottom w:val="outset" w:sz="6" w:space="0" w:color="111111"/>
                      <w:right w:val="outset" w:sz="6" w:space="0" w:color="111111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32"/>
                  </w:tblGrid>
                  <w:tr w:rsidR="000B7522" w:rsidRPr="000B7522">
                    <w:tc>
                      <w:tcPr>
                        <w:tcW w:w="5000" w:type="pct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0B7522" w:rsidRPr="000B7522" w:rsidRDefault="000B7522" w:rsidP="000B7522">
                        <w:pPr>
                          <w:bidi w:val="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B752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style {</w:t>
                        </w:r>
                      </w:p>
                      <w:p w:rsidR="000B7522" w:rsidRPr="000B7522" w:rsidRDefault="000B7522" w:rsidP="000B7522">
                        <w:pPr>
                          <w:bidi w:val="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B752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position: absolute;</w:t>
                        </w:r>
                      </w:p>
                      <w:p w:rsidR="000B7522" w:rsidRPr="000B7522" w:rsidRDefault="000B7522" w:rsidP="000B7522">
                        <w:pPr>
                          <w:bidi w:val="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B752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clip: </w:t>
                        </w:r>
                        <w:proofErr w:type="spellStart"/>
                        <w:r w:rsidRPr="000B752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rect</w:t>
                        </w:r>
                        <w:proofErr w:type="spellEnd"/>
                        <w:r w:rsidRPr="000B752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(15 350 195 50);</w:t>
                        </w:r>
                      </w:p>
                      <w:p w:rsidR="000B7522" w:rsidRPr="000B7522" w:rsidRDefault="000B7522" w:rsidP="000B7522">
                        <w:pPr>
                          <w:bidi w:val="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B752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top: 0px;</w:t>
                        </w:r>
                      </w:p>
                      <w:p w:rsidR="000B7522" w:rsidRPr="000B7522" w:rsidRDefault="000B7522" w:rsidP="000B7522">
                        <w:pPr>
                          <w:bidi w:val="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B752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left: 0px;</w:t>
                        </w:r>
                      </w:p>
                      <w:p w:rsidR="000B7522" w:rsidRPr="000B7522" w:rsidRDefault="000B7522" w:rsidP="000B7522">
                        <w:pPr>
                          <w:bidi w:val="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B752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</w:tbl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إعداد المنطقة المرئية للعنصر (القطع)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((تحديد القدر الذي سيكون مرئياً من العنصر في النافذة))</w:t>
                  </w:r>
                </w:p>
              </w:tc>
            </w:tr>
            <w:tr w:rsidR="000B7522" w:rsidRPr="000B7522">
              <w:tc>
                <w:tcPr>
                  <w:tcW w:w="11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overflow</w:t>
                  </w:r>
                </w:p>
              </w:tc>
              <w:tc>
                <w:tcPr>
                  <w:tcW w:w="10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visible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 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hidden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scroll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auto</w:t>
                  </w:r>
                </w:p>
              </w:tc>
              <w:tc>
                <w:tcPr>
                  <w:tcW w:w="18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lastRenderedPageBreak/>
                    <w:t xml:space="preserve">يتم استخدامها لإظهار الجزء المقطوع </w:t>
                  </w: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lastRenderedPageBreak/>
                    <w:t>من العنصر، وتخبر هذه الكلمة الأساسية برنامج الاستعراض بتجاهل القطع.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تقوم بإخفاء الانسياب الزائد وتمنع شريط التمرير من الظهور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تقوم بإعداد أشرطة تمرير حول المنطقة المرئية للسماح للزائر بتصفح محتوى العنصر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تسمح برنامج الاستعراض بتحديد الكيفية التي ستتم معاملة المواد الإضافية بها بعد القطع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lastRenderedPageBreak/>
                    <w:t xml:space="preserve">أعداد مكان </w:t>
                  </w: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lastRenderedPageBreak/>
                    <w:t>الانسياب الزائد</w:t>
                  </w:r>
                </w:p>
              </w:tc>
            </w:tr>
            <w:tr w:rsidR="000B7522" w:rsidRPr="000B7522">
              <w:tc>
                <w:tcPr>
                  <w:tcW w:w="11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visibility</w:t>
                  </w:r>
                </w:p>
              </w:tc>
              <w:tc>
                <w:tcPr>
                  <w:tcW w:w="10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hideMark/>
                </w:tcPr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inherit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visible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hidden</w:t>
                  </w:r>
                </w:p>
                <w:p w:rsidR="000B7522" w:rsidRPr="000B7522" w:rsidRDefault="000B7522" w:rsidP="000B7522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8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تؤدي إلى أن يتم منح العنصر حالة رؤية عنصره الأصلي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تؤدي إلى أن يكون العنصر مرئياً</w:t>
                  </w:r>
                </w:p>
                <w:p w:rsidR="000B7522" w:rsidRPr="000B7522" w:rsidRDefault="000B7522" w:rsidP="000B75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تؤدي إلى أن يكون العنصر غير مرئياً عندما تتم معالجته مبدئياً على الشاشة</w:t>
                  </w:r>
                </w:p>
              </w:tc>
              <w:tc>
                <w:tcPr>
                  <w:tcW w:w="265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99CCFF"/>
                  <w:vAlign w:val="center"/>
                  <w:hideMark/>
                </w:tcPr>
                <w:p w:rsidR="000B7522" w:rsidRPr="000B7522" w:rsidRDefault="000B7522" w:rsidP="000B75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B7522"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حالة رؤية العنصر</w:t>
                  </w:r>
                </w:p>
              </w:tc>
            </w:tr>
          </w:tbl>
          <w:p w:rsidR="000B7522" w:rsidRPr="000B7522" w:rsidRDefault="000B7522" w:rsidP="000B752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B7522" w:rsidRPr="000B7522" w:rsidRDefault="000B7522" w:rsidP="000B7522">
      <w:pPr>
        <w:pBdr>
          <w:bottom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B7522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660FC7" w:rsidRDefault="00660FC7">
      <w:pPr>
        <w:rPr>
          <w:rFonts w:hint="cs"/>
          <w:lang w:bidi="ar-EG"/>
        </w:rPr>
      </w:pPr>
    </w:p>
    <w:sectPr w:rsidR="00660FC7" w:rsidSect="000E18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B7522"/>
    <w:rsid w:val="000B7522"/>
    <w:rsid w:val="000E183A"/>
    <w:rsid w:val="00635D3F"/>
    <w:rsid w:val="00660FC7"/>
    <w:rsid w:val="006C7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FC7"/>
    <w:pPr>
      <w:bidi/>
    </w:pPr>
  </w:style>
  <w:style w:type="paragraph" w:styleId="Heading5">
    <w:name w:val="heading 5"/>
    <w:basedOn w:val="Normal"/>
    <w:link w:val="Heading5Char"/>
    <w:uiPriority w:val="9"/>
    <w:qFormat/>
    <w:rsid w:val="000B7522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B752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usercontent">
    <w:name w:val="usercontent"/>
    <w:basedOn w:val="DefaultParagraphFont"/>
    <w:rsid w:val="000B752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B7522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B752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B752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6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1220</Words>
  <Characters>6955</Characters>
  <Application>Microsoft Office Word</Application>
  <DocSecurity>0</DocSecurity>
  <Lines>57</Lines>
  <Paragraphs>16</Paragraphs>
  <ScaleCrop>false</ScaleCrop>
  <Company/>
  <LinksUpToDate>false</LinksUpToDate>
  <CharactersWithSpaces>8159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saad</dc:creator>
  <cp:keywords/>
  <dc:description/>
  <cp:lastModifiedBy>mahmoud saad</cp:lastModifiedBy>
  <cp:revision>2</cp:revision>
  <dcterms:created xsi:type="dcterms:W3CDTF">2013-06-05T17:57:00Z</dcterms:created>
  <dcterms:modified xsi:type="dcterms:W3CDTF">2013-06-05T17:58:00Z</dcterms:modified>
</cp:coreProperties>
</file>