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20" w:rsidRDefault="00472D20" w:rsidP="00472D20">
      <w:pPr>
        <w:jc w:val="right"/>
      </w:pPr>
      <w:r>
        <w:rPr>
          <w:noProof/>
        </w:rPr>
        <w:drawing>
          <wp:inline distT="0" distB="0" distL="0" distR="0" wp14:anchorId="015CDFB8" wp14:editId="62FF3D2E">
            <wp:extent cx="1567543" cy="51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 wrold sokhnasmall.jpg"/>
                    <pic:cNvPicPr/>
                  </pic:nvPicPr>
                  <pic:blipFill>
                    <a:blip r:embed="rId5">
                      <a:extLst>
                        <a:ext uri="{28A0092B-C50C-407E-A947-70E740481C1C}">
                          <a14:useLocalDpi xmlns:a14="http://schemas.microsoft.com/office/drawing/2010/main" val="0"/>
                        </a:ext>
                      </a:extLst>
                    </a:blip>
                    <a:stretch>
                      <a:fillRect/>
                    </a:stretch>
                  </pic:blipFill>
                  <pic:spPr>
                    <a:xfrm>
                      <a:off x="0" y="0"/>
                      <a:ext cx="1601570" cy="523569"/>
                    </a:xfrm>
                    <a:prstGeom prst="rect">
                      <a:avLst/>
                    </a:prstGeom>
                  </pic:spPr>
                </pic:pic>
              </a:graphicData>
            </a:graphic>
          </wp:inline>
        </w:drawing>
      </w:r>
    </w:p>
    <w:tbl>
      <w:tblPr>
        <w:tblW w:w="12602" w:type="dxa"/>
        <w:tblLook w:val="04A0" w:firstRow="1" w:lastRow="0" w:firstColumn="1" w:lastColumn="0" w:noHBand="0" w:noVBand="1"/>
      </w:tblPr>
      <w:tblGrid>
        <w:gridCol w:w="2089"/>
        <w:gridCol w:w="10513"/>
      </w:tblGrid>
      <w:tr w:rsidR="00472D20" w:rsidRPr="009A568E" w:rsidTr="00472D20">
        <w:trPr>
          <w:trHeight w:val="1164"/>
        </w:trPr>
        <w:tc>
          <w:tcPr>
            <w:tcW w:w="2089" w:type="dxa"/>
            <w:tcBorders>
              <w:top w:val="single" w:sz="4" w:space="0" w:color="A6A6A6"/>
              <w:left w:val="single" w:sz="4" w:space="0" w:color="A6A6A6"/>
              <w:bottom w:val="double" w:sz="6" w:space="0" w:color="A6A6A6"/>
              <w:right w:val="single" w:sz="4" w:space="0" w:color="A6A6A6"/>
            </w:tcBorders>
            <w:shd w:val="clear" w:color="000000" w:fill="A9D6E7"/>
            <w:vAlign w:val="center"/>
            <w:hideMark/>
          </w:tcPr>
          <w:p w:rsidR="00472D20" w:rsidRPr="009A568E" w:rsidRDefault="00472D20" w:rsidP="00FE1658">
            <w:pPr>
              <w:spacing w:before="0" w:after="0"/>
              <w:ind w:firstLineChars="100" w:firstLine="200"/>
              <w:rPr>
                <w:rFonts w:ascii="Century Gothic" w:hAnsi="Century Gothic"/>
                <w:b/>
                <w:bCs/>
                <w:color w:val="1A4A5E"/>
                <w:sz w:val="20"/>
              </w:rPr>
            </w:pPr>
            <w:r w:rsidRPr="009A568E">
              <w:rPr>
                <w:rFonts w:ascii="Century Gothic" w:hAnsi="Century Gothic"/>
                <w:b/>
                <w:bCs/>
                <w:color w:val="1A4A5E"/>
                <w:sz w:val="20"/>
              </w:rPr>
              <w:t>PROJECT NAME</w:t>
            </w:r>
          </w:p>
        </w:tc>
        <w:tc>
          <w:tcPr>
            <w:tcW w:w="10513" w:type="dxa"/>
            <w:tcBorders>
              <w:top w:val="single" w:sz="4" w:space="0" w:color="A6A6A6"/>
              <w:left w:val="nil"/>
              <w:bottom w:val="double" w:sz="6" w:space="0" w:color="A6A6A6"/>
              <w:right w:val="single" w:sz="4" w:space="0" w:color="A6A6A6"/>
            </w:tcBorders>
            <w:shd w:val="clear" w:color="auto" w:fill="auto"/>
            <w:vAlign w:val="center"/>
            <w:hideMark/>
          </w:tcPr>
          <w:p w:rsidR="00472D20" w:rsidRPr="009A568E" w:rsidRDefault="002F7F5A" w:rsidP="00FE1658">
            <w:pPr>
              <w:spacing w:before="0" w:after="0"/>
              <w:ind w:firstLineChars="100" w:firstLine="220"/>
              <w:rPr>
                <w:rFonts w:ascii="Century Gothic" w:hAnsi="Century Gothic"/>
                <w:b/>
                <w:bCs/>
                <w:color w:val="000000"/>
                <w:sz w:val="20"/>
              </w:rPr>
            </w:pPr>
            <w:bookmarkStart w:id="0" w:name="_GoBack"/>
            <w:bookmarkEnd w:id="0"/>
            <w:r w:rsidRPr="002F7F5A">
              <w:rPr>
                <w:color w:val="1F497D"/>
              </w:rPr>
              <w:t>Auto Generating Invoices for Overweight, X-Ray Services and manual inspection services</w:t>
            </w:r>
            <w:r w:rsidR="00E15AEB">
              <w:rPr>
                <w:color w:val="1F497D"/>
              </w:rPr>
              <w:t>.</w:t>
            </w:r>
          </w:p>
        </w:tc>
      </w:tr>
    </w:tbl>
    <w:p w:rsidR="00472D20" w:rsidRDefault="00472D20" w:rsidP="00472D20"/>
    <w:tbl>
      <w:tblPr>
        <w:tblStyle w:val="TableGrid"/>
        <w:tblpPr w:leftFromText="180" w:rightFromText="180" w:vertAnchor="text" w:horzAnchor="margin" w:tblpY="300"/>
        <w:tblW w:w="13208" w:type="dxa"/>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352"/>
        <w:gridCol w:w="1434"/>
        <w:gridCol w:w="1463"/>
        <w:gridCol w:w="1106"/>
        <w:gridCol w:w="1570"/>
        <w:gridCol w:w="2291"/>
        <w:gridCol w:w="1965"/>
        <w:gridCol w:w="2027"/>
      </w:tblGrid>
      <w:tr w:rsidR="00472D20" w:rsidRPr="00A614F3" w:rsidTr="00E15AEB">
        <w:trPr>
          <w:cantSplit/>
          <w:trHeight w:val="1114"/>
          <w:tblHeader/>
        </w:trPr>
        <w:tc>
          <w:tcPr>
            <w:tcW w:w="1352" w:type="dxa"/>
            <w:shd w:val="clear" w:color="auto" w:fill="1F497D"/>
            <w:vAlign w:val="center"/>
          </w:tcPr>
          <w:p w:rsidR="00472D20" w:rsidRPr="00A614F3" w:rsidRDefault="00472D20" w:rsidP="00FE1658">
            <w:pPr>
              <w:pStyle w:val="TableText10HeaderCenter"/>
            </w:pPr>
            <w:r w:rsidRPr="00A614F3">
              <w:t>Version</w:t>
            </w:r>
            <w:r>
              <w:t xml:space="preserve"> </w:t>
            </w:r>
            <w:r w:rsidRPr="00A614F3">
              <w:t>Number</w:t>
            </w:r>
          </w:p>
        </w:tc>
        <w:tc>
          <w:tcPr>
            <w:tcW w:w="1434" w:type="dxa"/>
            <w:shd w:val="clear" w:color="auto" w:fill="1F497D"/>
          </w:tcPr>
          <w:p w:rsidR="00472D20" w:rsidRDefault="00472D20" w:rsidP="00FE1658">
            <w:pPr>
              <w:pStyle w:val="TableText10HeaderCenter"/>
            </w:pPr>
          </w:p>
          <w:p w:rsidR="00472D20" w:rsidRDefault="00472D20" w:rsidP="00FE1658">
            <w:pPr>
              <w:pStyle w:val="TableText10HeaderCenter"/>
            </w:pPr>
            <w:r>
              <w:t>Change Request No</w:t>
            </w:r>
          </w:p>
        </w:tc>
        <w:tc>
          <w:tcPr>
            <w:tcW w:w="1463"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Affected system</w:t>
            </w:r>
          </w:p>
        </w:tc>
        <w:tc>
          <w:tcPr>
            <w:tcW w:w="1106" w:type="dxa"/>
            <w:shd w:val="clear" w:color="auto" w:fill="1F497D"/>
            <w:vAlign w:val="center"/>
          </w:tcPr>
          <w:p w:rsidR="00472D20" w:rsidRPr="00A614F3" w:rsidRDefault="00472D20" w:rsidP="00FE1658">
            <w:pPr>
              <w:pStyle w:val="TableText10HeaderCenter"/>
            </w:pPr>
            <w:r w:rsidRPr="00A614F3">
              <w:t>Date</w:t>
            </w:r>
          </w:p>
        </w:tc>
        <w:tc>
          <w:tcPr>
            <w:tcW w:w="1570" w:type="dxa"/>
            <w:shd w:val="clear" w:color="auto" w:fill="1F497D"/>
            <w:vAlign w:val="center"/>
          </w:tcPr>
          <w:p w:rsidR="00472D20" w:rsidRPr="00A614F3" w:rsidRDefault="00472D20" w:rsidP="00FE1658">
            <w:pPr>
              <w:pStyle w:val="TableText10HeaderCenter"/>
            </w:pPr>
            <w:r w:rsidRPr="00A614F3">
              <w:t>Author/Owner</w:t>
            </w:r>
          </w:p>
        </w:tc>
        <w:tc>
          <w:tcPr>
            <w:tcW w:w="2291" w:type="dxa"/>
            <w:shd w:val="clear" w:color="auto" w:fill="1F497D"/>
          </w:tcPr>
          <w:p w:rsidR="00472D20" w:rsidRDefault="00472D20" w:rsidP="00FE1658">
            <w:pPr>
              <w:pStyle w:val="TableText10HeaderCenter"/>
            </w:pPr>
          </w:p>
          <w:p w:rsidR="00472D20" w:rsidRDefault="00472D20" w:rsidP="00FE1658">
            <w:pPr>
              <w:pStyle w:val="TableText10HeaderCenter"/>
            </w:pPr>
            <w:r>
              <w:t>Developer</w:t>
            </w:r>
          </w:p>
          <w:p w:rsidR="00472D20" w:rsidRPr="00A614F3" w:rsidRDefault="00472D20" w:rsidP="00FE1658">
            <w:pPr>
              <w:pStyle w:val="TableText10HeaderCenter"/>
            </w:pPr>
            <w:r>
              <w:t xml:space="preserve"> Name</w:t>
            </w:r>
          </w:p>
        </w:tc>
        <w:tc>
          <w:tcPr>
            <w:tcW w:w="1965" w:type="dxa"/>
            <w:shd w:val="clear" w:color="auto" w:fill="1F497D"/>
            <w:vAlign w:val="center"/>
          </w:tcPr>
          <w:p w:rsidR="00472D20" w:rsidRPr="00A614F3" w:rsidRDefault="00472D20" w:rsidP="00FE1658">
            <w:pPr>
              <w:pStyle w:val="TableText10HeaderCenter"/>
            </w:pPr>
            <w:r w:rsidRPr="00A614F3">
              <w:t>Description of Change</w:t>
            </w:r>
          </w:p>
        </w:tc>
        <w:tc>
          <w:tcPr>
            <w:tcW w:w="2027"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Implemented Objects (DB)</w:t>
            </w:r>
          </w:p>
        </w:tc>
      </w:tr>
      <w:tr w:rsidR="00472D20" w:rsidRPr="00A614F3" w:rsidTr="00E15AEB">
        <w:trPr>
          <w:cantSplit/>
          <w:trHeight w:val="707"/>
        </w:trPr>
        <w:tc>
          <w:tcPr>
            <w:tcW w:w="1352" w:type="dxa"/>
          </w:tcPr>
          <w:p w:rsidR="00472D20" w:rsidRPr="00A614F3" w:rsidRDefault="00B719C8" w:rsidP="00FE1658">
            <w:pPr>
              <w:pStyle w:val="TableText10"/>
            </w:pPr>
            <w:r>
              <w:t>2</w:t>
            </w:r>
            <w:r w:rsidR="00CB7E72">
              <w:t>.0</w:t>
            </w:r>
          </w:p>
        </w:tc>
        <w:tc>
          <w:tcPr>
            <w:tcW w:w="1434" w:type="dxa"/>
          </w:tcPr>
          <w:p w:rsidR="00472D20" w:rsidRPr="00A614F3" w:rsidRDefault="00B719C8" w:rsidP="00E15AEB">
            <w:pPr>
              <w:pStyle w:val="TableText10"/>
            </w:pPr>
            <w:r w:rsidRPr="00B719C8">
              <w:t>CR125023</w:t>
            </w:r>
          </w:p>
        </w:tc>
        <w:tc>
          <w:tcPr>
            <w:tcW w:w="1463" w:type="dxa"/>
          </w:tcPr>
          <w:p w:rsidR="00472D20" w:rsidRPr="00A614F3" w:rsidRDefault="00CB7E72" w:rsidP="00E15AEB">
            <w:pPr>
              <w:pStyle w:val="TableText10"/>
            </w:pPr>
            <w:r>
              <w:t>EXPRESS</w:t>
            </w:r>
          </w:p>
        </w:tc>
        <w:tc>
          <w:tcPr>
            <w:tcW w:w="1106" w:type="dxa"/>
          </w:tcPr>
          <w:p w:rsidR="00472D20" w:rsidRPr="00A614F3" w:rsidRDefault="00B719C8" w:rsidP="00B719C8">
            <w:pPr>
              <w:pStyle w:val="TableText10"/>
            </w:pPr>
            <w:r>
              <w:t>22</w:t>
            </w:r>
            <w:r w:rsidR="00CB7E72">
              <w:t>/</w:t>
            </w:r>
            <w:r>
              <w:t>1</w:t>
            </w:r>
            <w:r w:rsidR="00CB7E72">
              <w:t>/201</w:t>
            </w:r>
            <w:r>
              <w:t>9</w:t>
            </w:r>
          </w:p>
        </w:tc>
        <w:tc>
          <w:tcPr>
            <w:tcW w:w="1570" w:type="dxa"/>
          </w:tcPr>
          <w:p w:rsidR="00472D20" w:rsidRPr="00A614F3" w:rsidRDefault="00472D20" w:rsidP="00FE1658">
            <w:pPr>
              <w:pStyle w:val="TableText10"/>
            </w:pPr>
          </w:p>
        </w:tc>
        <w:tc>
          <w:tcPr>
            <w:tcW w:w="2291" w:type="dxa"/>
          </w:tcPr>
          <w:p w:rsidR="00472D20" w:rsidRPr="00A614F3" w:rsidRDefault="00CB7E72" w:rsidP="00FE1658">
            <w:pPr>
              <w:pStyle w:val="TableText10"/>
            </w:pPr>
            <w:r>
              <w:t>Abdelsalam Mustafa</w:t>
            </w:r>
          </w:p>
        </w:tc>
        <w:tc>
          <w:tcPr>
            <w:tcW w:w="1965" w:type="dxa"/>
          </w:tcPr>
          <w:p w:rsidR="00472D20" w:rsidRPr="00A614F3" w:rsidRDefault="00B719C8" w:rsidP="00FE1658">
            <w:pPr>
              <w:pStyle w:val="TableText10"/>
            </w:pPr>
            <w:r>
              <w:t>Minor Change</w:t>
            </w:r>
          </w:p>
        </w:tc>
        <w:tc>
          <w:tcPr>
            <w:tcW w:w="2027" w:type="dxa"/>
          </w:tcPr>
          <w:p w:rsidR="00472D20"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Default="00472D20" w:rsidP="00FE1658">
            <w:pPr>
              <w:pStyle w:val="TableText10"/>
            </w:pPr>
          </w:p>
        </w:tc>
        <w:tc>
          <w:tcPr>
            <w:tcW w:w="1463" w:type="dxa"/>
          </w:tcPr>
          <w:p w:rsidR="00472D20"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Bullet"/>
              <w:numPr>
                <w:ilvl w:val="0"/>
                <w:numId w:val="0"/>
              </w:numPr>
            </w:pPr>
          </w:p>
        </w:tc>
        <w:tc>
          <w:tcPr>
            <w:tcW w:w="1965" w:type="dxa"/>
          </w:tcPr>
          <w:p w:rsidR="00472D20" w:rsidRPr="00A614F3" w:rsidRDefault="00472D20" w:rsidP="00FE1658">
            <w:pPr>
              <w:pStyle w:val="TableText10Bullet"/>
              <w:numPr>
                <w:ilvl w:val="0"/>
                <w:numId w:val="0"/>
              </w:numPr>
            </w:pPr>
          </w:p>
        </w:tc>
        <w:tc>
          <w:tcPr>
            <w:tcW w:w="2027" w:type="dxa"/>
          </w:tcPr>
          <w:p w:rsidR="00472D20" w:rsidRDefault="00472D20" w:rsidP="00FE1658">
            <w:pPr>
              <w:pStyle w:val="TableText10Bullet"/>
              <w:numPr>
                <w:ilvl w:val="0"/>
                <w:numId w:val="0"/>
              </w:numPr>
            </w:pPr>
          </w:p>
        </w:tc>
      </w:tr>
    </w:tbl>
    <w:p w:rsidR="00472D20" w:rsidRDefault="00472D20" w:rsidP="00472D20"/>
    <w:p w:rsidR="00472D20" w:rsidRDefault="00472D20" w:rsidP="00472D20"/>
    <w:p w:rsidR="00472D20" w:rsidRDefault="00472D20" w:rsidP="00472D20"/>
    <w:p w:rsidR="00472D20" w:rsidRDefault="00472D20" w:rsidP="00472D20"/>
    <w:p w:rsidR="00472D20" w:rsidRDefault="00472D20">
      <w:pPr>
        <w:spacing w:before="0" w:after="160" w:line="259" w:lineRule="auto"/>
      </w:pPr>
      <w:r>
        <w:br w:type="page"/>
      </w:r>
    </w:p>
    <w:tbl>
      <w:tblPr>
        <w:tblStyle w:val="TableGrid0"/>
        <w:tblW w:w="13807" w:type="dxa"/>
        <w:tblInd w:w="-10" w:type="dxa"/>
        <w:tblCellMar>
          <w:left w:w="115" w:type="dxa"/>
          <w:right w:w="115" w:type="dxa"/>
        </w:tblCellMar>
        <w:tblLook w:val="04A0" w:firstRow="1" w:lastRow="0" w:firstColumn="1" w:lastColumn="0" w:noHBand="0" w:noVBand="1"/>
      </w:tblPr>
      <w:tblGrid>
        <w:gridCol w:w="13807"/>
      </w:tblGrid>
      <w:tr w:rsidR="00472D20" w:rsidTr="00472D20">
        <w:trPr>
          <w:trHeight w:val="557"/>
        </w:trPr>
        <w:tc>
          <w:tcPr>
            <w:tcW w:w="13807" w:type="dxa"/>
            <w:tcBorders>
              <w:top w:val="single" w:sz="8" w:space="0" w:color="A6A6A6"/>
              <w:left w:val="single" w:sz="8" w:space="0" w:color="A6A6A6"/>
              <w:bottom w:val="single" w:sz="8" w:space="0" w:color="A6A6A6"/>
              <w:right w:val="single" w:sz="8" w:space="0" w:color="A6A6A6"/>
            </w:tcBorders>
            <w:shd w:val="clear" w:color="auto" w:fill="255F66"/>
            <w:vAlign w:val="center"/>
          </w:tcPr>
          <w:p w:rsidR="00472D20" w:rsidRPr="00472D20" w:rsidRDefault="00472D20" w:rsidP="00FE1658">
            <w:pPr>
              <w:spacing w:after="0"/>
              <w:ind w:left="15"/>
              <w:jc w:val="center"/>
              <w:rPr>
                <w:rFonts w:asciiTheme="minorBidi" w:hAnsiTheme="minorBidi" w:cstheme="minorBidi"/>
                <w:sz w:val="20"/>
              </w:rPr>
            </w:pPr>
            <w:r w:rsidRPr="00472D20">
              <w:rPr>
                <w:rFonts w:asciiTheme="minorBidi" w:eastAsia="Century Gothic" w:hAnsiTheme="minorBidi" w:cstheme="minorBidi"/>
                <w:b/>
                <w:color w:val="FFFFFF"/>
                <w:sz w:val="28"/>
                <w:szCs w:val="28"/>
              </w:rPr>
              <w:lastRenderedPageBreak/>
              <w:t>PROJECT</w:t>
            </w:r>
          </w:p>
        </w:tc>
      </w:tr>
      <w:tr w:rsidR="00472D20" w:rsidTr="00472D20">
        <w:trPr>
          <w:trHeight w:val="511"/>
        </w:trPr>
        <w:tc>
          <w:tcPr>
            <w:tcW w:w="13807" w:type="dxa"/>
            <w:tcBorders>
              <w:top w:val="single" w:sz="8" w:space="0" w:color="A6A6A6"/>
              <w:left w:val="single" w:sz="8" w:space="0" w:color="A6A6A6"/>
              <w:bottom w:val="single" w:sz="8" w:space="0" w:color="A6A6A6"/>
              <w:right w:val="single" w:sz="8" w:space="0" w:color="A6A6A6"/>
            </w:tcBorders>
            <w:shd w:val="clear" w:color="auto" w:fill="BAE0E6"/>
            <w:vAlign w:val="center"/>
          </w:tcPr>
          <w:p w:rsidR="00472D20" w:rsidRPr="00472D20" w:rsidRDefault="00472D20" w:rsidP="00FE1658">
            <w:pPr>
              <w:spacing w:after="0"/>
              <w:ind w:right="18"/>
              <w:jc w:val="center"/>
              <w:rPr>
                <w:rFonts w:asciiTheme="minorBidi" w:hAnsiTheme="minorBidi" w:cstheme="minorBidi"/>
                <w:sz w:val="20"/>
              </w:rPr>
            </w:pPr>
            <w:r w:rsidRPr="00472D20">
              <w:rPr>
                <w:rFonts w:asciiTheme="minorBidi" w:eastAsia="Century Gothic" w:hAnsiTheme="minorBidi" w:cstheme="minorBidi"/>
                <w:b/>
                <w:color w:val="255F66"/>
                <w:sz w:val="20"/>
              </w:rPr>
              <w:t xml:space="preserve">OVERVIEW  |  </w:t>
            </w:r>
            <w:r w:rsidRPr="00472D20">
              <w:rPr>
                <w:rFonts w:asciiTheme="minorBidi" w:eastAsia="Century Gothic" w:hAnsiTheme="minorBidi" w:cstheme="minorBidi"/>
                <w:b/>
                <w:i/>
                <w:color w:val="255F66"/>
                <w:sz w:val="20"/>
              </w:rPr>
              <w:t>high-level information describing proposed solution and business reasoning</w:t>
            </w:r>
          </w:p>
        </w:tc>
      </w:tr>
      <w:tr w:rsidR="00472D20" w:rsidTr="00B719C8">
        <w:trPr>
          <w:trHeight w:val="583"/>
        </w:trPr>
        <w:tc>
          <w:tcPr>
            <w:tcW w:w="13807" w:type="dxa"/>
            <w:tcBorders>
              <w:top w:val="single" w:sz="8" w:space="0" w:color="A6A6A6"/>
              <w:left w:val="single" w:sz="8" w:space="0" w:color="A6A6A6"/>
              <w:bottom w:val="single" w:sz="8" w:space="0" w:color="A6A6A6"/>
              <w:right w:val="single" w:sz="8" w:space="0" w:color="A6A6A6"/>
            </w:tcBorders>
          </w:tcPr>
          <w:p w:rsidR="00CD3F63" w:rsidRPr="00CD3F63" w:rsidRDefault="00B719C8" w:rsidP="00CD3F63">
            <w:pPr>
              <w:pStyle w:val="ListParagraph"/>
              <w:numPr>
                <w:ilvl w:val="1"/>
                <w:numId w:val="5"/>
              </w:numPr>
              <w:rPr>
                <w:rFonts w:eastAsia="Times New Roman" w:cs="Times New Roman"/>
              </w:rPr>
            </w:pPr>
            <w:r>
              <w:rPr>
                <w:rFonts w:eastAsia="Times New Roman" w:cs="Times New Roman"/>
              </w:rPr>
              <w:t>Modify the adding service pages to ensure that user do not save the service more than one time.</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2"/>
              <w:jc w:val="center"/>
              <w:rPr>
                <w:rFonts w:asciiTheme="minorBidi" w:hAnsiTheme="minorBidi" w:cstheme="minorBidi"/>
                <w:sz w:val="20"/>
              </w:rPr>
            </w:pPr>
            <w:r w:rsidRPr="00472D20">
              <w:rPr>
                <w:rFonts w:asciiTheme="minorBidi" w:eastAsia="Century Gothic" w:hAnsiTheme="minorBidi" w:cstheme="minorBidi"/>
                <w:b/>
                <w:color w:val="255F66"/>
                <w:sz w:val="20"/>
              </w:rPr>
              <w:t>OBJECTIVE | what</w:t>
            </w:r>
            <w:r w:rsidRPr="00472D20">
              <w:rPr>
                <w:rFonts w:asciiTheme="minorBidi" w:eastAsia="Century Gothic" w:hAnsiTheme="minorBidi" w:cstheme="minorBidi"/>
                <w:b/>
                <w:i/>
                <w:color w:val="255F66"/>
                <w:sz w:val="20"/>
              </w:rPr>
              <w:t xml:space="preserve"> does the project work to achieve?</w:t>
            </w:r>
          </w:p>
        </w:tc>
      </w:tr>
      <w:tr w:rsidR="00472D20" w:rsidTr="00CD3F63">
        <w:trPr>
          <w:trHeight w:val="754"/>
        </w:trPr>
        <w:tc>
          <w:tcPr>
            <w:tcW w:w="13807" w:type="dxa"/>
            <w:tcBorders>
              <w:top w:val="single" w:sz="8" w:space="0" w:color="A6A6A6"/>
              <w:left w:val="single" w:sz="8" w:space="0" w:color="A6A6A6"/>
              <w:bottom w:val="single" w:sz="8" w:space="0" w:color="A6A6A6"/>
              <w:right w:val="single" w:sz="8" w:space="0" w:color="A6A6A6"/>
            </w:tcBorders>
          </w:tcPr>
          <w:p w:rsidR="00472D20" w:rsidRPr="00CD3F63" w:rsidRDefault="00CD3F63" w:rsidP="00CD3F63">
            <w:pPr>
              <w:rPr>
                <w:rFonts w:asciiTheme="minorHAnsi" w:hAnsiTheme="minorHAnsi"/>
                <w:b/>
                <w:bCs/>
                <w:szCs w:val="22"/>
              </w:rPr>
            </w:pPr>
            <w:r>
              <w:rPr>
                <w:rFonts w:asciiTheme="minorHAnsi" w:hAnsiTheme="minorHAnsi"/>
                <w:szCs w:val="22"/>
              </w:rPr>
              <w:t xml:space="preserve">Saving time by automating the generation of </w:t>
            </w:r>
            <w:r w:rsidRPr="00CD3F63">
              <w:rPr>
                <w:rFonts w:asciiTheme="minorHAnsi" w:hAnsiTheme="minorHAnsi"/>
                <w:szCs w:val="22"/>
              </w:rPr>
              <w:t>Export X-Ray Services invoices and Export manual inspection Services invoices</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7"/>
              <w:jc w:val="center"/>
              <w:rPr>
                <w:rFonts w:asciiTheme="minorBidi" w:hAnsiTheme="minorBidi" w:cstheme="minorBidi"/>
                <w:sz w:val="20"/>
              </w:rPr>
            </w:pPr>
            <w:r w:rsidRPr="00472D20">
              <w:rPr>
                <w:rFonts w:asciiTheme="minorBidi" w:eastAsia="Century Gothic" w:hAnsiTheme="minorBidi" w:cstheme="minorBidi"/>
                <w:b/>
                <w:color w:val="255F66"/>
                <w:sz w:val="20"/>
              </w:rPr>
              <w:t>BUSINESS CASE | what</w:t>
            </w:r>
            <w:r w:rsidRPr="00472D20">
              <w:rPr>
                <w:rFonts w:asciiTheme="minorBidi" w:eastAsia="Century Gothic" w:hAnsiTheme="minorBidi" w:cstheme="minorBidi"/>
                <w:b/>
                <w:i/>
                <w:color w:val="255F66"/>
                <w:sz w:val="20"/>
              </w:rPr>
              <w:t xml:space="preserve"> is the problem being solved?  Who / what is impacted?  What are the business benefits?</w:t>
            </w:r>
          </w:p>
        </w:tc>
      </w:tr>
      <w:tr w:rsidR="00472D20" w:rsidTr="00472D20">
        <w:trPr>
          <w:trHeight w:val="808"/>
        </w:trPr>
        <w:tc>
          <w:tcPr>
            <w:tcW w:w="13807" w:type="dxa"/>
            <w:tcBorders>
              <w:top w:val="single" w:sz="8" w:space="0" w:color="A6A6A6"/>
              <w:left w:val="single" w:sz="8" w:space="0" w:color="A6A6A6"/>
              <w:bottom w:val="single" w:sz="8" w:space="0" w:color="A6A6A6"/>
              <w:right w:val="single" w:sz="8" w:space="0" w:color="A6A6A6"/>
            </w:tcBorders>
          </w:tcPr>
          <w:p w:rsidR="00472D20" w:rsidRDefault="00CD3F63" w:rsidP="00FE1658">
            <w:pPr>
              <w:rPr>
                <w:rFonts w:asciiTheme="minorHAnsi" w:hAnsiTheme="minorHAnsi"/>
                <w:szCs w:val="22"/>
              </w:rPr>
            </w:pPr>
            <w:r>
              <w:rPr>
                <w:rFonts w:asciiTheme="minorHAnsi" w:hAnsiTheme="minorHAnsi"/>
                <w:szCs w:val="22"/>
              </w:rPr>
              <w:t>Creating invoices manual referring to mails sent.</w:t>
            </w:r>
          </w:p>
          <w:p w:rsidR="00CB7E72" w:rsidRDefault="00CB7E72" w:rsidP="00CD3F63">
            <w:pPr>
              <w:rPr>
                <w:rFonts w:asciiTheme="minorHAnsi" w:hAnsiTheme="minorHAnsi"/>
                <w:szCs w:val="22"/>
              </w:rPr>
            </w:pPr>
            <w:r>
              <w:rPr>
                <w:rFonts w:asciiTheme="minorHAnsi" w:hAnsiTheme="minorHAnsi"/>
                <w:szCs w:val="22"/>
              </w:rPr>
              <w:t>Customer Service,</w:t>
            </w:r>
            <w:r w:rsidRPr="004A1CE1">
              <w:rPr>
                <w:rFonts w:asciiTheme="minorHAnsi" w:hAnsiTheme="minorHAnsi"/>
                <w:szCs w:val="22"/>
              </w:rPr>
              <w:t xml:space="preserve"> </w:t>
            </w:r>
            <w:r w:rsidR="00CD3F63">
              <w:rPr>
                <w:rFonts w:asciiTheme="minorHAnsi" w:hAnsiTheme="minorHAnsi"/>
                <w:szCs w:val="22"/>
              </w:rPr>
              <w:t>Finance</w:t>
            </w:r>
            <w:r>
              <w:rPr>
                <w:rFonts w:asciiTheme="minorHAnsi" w:hAnsiTheme="minorHAnsi"/>
                <w:szCs w:val="22"/>
              </w:rPr>
              <w:t xml:space="preserve"> and </w:t>
            </w:r>
            <w:r w:rsidR="00CD3F63">
              <w:rPr>
                <w:rFonts w:asciiTheme="minorHAnsi" w:hAnsiTheme="minorHAnsi"/>
                <w:szCs w:val="22"/>
              </w:rPr>
              <w:t>External Customers</w:t>
            </w:r>
            <w:r>
              <w:rPr>
                <w:rFonts w:asciiTheme="minorHAnsi" w:hAnsiTheme="minorHAnsi"/>
                <w:szCs w:val="22"/>
              </w:rPr>
              <w:t xml:space="preserve"> are the impacted persons.</w:t>
            </w:r>
          </w:p>
          <w:p w:rsidR="00472D20" w:rsidRDefault="00077086" w:rsidP="00FE1658">
            <w:pPr>
              <w:rPr>
                <w:rFonts w:asciiTheme="minorBidi" w:hAnsiTheme="minorBidi" w:cstheme="minorBidi"/>
                <w:sz w:val="20"/>
              </w:rPr>
            </w:pPr>
            <w:r>
              <w:rPr>
                <w:rFonts w:asciiTheme="minorHAnsi" w:hAnsiTheme="minorHAnsi"/>
                <w:szCs w:val="22"/>
              </w:rPr>
              <w:t xml:space="preserve">The benefits are saving time </w:t>
            </w:r>
            <w:r w:rsidR="00CD3F63">
              <w:rPr>
                <w:rFonts w:asciiTheme="minorHAnsi" w:hAnsiTheme="minorHAnsi"/>
                <w:szCs w:val="22"/>
              </w:rPr>
              <w:t xml:space="preserve">automating the generation of </w:t>
            </w:r>
            <w:r w:rsidR="00CD3F63" w:rsidRPr="00CD3F63">
              <w:rPr>
                <w:rFonts w:asciiTheme="minorHAnsi" w:hAnsiTheme="minorHAnsi"/>
                <w:szCs w:val="22"/>
              </w:rPr>
              <w:t>Export X-Ray Services invoices and Export manual inspection Services invoices</w:t>
            </w:r>
            <w:r w:rsidR="00CD3F63">
              <w:rPr>
                <w:rFonts w:asciiTheme="minorBidi" w:hAnsiTheme="minorBidi" w:cstheme="minorBidi"/>
                <w:sz w:val="20"/>
              </w:rPr>
              <w:t>.</w:t>
            </w:r>
          </w:p>
          <w:p w:rsidR="00077086" w:rsidRPr="00472D20" w:rsidRDefault="00077086" w:rsidP="00FE1658">
            <w:pPr>
              <w:rPr>
                <w:rFonts w:asciiTheme="minorBidi" w:hAnsiTheme="minorBidi" w:cstheme="minorBidi"/>
                <w:sz w:val="20"/>
              </w:rPr>
            </w:pP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5"/>
              <w:jc w:val="center"/>
              <w:rPr>
                <w:rFonts w:asciiTheme="minorBidi" w:hAnsiTheme="minorBidi" w:cstheme="minorBidi"/>
                <w:sz w:val="20"/>
              </w:rPr>
            </w:pPr>
            <w:r w:rsidRPr="00472D20">
              <w:rPr>
                <w:rFonts w:asciiTheme="minorBidi" w:eastAsia="Century Gothic" w:hAnsiTheme="minorBidi" w:cstheme="minorBidi"/>
                <w:b/>
                <w:color w:val="255F66"/>
                <w:sz w:val="20"/>
              </w:rPr>
              <w:t>RISKS | what</w:t>
            </w:r>
            <w:r w:rsidRPr="00472D20">
              <w:rPr>
                <w:rFonts w:asciiTheme="minorBidi" w:eastAsia="Century Gothic" w:hAnsiTheme="minorBidi" w:cstheme="minorBidi"/>
                <w:b/>
                <w:i/>
                <w:color w:val="255F66"/>
                <w:sz w:val="20"/>
              </w:rPr>
              <w:t xml:space="preserve"> are the identified or considered risks?</w:t>
            </w:r>
          </w:p>
        </w:tc>
      </w:tr>
      <w:tr w:rsidR="00472D20" w:rsidTr="00472D20">
        <w:trPr>
          <w:trHeight w:val="1242"/>
        </w:trPr>
        <w:tc>
          <w:tcPr>
            <w:tcW w:w="13807" w:type="dxa"/>
            <w:tcBorders>
              <w:top w:val="single" w:sz="8" w:space="0" w:color="A6A6A6"/>
              <w:left w:val="single" w:sz="8" w:space="0" w:color="A6A6A6"/>
              <w:bottom w:val="single" w:sz="8" w:space="0" w:color="A6A6A6"/>
              <w:right w:val="single" w:sz="8" w:space="0" w:color="A6A6A6"/>
            </w:tcBorders>
          </w:tcPr>
          <w:p w:rsidR="00077086" w:rsidRDefault="00077086" w:rsidP="00077086">
            <w:pPr>
              <w:rPr>
                <w:rFonts w:asciiTheme="minorBidi" w:hAnsiTheme="minorBidi" w:cstheme="minorBidi"/>
                <w:sz w:val="20"/>
              </w:rPr>
            </w:pPr>
            <w:r>
              <w:rPr>
                <w:rFonts w:asciiTheme="minorBidi" w:hAnsiTheme="minorBidi" w:cstheme="minorBidi"/>
                <w:sz w:val="20"/>
              </w:rPr>
              <w:t>Data loss which is handled using backups.</w:t>
            </w:r>
          </w:p>
          <w:p w:rsidR="00472D20" w:rsidRPr="00472D20" w:rsidRDefault="00077086" w:rsidP="00077086">
            <w:pPr>
              <w:rPr>
                <w:rFonts w:asciiTheme="minorBidi" w:hAnsiTheme="minorBidi" w:cstheme="minorBidi"/>
                <w:sz w:val="20"/>
              </w:rPr>
            </w:pPr>
            <w:r>
              <w:rPr>
                <w:rFonts w:asciiTheme="minorBidi" w:hAnsiTheme="minorBidi" w:cstheme="minorBidi"/>
                <w:sz w:val="20"/>
              </w:rPr>
              <w:t>Server down and is handled by using the load balancer on servers.</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9"/>
              <w:jc w:val="center"/>
              <w:rPr>
                <w:rFonts w:asciiTheme="minorBidi" w:hAnsiTheme="minorBidi" w:cstheme="minorBidi"/>
                <w:sz w:val="20"/>
              </w:rPr>
            </w:pPr>
            <w:r w:rsidRPr="00472D20">
              <w:rPr>
                <w:rFonts w:asciiTheme="minorBidi" w:eastAsia="Century Gothic" w:hAnsiTheme="minorBidi" w:cstheme="minorBidi"/>
                <w:b/>
                <w:color w:val="255F66"/>
                <w:sz w:val="20"/>
              </w:rPr>
              <w:t>OUT OF SCOPE | what</w:t>
            </w:r>
            <w:r w:rsidRPr="00472D20">
              <w:rPr>
                <w:rFonts w:asciiTheme="minorBidi" w:eastAsia="Century Gothic" w:hAnsiTheme="minorBidi" w:cstheme="minorBidi"/>
                <w:b/>
                <w:i/>
                <w:color w:val="255F66"/>
                <w:sz w:val="20"/>
              </w:rPr>
              <w:t xml:space="preserve"> activities, items, and capabilities are out of scope for the project?</w:t>
            </w:r>
          </w:p>
        </w:tc>
      </w:tr>
      <w:tr w:rsidR="00472D20" w:rsidTr="00472D20">
        <w:trPr>
          <w:trHeight w:val="1234"/>
        </w:trPr>
        <w:tc>
          <w:tcPr>
            <w:tcW w:w="13807" w:type="dxa"/>
            <w:tcBorders>
              <w:top w:val="single" w:sz="8" w:space="0" w:color="A6A6A6"/>
              <w:left w:val="single" w:sz="8" w:space="0" w:color="A6A6A6"/>
              <w:bottom w:val="single" w:sz="15" w:space="0" w:color="A6A6A6"/>
              <w:right w:val="single" w:sz="8" w:space="0" w:color="A6A6A6"/>
            </w:tcBorders>
          </w:tcPr>
          <w:p w:rsidR="00472D20" w:rsidRPr="00472D20" w:rsidRDefault="00472D20" w:rsidP="00FE1658">
            <w:pPr>
              <w:rPr>
                <w:rFonts w:asciiTheme="minorBidi" w:hAnsiTheme="minorBidi" w:cstheme="minorBidi"/>
                <w:sz w:val="20"/>
              </w:rPr>
            </w:pPr>
          </w:p>
        </w:tc>
      </w:tr>
    </w:tbl>
    <w:p w:rsidR="00DA5596" w:rsidRDefault="00DA5596"/>
    <w:tbl>
      <w:tblPr>
        <w:tblW w:w="13914" w:type="dxa"/>
        <w:tblLook w:val="04A0" w:firstRow="1" w:lastRow="0" w:firstColumn="1" w:lastColumn="0" w:noHBand="0" w:noVBand="1"/>
      </w:tblPr>
      <w:tblGrid>
        <w:gridCol w:w="13914"/>
      </w:tblGrid>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after="0"/>
              <w:ind w:left="15"/>
              <w:jc w:val="center"/>
              <w:rPr>
                <w:rFonts w:asciiTheme="minorBidi" w:eastAsia="Century Gothic" w:hAnsiTheme="minorBidi" w:cstheme="minorBidi"/>
                <w:b/>
                <w:color w:val="FFFFFF"/>
                <w:sz w:val="28"/>
                <w:szCs w:val="28"/>
              </w:rPr>
            </w:pPr>
            <w:r w:rsidRPr="00472D20">
              <w:rPr>
                <w:rFonts w:asciiTheme="minorBidi" w:eastAsia="Century Gothic" w:hAnsiTheme="minorBidi" w:cstheme="minorBidi"/>
                <w:b/>
                <w:color w:val="FFFFFF"/>
                <w:sz w:val="28"/>
                <w:szCs w:val="28"/>
              </w:rPr>
              <w:lastRenderedPageBreak/>
              <w:t>SERVER REQUESTS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List required server needs, file names, or attached completed request forms.</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077086" w:rsidRPr="00077086" w:rsidRDefault="00077086" w:rsidP="00077086">
            <w:pPr>
              <w:pStyle w:val="ListParagraph"/>
              <w:numPr>
                <w:ilvl w:val="0"/>
                <w:numId w:val="6"/>
              </w:numPr>
              <w:rPr>
                <w:rFonts w:asciiTheme="minorBidi" w:eastAsia="Times New Roman" w:hAnsiTheme="minorBidi"/>
                <w:sz w:val="20"/>
                <w:szCs w:val="20"/>
              </w:rPr>
            </w:pPr>
            <w:r>
              <w:rPr>
                <w:rFonts w:asciiTheme="minorBidi" w:eastAsia="Times New Roman" w:hAnsiTheme="minorBidi"/>
                <w:sz w:val="20"/>
                <w:szCs w:val="20"/>
              </w:rPr>
              <w:t>Server:</w:t>
            </w:r>
          </w:p>
          <w:p w:rsidR="00077086" w:rsidRDefault="00077086" w:rsidP="00077086">
            <w:pPr>
              <w:pStyle w:val="ListParagraph"/>
              <w:numPr>
                <w:ilvl w:val="1"/>
                <w:numId w:val="6"/>
              </w:numPr>
              <w:rPr>
                <w:rFonts w:asciiTheme="minorBidi" w:eastAsia="Times New Roman" w:hAnsiTheme="minorBidi"/>
                <w:sz w:val="20"/>
                <w:szCs w:val="20"/>
              </w:rPr>
            </w:pPr>
            <w:r>
              <w:rPr>
                <w:rFonts w:asciiTheme="minorBidi" w:eastAsia="Times New Roman" w:hAnsiTheme="minorBidi"/>
                <w:sz w:val="20"/>
                <w:szCs w:val="20"/>
              </w:rPr>
              <w:t>2 servers with latest version of .NET framework and latest version of ORACLE client</w:t>
            </w:r>
            <w:r w:rsidRPr="00077086">
              <w:rPr>
                <w:rFonts w:asciiTheme="minorBidi" w:eastAsia="Times New Roman" w:hAnsiTheme="minorBidi"/>
                <w:sz w:val="20"/>
                <w:szCs w:val="20"/>
              </w:rPr>
              <w:t>.</w:t>
            </w:r>
            <w:r>
              <w:rPr>
                <w:rFonts w:asciiTheme="minorBidi" w:eastAsia="Times New Roman" w:hAnsiTheme="minorBidi"/>
                <w:sz w:val="20"/>
                <w:szCs w:val="20"/>
              </w:rPr>
              <w:t xml:space="preserve"> Load balancer concept need to be implemented to handle the server failure.</w:t>
            </w:r>
          </w:p>
          <w:p w:rsidR="004338F1" w:rsidRDefault="004338F1" w:rsidP="00077086">
            <w:pPr>
              <w:pStyle w:val="ListParagraph"/>
              <w:rPr>
                <w:rFonts w:asciiTheme="minorBidi" w:eastAsia="Times New Roman" w:hAnsiTheme="minorBidi"/>
                <w:sz w:val="20"/>
                <w:szCs w:val="20"/>
              </w:rPr>
            </w:pPr>
          </w:p>
          <w:p w:rsidR="00B719C8" w:rsidRPr="00077086" w:rsidRDefault="00B719C8" w:rsidP="00077086">
            <w:pPr>
              <w:pStyle w:val="ListParagraph"/>
              <w:rPr>
                <w:rFonts w:asciiTheme="minorBidi" w:eastAsia="Times New Roman" w:hAnsiTheme="minorBidi"/>
                <w:sz w:val="20"/>
                <w:szCs w:val="20"/>
              </w:rPr>
            </w:pPr>
          </w:p>
          <w:p w:rsidR="00472D20" w:rsidRPr="00472D20" w:rsidRDefault="00472D20" w:rsidP="00472D20">
            <w:pPr>
              <w:spacing w:after="0"/>
              <w:ind w:left="15"/>
              <w:jc w:val="center"/>
              <w:rPr>
                <w:rFonts w:asciiTheme="minorBidi" w:hAnsiTheme="minorBidi" w:cstheme="minorBidi"/>
                <w:color w:val="000000"/>
                <w:sz w:val="20"/>
              </w:rPr>
            </w:pPr>
            <w:r w:rsidRPr="00472D20">
              <w:rPr>
                <w:rFonts w:asciiTheme="minorBidi" w:hAnsiTheme="minorBidi" w:cstheme="minorBidi"/>
                <w:color w:val="000000"/>
                <w:sz w:val="20"/>
              </w:rPr>
              <w:t> </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t>ACCESS REQUIREMENTS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Define number of users requiring simultaneous access, and list user communities (developers, IT, vendors, etc.).</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472D20" w:rsidRPr="00472D20" w:rsidRDefault="00077086" w:rsidP="004338F1">
            <w:pPr>
              <w:spacing w:before="0" w:after="0"/>
              <w:ind w:firstLineChars="100" w:firstLine="200"/>
              <w:rPr>
                <w:rFonts w:asciiTheme="minorBidi" w:hAnsiTheme="minorBidi" w:cstheme="minorBidi"/>
                <w:color w:val="000000"/>
                <w:sz w:val="20"/>
              </w:rPr>
            </w:pPr>
            <w:r>
              <w:rPr>
                <w:rFonts w:asciiTheme="minorBidi" w:hAnsiTheme="minorBidi" w:cstheme="minorBidi"/>
                <w:color w:val="000000"/>
                <w:sz w:val="20"/>
              </w:rPr>
              <w:t xml:space="preserve">Only </w:t>
            </w:r>
            <w:r w:rsidR="004338F1">
              <w:rPr>
                <w:rFonts w:asciiTheme="minorBidi" w:hAnsiTheme="minorBidi" w:cstheme="minorBidi"/>
                <w:color w:val="000000"/>
                <w:sz w:val="20"/>
              </w:rPr>
              <w:t>External Customers (Truckers)</w:t>
            </w:r>
            <w:r>
              <w:rPr>
                <w:rFonts w:asciiTheme="minorBidi" w:hAnsiTheme="minorBidi" w:cstheme="minorBidi"/>
                <w:color w:val="000000"/>
                <w:sz w:val="20"/>
              </w:rPr>
              <w:t xml:space="preserve"> users will use the system </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t>DATABASES</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Describe each database required and its function. Include database version required, Oracle or SQL server, memory requirements, CPU requirements, storage amount needed in first year in GB, projected annual growth in % or GB, expected transaction volume, special data preservation requirements, and tech spec data sheet if available.</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Operating System:</w:t>
            </w:r>
            <w:r w:rsidRPr="00BC4209">
              <w:rPr>
                <w:rFonts w:asciiTheme="minorBidi" w:hAnsiTheme="minorBidi"/>
                <w:color w:val="000000"/>
                <w:sz w:val="20"/>
              </w:rPr>
              <w:t xml:space="preserve"> Windows Server 2012 R2 Standard.</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Processor:</w:t>
            </w:r>
            <w:r w:rsidRPr="00BC4209">
              <w:rPr>
                <w:rFonts w:asciiTheme="minorBidi" w:hAnsiTheme="minorBidi"/>
                <w:color w:val="000000"/>
                <w:sz w:val="20"/>
              </w:rPr>
              <w:t xml:space="preserve"> Intel® Xeon® CPU E5-2690 v4 @ 2.60 GHz (4 Processors)</w:t>
            </w:r>
          </w:p>
          <w:p w:rsidR="00472D20" w:rsidRPr="00BC4209" w:rsidRDefault="00BC4209" w:rsidP="004338F1">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RAM:</w:t>
            </w:r>
            <w:r w:rsidRPr="00BC4209">
              <w:rPr>
                <w:rFonts w:asciiTheme="minorBidi" w:hAnsiTheme="minorBidi"/>
                <w:color w:val="000000"/>
                <w:sz w:val="20"/>
              </w:rPr>
              <w:t xml:space="preserve"> </w:t>
            </w:r>
            <w:r w:rsidR="004338F1">
              <w:rPr>
                <w:rFonts w:asciiTheme="minorBidi" w:hAnsiTheme="minorBidi"/>
                <w:color w:val="000000"/>
                <w:sz w:val="20"/>
              </w:rPr>
              <w:t>32</w:t>
            </w:r>
            <w:r w:rsidRPr="00BC4209">
              <w:rPr>
                <w:rFonts w:asciiTheme="minorBidi" w:hAnsiTheme="minorBidi"/>
                <w:color w:val="000000"/>
                <w:sz w:val="20"/>
              </w:rPr>
              <w:t>.0 GB</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DB Client:</w:t>
            </w:r>
            <w:r w:rsidRPr="00BC4209">
              <w:rPr>
                <w:rFonts w:asciiTheme="minorBidi" w:hAnsiTheme="minorBidi"/>
                <w:color w:val="000000"/>
                <w:sz w:val="20"/>
              </w:rPr>
              <w:t xml:space="preserve"> ORACLE 12 - 4.122.1.0</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.NET Framework:</w:t>
            </w:r>
            <w:r w:rsidRPr="00BC4209">
              <w:rPr>
                <w:rFonts w:asciiTheme="minorBidi" w:hAnsiTheme="minorBidi"/>
                <w:color w:val="000000"/>
                <w:sz w:val="20"/>
              </w:rPr>
              <w:t xml:space="preserve"> 4.5.2 or greater.</w:t>
            </w:r>
          </w:p>
        </w:tc>
      </w:tr>
    </w:tbl>
    <w:p w:rsidR="00472D20" w:rsidRPr="00682507" w:rsidRDefault="00292748" w:rsidP="00682507">
      <w:pPr>
        <w:widowControl w:val="0"/>
        <w:tabs>
          <w:tab w:val="left" w:pos="204"/>
        </w:tabs>
        <w:autoSpaceDE w:val="0"/>
        <w:autoSpaceDN w:val="0"/>
        <w:adjustRightInd w:val="0"/>
        <w:rPr>
          <w:rFonts w:cs="Arial"/>
          <w:b/>
          <w:u w:val="single"/>
        </w:rPr>
      </w:pPr>
      <w:r w:rsidRPr="00682507">
        <w:rPr>
          <w:b/>
          <w:bCs/>
          <w:u w:val="single"/>
        </w:rPr>
        <w:lastRenderedPageBreak/>
        <w:t xml:space="preserve">Old </w:t>
      </w:r>
      <w:r w:rsidR="00682507" w:rsidRPr="00682507">
        <w:rPr>
          <w:rFonts w:cs="Arial"/>
          <w:b/>
          <w:u w:val="single"/>
        </w:rPr>
        <w:t>Source Code</w:t>
      </w:r>
      <w:r w:rsidRPr="00682507">
        <w:rPr>
          <w:b/>
          <w:bCs/>
          <w:u w:val="single"/>
        </w:rPr>
        <w:t>:</w:t>
      </w:r>
    </w:p>
    <w:p w:rsidR="00FB7D1F" w:rsidRPr="00C128C9" w:rsidRDefault="00FB7D1F" w:rsidP="00FB7D1F">
      <w:pPr>
        <w:pStyle w:val="ListParagraph"/>
        <w:numPr>
          <w:ilvl w:val="0"/>
          <w:numId w:val="11"/>
        </w:numPr>
        <w:rPr>
          <w:rFonts w:ascii="Courier New" w:hAnsi="Courier New" w:cs="Courier New"/>
          <w:b/>
          <w:bCs/>
          <w:i/>
          <w:iCs/>
          <w:sz w:val="18"/>
          <w:szCs w:val="16"/>
          <w:u w:val="single"/>
        </w:rPr>
      </w:pPr>
      <w:r>
        <w:rPr>
          <w:b/>
          <w:bCs/>
          <w:i/>
          <w:iCs/>
          <w:sz w:val="18"/>
          <w:szCs w:val="16"/>
          <w:u w:val="single"/>
        </w:rPr>
        <w:t>Xray Export</w:t>
      </w:r>
    </w:p>
    <w:p w:rsidR="00FB7D1F" w:rsidRPr="00C128C9" w:rsidRDefault="00FB7D1F" w:rsidP="00FB7D1F">
      <w:pPr>
        <w:pStyle w:val="ListParagraph"/>
        <w:ind w:left="1620"/>
        <w:rPr>
          <w:rFonts w:ascii="Courier New" w:hAnsi="Courier New" w:cs="Courier New"/>
          <w:sz w:val="18"/>
          <w:szCs w:val="16"/>
        </w:rPr>
      </w:pPr>
      <w:r>
        <w:rPr>
          <w:sz w:val="18"/>
          <w:szCs w:val="16"/>
        </w:rPr>
        <w:t>Page to add XRAY service for seleced export containers</w:t>
      </w:r>
    </w:p>
    <w:p w:rsidR="00FB7D1F" w:rsidRPr="00C128C9" w:rsidRDefault="00FB7D1F" w:rsidP="00FB7D1F">
      <w:pPr>
        <w:ind w:left="900" w:firstLine="720"/>
        <w:rPr>
          <w:rFonts w:ascii="Courier New" w:hAnsi="Courier New" w:cs="Courier New"/>
          <w:b/>
          <w:bCs/>
          <w:i/>
          <w:iCs/>
          <w:sz w:val="18"/>
          <w:szCs w:val="16"/>
        </w:rPr>
      </w:pPr>
      <w:r w:rsidRPr="00FB7D1F">
        <w:rPr>
          <w:rFonts w:ascii="Courier New" w:hAnsi="Courier New" w:cs="Courier New"/>
          <w:b/>
          <w:bCs/>
          <w:i/>
          <w:iCs/>
          <w:sz w:val="18"/>
          <w:szCs w:val="16"/>
        </w:rPr>
        <w:object w:dxaOrig="6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65pt;height:40.3pt" o:ole="">
            <v:imagedata r:id="rId6" o:title=""/>
          </v:shape>
          <o:OLEObject Type="Embed" ProgID="Package" ShapeID="_x0000_i1037" DrawAspect="Content" ObjectID="_1624784719" r:id="rId7"/>
        </w:object>
      </w:r>
      <w:r w:rsidRPr="00FB7D1F">
        <w:rPr>
          <w:rFonts w:ascii="Courier New" w:hAnsi="Courier New" w:cs="Courier New"/>
          <w:b/>
          <w:bCs/>
          <w:i/>
          <w:iCs/>
          <w:sz w:val="18"/>
          <w:szCs w:val="16"/>
        </w:rPr>
        <w:object w:dxaOrig="1875" w:dyaOrig="811">
          <v:shape id="_x0000_i1038" type="#_x0000_t75" style="width:93.5pt;height:40.3pt" o:ole="">
            <v:imagedata r:id="rId8" o:title=""/>
          </v:shape>
          <o:OLEObject Type="Embed" ProgID="Package" ShapeID="_x0000_i1038" DrawAspect="Content" ObjectID="_1624784720" r:id="rId9"/>
        </w:object>
      </w:r>
      <w:r w:rsidRPr="00FB7D1F">
        <w:rPr>
          <w:rFonts w:ascii="Courier New" w:hAnsi="Courier New" w:cs="Courier New"/>
          <w:b/>
          <w:bCs/>
          <w:i/>
          <w:iCs/>
          <w:sz w:val="18"/>
          <w:szCs w:val="16"/>
        </w:rPr>
        <w:object w:dxaOrig="1606" w:dyaOrig="811">
          <v:shape id="_x0000_i1039" type="#_x0000_t75" style="width:80.05pt;height:40.3pt" o:ole="">
            <v:imagedata r:id="rId10" o:title=""/>
          </v:shape>
          <o:OLEObject Type="Embed" ProgID="Package" ShapeID="_x0000_i1039" DrawAspect="Content" ObjectID="_1624784721" r:id="rId11"/>
        </w:object>
      </w:r>
    </w:p>
    <w:p w:rsidR="00FB7D1F" w:rsidRPr="00C128C9" w:rsidRDefault="00FB7D1F" w:rsidP="00FB7D1F">
      <w:pPr>
        <w:pStyle w:val="ListParagraph"/>
        <w:numPr>
          <w:ilvl w:val="0"/>
          <w:numId w:val="11"/>
        </w:numPr>
        <w:rPr>
          <w:rFonts w:ascii="Courier New" w:hAnsi="Courier New" w:cs="Courier New"/>
          <w:b/>
          <w:bCs/>
          <w:i/>
          <w:iCs/>
          <w:sz w:val="18"/>
          <w:szCs w:val="16"/>
          <w:u w:val="single"/>
        </w:rPr>
      </w:pPr>
      <w:r>
        <w:rPr>
          <w:b/>
          <w:bCs/>
          <w:i/>
          <w:iCs/>
          <w:sz w:val="18"/>
          <w:szCs w:val="16"/>
          <w:u w:val="single"/>
        </w:rPr>
        <w:t>Xray import</w:t>
      </w:r>
    </w:p>
    <w:p w:rsidR="00FB7D1F" w:rsidRDefault="00FB7D1F" w:rsidP="00FB7D1F">
      <w:pPr>
        <w:pStyle w:val="ListParagraph"/>
        <w:ind w:left="1620"/>
        <w:rPr>
          <w:sz w:val="18"/>
          <w:szCs w:val="16"/>
        </w:rPr>
      </w:pPr>
      <w:r>
        <w:rPr>
          <w:sz w:val="18"/>
          <w:szCs w:val="16"/>
        </w:rPr>
        <w:t>Page to add XRAY service for seleced import containers</w:t>
      </w:r>
    </w:p>
    <w:p w:rsidR="00FB7D1F" w:rsidRPr="00C128C9" w:rsidRDefault="00FB7D1F" w:rsidP="00FB7D1F">
      <w:pPr>
        <w:pStyle w:val="ListParagraph"/>
        <w:ind w:left="1620"/>
        <w:rPr>
          <w:rFonts w:ascii="Courier New" w:hAnsi="Courier New" w:cs="Courier New"/>
          <w:sz w:val="18"/>
          <w:szCs w:val="16"/>
        </w:rPr>
      </w:pPr>
    </w:p>
    <w:p w:rsidR="00FB7D1F" w:rsidRDefault="00FB7D1F" w:rsidP="00FB7D1F">
      <w:pPr>
        <w:pStyle w:val="ListParagraph"/>
        <w:ind w:left="1620"/>
        <w:rPr>
          <w:rFonts w:ascii="Courier New" w:hAnsi="Courier New" w:cs="Courier New"/>
          <w:sz w:val="18"/>
          <w:szCs w:val="16"/>
        </w:rPr>
      </w:pPr>
      <w:r w:rsidRPr="00FB7D1F">
        <w:rPr>
          <w:rFonts w:ascii="Courier New" w:hAnsi="Courier New" w:cs="Courier New"/>
          <w:sz w:val="18"/>
          <w:szCs w:val="16"/>
        </w:rPr>
        <w:object w:dxaOrig="615" w:dyaOrig="811">
          <v:shape id="_x0000_i1040" type="#_x0000_t75" style="width:30.65pt;height:40.3pt" o:ole="">
            <v:imagedata r:id="rId12" o:title=""/>
          </v:shape>
          <o:OLEObject Type="Embed" ProgID="Package" ShapeID="_x0000_i1040" DrawAspect="Content" ObjectID="_1624784722" r:id="rId13"/>
        </w:object>
      </w:r>
      <w:r w:rsidRPr="00FB7D1F">
        <w:rPr>
          <w:rFonts w:ascii="Courier New" w:hAnsi="Courier New" w:cs="Courier New"/>
          <w:sz w:val="18"/>
          <w:szCs w:val="16"/>
        </w:rPr>
        <w:object w:dxaOrig="1920" w:dyaOrig="811">
          <v:shape id="_x0000_i1041" type="#_x0000_t75" style="width:96.2pt;height:40.3pt" o:ole="">
            <v:imagedata r:id="rId14" o:title=""/>
          </v:shape>
          <o:OLEObject Type="Embed" ProgID="Package" ShapeID="_x0000_i1041" DrawAspect="Content" ObjectID="_1624784723" r:id="rId15"/>
        </w:object>
      </w:r>
      <w:r w:rsidRPr="00FB7D1F">
        <w:rPr>
          <w:rFonts w:ascii="Courier New" w:hAnsi="Courier New" w:cs="Courier New"/>
          <w:sz w:val="18"/>
          <w:szCs w:val="16"/>
        </w:rPr>
        <w:object w:dxaOrig="1666" w:dyaOrig="811">
          <v:shape id="_x0000_i1042" type="#_x0000_t75" style="width:83.3pt;height:40.3pt" o:ole="">
            <v:imagedata r:id="rId16" o:title=""/>
          </v:shape>
          <o:OLEObject Type="Embed" ProgID="Package" ShapeID="_x0000_i1042" DrawAspect="Content" ObjectID="_1624784724" r:id="rId17"/>
        </w:object>
      </w:r>
    </w:p>
    <w:p w:rsidR="00FB7D1F" w:rsidRPr="00C128C9" w:rsidRDefault="00FB7D1F" w:rsidP="00FB7D1F">
      <w:pPr>
        <w:pStyle w:val="ListParagraph"/>
        <w:ind w:left="1620"/>
        <w:rPr>
          <w:rFonts w:ascii="Courier New" w:hAnsi="Courier New" w:cs="Courier New"/>
          <w:sz w:val="18"/>
          <w:szCs w:val="16"/>
        </w:rPr>
      </w:pPr>
    </w:p>
    <w:p w:rsidR="00FB7D1F" w:rsidRPr="00C128C9" w:rsidRDefault="00FB7D1F" w:rsidP="00FB7D1F">
      <w:pPr>
        <w:pStyle w:val="ListParagraph"/>
        <w:numPr>
          <w:ilvl w:val="0"/>
          <w:numId w:val="11"/>
        </w:numPr>
        <w:rPr>
          <w:rFonts w:ascii="Courier New" w:hAnsi="Courier New" w:cs="Courier New"/>
          <w:b/>
          <w:bCs/>
          <w:i/>
          <w:iCs/>
          <w:sz w:val="18"/>
          <w:szCs w:val="16"/>
          <w:u w:val="single"/>
        </w:rPr>
      </w:pPr>
      <w:r>
        <w:rPr>
          <w:b/>
          <w:bCs/>
          <w:i/>
          <w:iCs/>
          <w:sz w:val="18"/>
          <w:szCs w:val="16"/>
          <w:u w:val="single"/>
        </w:rPr>
        <w:t>Export Inspection</w:t>
      </w:r>
    </w:p>
    <w:p w:rsidR="00FB7D1F" w:rsidRPr="00C128C9" w:rsidRDefault="00FB7D1F" w:rsidP="00FB7D1F">
      <w:pPr>
        <w:pStyle w:val="ListParagraph"/>
        <w:ind w:left="1620"/>
        <w:rPr>
          <w:rFonts w:ascii="Courier New" w:hAnsi="Courier New" w:cs="Courier New"/>
          <w:sz w:val="18"/>
          <w:szCs w:val="16"/>
        </w:rPr>
      </w:pPr>
      <w:r>
        <w:rPr>
          <w:sz w:val="18"/>
          <w:szCs w:val="16"/>
        </w:rPr>
        <w:t>Page to add Manual Inspection service for seleced export containers</w:t>
      </w:r>
    </w:p>
    <w:p w:rsidR="00FB7D1F" w:rsidRDefault="00FB7D1F" w:rsidP="00FB7D1F">
      <w:pPr>
        <w:pStyle w:val="ListParagraph"/>
        <w:ind w:left="1620"/>
        <w:rPr>
          <w:rFonts w:ascii="Courier New" w:hAnsi="Courier New" w:cs="Courier New"/>
          <w:b/>
          <w:bCs/>
          <w:i/>
          <w:iCs/>
          <w:sz w:val="18"/>
          <w:szCs w:val="16"/>
          <w:u w:val="single"/>
        </w:rPr>
      </w:pPr>
    </w:p>
    <w:p w:rsidR="00FB7D1F" w:rsidRPr="00FB7D1F" w:rsidRDefault="00FB7D1F" w:rsidP="00FB7D1F">
      <w:pPr>
        <w:pStyle w:val="ListParagraph"/>
        <w:ind w:left="1620"/>
        <w:rPr>
          <w:rFonts w:ascii="Courier New" w:hAnsi="Courier New" w:cs="Courier New"/>
          <w:b/>
          <w:bCs/>
          <w:i/>
          <w:iCs/>
          <w:sz w:val="18"/>
          <w:szCs w:val="16"/>
        </w:rPr>
      </w:pPr>
      <w:r w:rsidRPr="00FB7D1F">
        <w:rPr>
          <w:rFonts w:ascii="Courier New" w:hAnsi="Courier New" w:cs="Courier New"/>
          <w:b/>
          <w:bCs/>
          <w:i/>
          <w:iCs/>
          <w:sz w:val="18"/>
          <w:szCs w:val="16"/>
        </w:rPr>
        <w:object w:dxaOrig="1966" w:dyaOrig="811">
          <v:shape id="_x0000_i1043" type="#_x0000_t75" style="width:98.35pt;height:40.3pt" o:ole="">
            <v:imagedata r:id="rId18" o:title=""/>
          </v:shape>
          <o:OLEObject Type="Embed" ProgID="Package" ShapeID="_x0000_i1043" DrawAspect="Content" ObjectID="_1624784725" r:id="rId19"/>
        </w:object>
      </w:r>
      <w:r w:rsidRPr="00FB7D1F">
        <w:rPr>
          <w:rFonts w:ascii="Courier New" w:hAnsi="Courier New" w:cs="Courier New"/>
          <w:b/>
          <w:bCs/>
          <w:i/>
          <w:iCs/>
          <w:sz w:val="18"/>
          <w:szCs w:val="16"/>
        </w:rPr>
        <w:object w:dxaOrig="2505" w:dyaOrig="811">
          <v:shape id="_x0000_i1044" type="#_x0000_t75" style="width:125.2pt;height:40.3pt" o:ole="">
            <v:imagedata r:id="rId20" o:title=""/>
          </v:shape>
          <o:OLEObject Type="Embed" ProgID="Package" ShapeID="_x0000_i1044" DrawAspect="Content" ObjectID="_1624784726" r:id="rId21"/>
        </w:object>
      </w:r>
      <w:r w:rsidRPr="00FB7D1F">
        <w:rPr>
          <w:rFonts w:ascii="Courier New" w:hAnsi="Courier New" w:cs="Courier New"/>
          <w:b/>
          <w:bCs/>
          <w:i/>
          <w:iCs/>
          <w:sz w:val="18"/>
          <w:szCs w:val="16"/>
        </w:rPr>
        <w:object w:dxaOrig="2251" w:dyaOrig="811">
          <v:shape id="_x0000_i1045" type="#_x0000_t75" style="width:112.3pt;height:40.3pt" o:ole="">
            <v:imagedata r:id="rId22" o:title=""/>
          </v:shape>
          <o:OLEObject Type="Embed" ProgID="Package" ShapeID="_x0000_i1045" DrawAspect="Content" ObjectID="_1624784727" r:id="rId23"/>
        </w:object>
      </w:r>
    </w:p>
    <w:p w:rsidR="00FB7D1F" w:rsidRPr="00C128C9" w:rsidRDefault="00FB7D1F" w:rsidP="00FB7D1F">
      <w:pPr>
        <w:pStyle w:val="ListParagraph"/>
        <w:ind w:left="1620"/>
        <w:rPr>
          <w:rFonts w:ascii="Courier New" w:hAnsi="Courier New" w:cs="Courier New"/>
          <w:b/>
          <w:bCs/>
          <w:i/>
          <w:iCs/>
          <w:sz w:val="18"/>
          <w:szCs w:val="16"/>
          <w:u w:val="single"/>
        </w:rPr>
      </w:pPr>
    </w:p>
    <w:p w:rsidR="00FB7D1F" w:rsidRPr="00C128C9" w:rsidRDefault="00FB7D1F" w:rsidP="00FB7D1F">
      <w:pPr>
        <w:pStyle w:val="ListParagraph"/>
        <w:numPr>
          <w:ilvl w:val="0"/>
          <w:numId w:val="11"/>
        </w:numPr>
        <w:rPr>
          <w:rFonts w:ascii="Courier New" w:hAnsi="Courier New" w:cs="Courier New"/>
          <w:b/>
          <w:bCs/>
          <w:i/>
          <w:iCs/>
          <w:sz w:val="18"/>
          <w:szCs w:val="16"/>
          <w:u w:val="single"/>
        </w:rPr>
      </w:pPr>
      <w:r>
        <w:rPr>
          <w:b/>
          <w:bCs/>
          <w:i/>
          <w:iCs/>
          <w:sz w:val="18"/>
          <w:szCs w:val="16"/>
          <w:u w:val="single"/>
        </w:rPr>
        <w:t>Overweight</w:t>
      </w:r>
    </w:p>
    <w:p w:rsidR="00FB7D1F" w:rsidRPr="00C128C9" w:rsidRDefault="00FB7D1F" w:rsidP="00FB7D1F">
      <w:pPr>
        <w:pStyle w:val="ListParagraph"/>
        <w:ind w:left="1620"/>
        <w:rPr>
          <w:rFonts w:ascii="Courier New" w:hAnsi="Courier New" w:cs="Courier New"/>
          <w:sz w:val="18"/>
          <w:szCs w:val="16"/>
        </w:rPr>
      </w:pPr>
      <w:r>
        <w:rPr>
          <w:sz w:val="18"/>
          <w:szCs w:val="16"/>
        </w:rPr>
        <w:t>Page to add Overweight service for seleced export containers</w:t>
      </w:r>
    </w:p>
    <w:p w:rsidR="00FB7D1F" w:rsidRPr="00C128C9" w:rsidRDefault="00FB7D1F" w:rsidP="00FB7D1F">
      <w:pPr>
        <w:pStyle w:val="ListParagraph"/>
        <w:ind w:left="1620"/>
        <w:rPr>
          <w:rFonts w:ascii="Courier New" w:hAnsi="Courier New" w:cs="Courier New"/>
          <w:b/>
          <w:bCs/>
          <w:i/>
          <w:iCs/>
          <w:sz w:val="18"/>
          <w:szCs w:val="16"/>
          <w:u w:val="single"/>
        </w:rPr>
      </w:pPr>
    </w:p>
    <w:p w:rsidR="00292748" w:rsidRPr="00FB7D1F" w:rsidRDefault="00FB7D1F" w:rsidP="00FB7D1F">
      <w:pPr>
        <w:ind w:left="720" w:firstLine="720"/>
        <w:rPr>
          <w:b/>
          <w:bCs/>
        </w:rPr>
      </w:pPr>
      <w:r w:rsidRPr="00FB7D1F">
        <w:rPr>
          <w:b/>
          <w:bCs/>
        </w:rPr>
        <w:object w:dxaOrig="1606" w:dyaOrig="811">
          <v:shape id="_x0000_i1046" type="#_x0000_t75" style="width:80.05pt;height:40.3pt" o:ole="">
            <v:imagedata r:id="rId24" o:title=""/>
          </v:shape>
          <o:OLEObject Type="Embed" ProgID="Package" ShapeID="_x0000_i1046" DrawAspect="Content" ObjectID="_1624784728" r:id="rId25"/>
        </w:object>
      </w:r>
      <w:r w:rsidRPr="00FB7D1F">
        <w:rPr>
          <w:b/>
          <w:bCs/>
        </w:rPr>
        <w:object w:dxaOrig="1321" w:dyaOrig="811">
          <v:shape id="_x0000_i1047" type="#_x0000_t75" style="width:66.1pt;height:40.3pt" o:ole="">
            <v:imagedata r:id="rId26" o:title=""/>
          </v:shape>
          <o:OLEObject Type="Embed" ProgID="Package" ShapeID="_x0000_i1047" DrawAspect="Content" ObjectID="_1624784729" r:id="rId27"/>
        </w:object>
      </w:r>
      <w:r w:rsidRPr="00FB7D1F">
        <w:rPr>
          <w:b/>
          <w:bCs/>
        </w:rPr>
        <w:object w:dxaOrig="1875" w:dyaOrig="811">
          <v:shape id="_x0000_i1048" type="#_x0000_t75" style="width:93.5pt;height:40.3pt" o:ole="">
            <v:imagedata r:id="rId28" o:title=""/>
          </v:shape>
          <o:OLEObject Type="Embed" ProgID="Package" ShapeID="_x0000_i1048" DrawAspect="Content" ObjectID="_1624784730" r:id="rId29"/>
        </w:object>
      </w: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Pr="00682507" w:rsidRDefault="00682507" w:rsidP="00682507">
      <w:pPr>
        <w:widowControl w:val="0"/>
        <w:tabs>
          <w:tab w:val="left" w:pos="204"/>
        </w:tabs>
        <w:autoSpaceDE w:val="0"/>
        <w:autoSpaceDN w:val="0"/>
        <w:adjustRightInd w:val="0"/>
        <w:rPr>
          <w:rFonts w:cs="Arial"/>
          <w:b/>
          <w:u w:val="single"/>
        </w:rPr>
      </w:pPr>
      <w:r w:rsidRPr="00682507">
        <w:rPr>
          <w:b/>
          <w:bCs/>
          <w:u w:val="single"/>
        </w:rPr>
        <w:t xml:space="preserve">New </w:t>
      </w:r>
      <w:r w:rsidRPr="00682507">
        <w:rPr>
          <w:rFonts w:cs="Arial"/>
          <w:b/>
          <w:u w:val="single"/>
        </w:rPr>
        <w:t>Source Code</w:t>
      </w:r>
      <w:r w:rsidRPr="00682507">
        <w:rPr>
          <w:b/>
          <w:bCs/>
          <w:u w:val="single"/>
        </w:rPr>
        <w:t>:</w:t>
      </w:r>
    </w:p>
    <w:p w:rsidR="00292748" w:rsidRDefault="00B14051" w:rsidP="00B14051">
      <w:pPr>
        <w:ind w:firstLine="720"/>
        <w:rPr>
          <w:b/>
          <w:bCs/>
          <w:i/>
          <w:iCs/>
          <w:sz w:val="18"/>
          <w:szCs w:val="16"/>
          <w:u w:val="single"/>
        </w:rPr>
      </w:pPr>
      <w:r w:rsidRPr="00B14051">
        <w:rPr>
          <w:b/>
          <w:bCs/>
          <w:i/>
          <w:iCs/>
          <w:sz w:val="18"/>
          <w:szCs w:val="16"/>
          <w:u w:val="single"/>
        </w:rPr>
        <w:t>Web Application:</w:t>
      </w:r>
    </w:p>
    <w:p w:rsidR="00B14051" w:rsidRPr="00C128C9" w:rsidRDefault="00C128C9" w:rsidP="00B719C8">
      <w:pPr>
        <w:pStyle w:val="ListParagraph"/>
        <w:numPr>
          <w:ilvl w:val="0"/>
          <w:numId w:val="11"/>
        </w:numPr>
        <w:rPr>
          <w:rFonts w:ascii="Courier New" w:hAnsi="Courier New" w:cs="Courier New"/>
          <w:b/>
          <w:bCs/>
          <w:i/>
          <w:iCs/>
          <w:sz w:val="18"/>
          <w:szCs w:val="16"/>
          <w:u w:val="single"/>
        </w:rPr>
      </w:pPr>
      <w:r>
        <w:rPr>
          <w:b/>
          <w:bCs/>
          <w:i/>
          <w:iCs/>
          <w:sz w:val="18"/>
          <w:szCs w:val="16"/>
          <w:u w:val="single"/>
        </w:rPr>
        <w:t>Xray Export</w:t>
      </w:r>
    </w:p>
    <w:p w:rsidR="00C128C9" w:rsidRPr="00C128C9" w:rsidRDefault="00C128C9" w:rsidP="00C128C9">
      <w:pPr>
        <w:pStyle w:val="ListParagraph"/>
        <w:ind w:left="1620"/>
        <w:rPr>
          <w:rFonts w:ascii="Courier New" w:hAnsi="Courier New" w:cs="Courier New"/>
          <w:sz w:val="18"/>
          <w:szCs w:val="16"/>
        </w:rPr>
      </w:pPr>
      <w:r>
        <w:rPr>
          <w:sz w:val="18"/>
          <w:szCs w:val="16"/>
        </w:rPr>
        <w:t>Page to add XRAY service for seleced export containers</w:t>
      </w:r>
    </w:p>
    <w:p w:rsidR="00C128C9" w:rsidRPr="00C128C9" w:rsidRDefault="00C128C9" w:rsidP="00C128C9">
      <w:pPr>
        <w:ind w:firstLine="720"/>
        <w:rPr>
          <w:rFonts w:ascii="Courier New" w:hAnsi="Courier New" w:cs="Courier New"/>
          <w:b/>
          <w:bCs/>
          <w:i/>
          <w:iCs/>
          <w:sz w:val="18"/>
          <w:szCs w:val="16"/>
        </w:rPr>
      </w:pPr>
      <w:r w:rsidRPr="00C128C9">
        <w:rPr>
          <w:rFonts w:ascii="Courier New" w:hAnsi="Courier New" w:cs="Courier New"/>
          <w:b/>
          <w:bCs/>
          <w:i/>
          <w:iCs/>
          <w:sz w:val="18"/>
          <w:szCs w:val="16"/>
        </w:rPr>
        <w:object w:dxaOrig="1875" w:dyaOrig="811">
          <v:shape id="_x0000_i1025" type="#_x0000_t75" style="width:93.5pt;height:40.3pt" o:ole="">
            <v:imagedata r:id="rId30" o:title=""/>
          </v:shape>
          <o:OLEObject Type="Embed" ProgID="Package" ShapeID="_x0000_i1025" DrawAspect="Content" ObjectID="_1624784731" r:id="rId31"/>
        </w:object>
      </w:r>
      <w:r w:rsidRPr="00C128C9">
        <w:rPr>
          <w:rFonts w:ascii="Courier New" w:hAnsi="Courier New" w:cs="Courier New"/>
          <w:b/>
          <w:bCs/>
          <w:i/>
          <w:iCs/>
          <w:sz w:val="18"/>
          <w:szCs w:val="16"/>
        </w:rPr>
        <w:object w:dxaOrig="1606" w:dyaOrig="811">
          <v:shape id="_x0000_i1026" type="#_x0000_t75" style="width:80.05pt;height:40.3pt" o:ole="">
            <v:imagedata r:id="rId32" o:title=""/>
          </v:shape>
          <o:OLEObject Type="Embed" ProgID="Package" ShapeID="_x0000_i1026" DrawAspect="Content" ObjectID="_1624784732" r:id="rId33"/>
        </w:object>
      </w:r>
      <w:r w:rsidRPr="00C128C9">
        <w:rPr>
          <w:rFonts w:ascii="Courier New" w:hAnsi="Courier New" w:cs="Courier New"/>
          <w:b/>
          <w:bCs/>
          <w:i/>
          <w:iCs/>
          <w:sz w:val="18"/>
          <w:szCs w:val="16"/>
        </w:rPr>
        <w:object w:dxaOrig="615" w:dyaOrig="811">
          <v:shape id="_x0000_i1031" type="#_x0000_t75" style="width:30.65pt;height:40.3pt" o:ole="">
            <v:imagedata r:id="rId34" o:title=""/>
          </v:shape>
          <o:OLEObject Type="Embed" ProgID="Package" ShapeID="_x0000_i1031" DrawAspect="Content" ObjectID="_1624784733" r:id="rId35"/>
        </w:object>
      </w:r>
    </w:p>
    <w:p w:rsidR="00B719C8" w:rsidRPr="00C128C9" w:rsidRDefault="00C128C9" w:rsidP="004338F1">
      <w:pPr>
        <w:pStyle w:val="ListParagraph"/>
        <w:numPr>
          <w:ilvl w:val="0"/>
          <w:numId w:val="11"/>
        </w:numPr>
        <w:rPr>
          <w:rFonts w:ascii="Courier New" w:hAnsi="Courier New" w:cs="Courier New"/>
          <w:b/>
          <w:bCs/>
          <w:i/>
          <w:iCs/>
          <w:sz w:val="18"/>
          <w:szCs w:val="16"/>
          <w:u w:val="single"/>
        </w:rPr>
      </w:pPr>
      <w:r>
        <w:rPr>
          <w:b/>
          <w:bCs/>
          <w:i/>
          <w:iCs/>
          <w:sz w:val="18"/>
          <w:szCs w:val="16"/>
          <w:u w:val="single"/>
        </w:rPr>
        <w:t>Xray import</w:t>
      </w:r>
    </w:p>
    <w:p w:rsidR="00C128C9" w:rsidRPr="00C128C9" w:rsidRDefault="00C128C9" w:rsidP="00C128C9">
      <w:pPr>
        <w:pStyle w:val="ListParagraph"/>
        <w:ind w:left="1620"/>
        <w:rPr>
          <w:rFonts w:ascii="Courier New" w:hAnsi="Courier New" w:cs="Courier New"/>
          <w:sz w:val="18"/>
          <w:szCs w:val="16"/>
        </w:rPr>
      </w:pPr>
      <w:r>
        <w:rPr>
          <w:sz w:val="18"/>
          <w:szCs w:val="16"/>
        </w:rPr>
        <w:t xml:space="preserve">Page to add XRAY service for seleced </w:t>
      </w:r>
      <w:r>
        <w:rPr>
          <w:sz w:val="18"/>
          <w:szCs w:val="16"/>
        </w:rPr>
        <w:t>import</w:t>
      </w:r>
      <w:r>
        <w:rPr>
          <w:sz w:val="18"/>
          <w:szCs w:val="16"/>
        </w:rPr>
        <w:t xml:space="preserve"> containers</w:t>
      </w:r>
    </w:p>
    <w:p w:rsidR="00C128C9" w:rsidRPr="00C128C9" w:rsidRDefault="00C128C9" w:rsidP="00C128C9">
      <w:pPr>
        <w:pStyle w:val="ListParagraph"/>
        <w:ind w:left="1620"/>
        <w:rPr>
          <w:rFonts w:ascii="Courier New" w:hAnsi="Courier New" w:cs="Courier New"/>
          <w:sz w:val="18"/>
          <w:szCs w:val="16"/>
        </w:rPr>
      </w:pPr>
    </w:p>
    <w:p w:rsidR="00C128C9" w:rsidRPr="00C128C9" w:rsidRDefault="00C128C9" w:rsidP="00C128C9">
      <w:pPr>
        <w:ind w:firstLine="720"/>
        <w:rPr>
          <w:rFonts w:ascii="Courier New" w:hAnsi="Courier New" w:cs="Courier New"/>
          <w:b/>
          <w:bCs/>
          <w:i/>
          <w:iCs/>
          <w:sz w:val="18"/>
          <w:szCs w:val="16"/>
        </w:rPr>
      </w:pPr>
      <w:r w:rsidRPr="00C128C9">
        <w:rPr>
          <w:rFonts w:ascii="Courier New" w:hAnsi="Courier New" w:cs="Courier New"/>
          <w:b/>
          <w:bCs/>
          <w:i/>
          <w:iCs/>
          <w:sz w:val="18"/>
          <w:szCs w:val="16"/>
        </w:rPr>
        <w:object w:dxaOrig="1920" w:dyaOrig="811">
          <v:shape id="_x0000_i1027" type="#_x0000_t75" style="width:96.2pt;height:40.3pt" o:ole="">
            <v:imagedata r:id="rId14" o:title=""/>
          </v:shape>
          <o:OLEObject Type="Embed" ProgID="Package" ShapeID="_x0000_i1027" DrawAspect="Content" ObjectID="_1624784734" r:id="rId36"/>
        </w:object>
      </w:r>
      <w:r w:rsidRPr="00C128C9">
        <w:rPr>
          <w:rFonts w:ascii="Courier New" w:hAnsi="Courier New" w:cs="Courier New"/>
          <w:b/>
          <w:bCs/>
          <w:i/>
          <w:iCs/>
          <w:sz w:val="18"/>
          <w:szCs w:val="16"/>
        </w:rPr>
        <w:object w:dxaOrig="1666" w:dyaOrig="811">
          <v:shape id="_x0000_i1028" type="#_x0000_t75" style="width:83.3pt;height:40.3pt" o:ole="">
            <v:imagedata r:id="rId37" o:title=""/>
          </v:shape>
          <o:OLEObject Type="Embed" ProgID="Package" ShapeID="_x0000_i1028" DrawAspect="Content" ObjectID="_1624784735" r:id="rId38"/>
        </w:object>
      </w:r>
      <w:r w:rsidRPr="00C128C9">
        <w:rPr>
          <w:rFonts w:ascii="Courier New" w:hAnsi="Courier New" w:cs="Courier New"/>
          <w:b/>
          <w:bCs/>
          <w:i/>
          <w:iCs/>
          <w:sz w:val="18"/>
          <w:szCs w:val="16"/>
        </w:rPr>
        <w:object w:dxaOrig="615" w:dyaOrig="811">
          <v:shape id="_x0000_i1032" type="#_x0000_t75" style="width:30.65pt;height:40.3pt" o:ole="">
            <v:imagedata r:id="rId39" o:title=""/>
          </v:shape>
          <o:OLEObject Type="Embed" ProgID="Package" ShapeID="_x0000_i1032" DrawAspect="Content" ObjectID="_1624784736" r:id="rId40"/>
        </w:object>
      </w:r>
    </w:p>
    <w:p w:rsidR="00B719C8" w:rsidRPr="00C128C9" w:rsidRDefault="00C128C9" w:rsidP="004338F1">
      <w:pPr>
        <w:pStyle w:val="ListParagraph"/>
        <w:numPr>
          <w:ilvl w:val="0"/>
          <w:numId w:val="11"/>
        </w:numPr>
        <w:rPr>
          <w:rFonts w:ascii="Courier New" w:hAnsi="Courier New" w:cs="Courier New"/>
          <w:b/>
          <w:bCs/>
          <w:i/>
          <w:iCs/>
          <w:sz w:val="18"/>
          <w:szCs w:val="16"/>
          <w:u w:val="single"/>
        </w:rPr>
      </w:pPr>
      <w:r>
        <w:rPr>
          <w:b/>
          <w:bCs/>
          <w:i/>
          <w:iCs/>
          <w:sz w:val="18"/>
          <w:szCs w:val="16"/>
          <w:u w:val="single"/>
        </w:rPr>
        <w:t>Export Inspection</w:t>
      </w:r>
    </w:p>
    <w:p w:rsidR="00C128C9" w:rsidRPr="00C128C9" w:rsidRDefault="00C128C9" w:rsidP="00C128C9">
      <w:pPr>
        <w:pStyle w:val="ListParagraph"/>
        <w:ind w:left="1620"/>
        <w:rPr>
          <w:rFonts w:ascii="Courier New" w:hAnsi="Courier New" w:cs="Courier New"/>
          <w:sz w:val="18"/>
          <w:szCs w:val="16"/>
        </w:rPr>
      </w:pPr>
      <w:r>
        <w:rPr>
          <w:sz w:val="18"/>
          <w:szCs w:val="16"/>
        </w:rPr>
        <w:t xml:space="preserve">Page to add </w:t>
      </w:r>
      <w:r>
        <w:rPr>
          <w:sz w:val="18"/>
          <w:szCs w:val="16"/>
        </w:rPr>
        <w:t>Manual Inspection</w:t>
      </w:r>
      <w:r>
        <w:rPr>
          <w:sz w:val="18"/>
          <w:szCs w:val="16"/>
        </w:rPr>
        <w:t xml:space="preserve"> service for seleced export containers</w:t>
      </w:r>
    </w:p>
    <w:p w:rsidR="00C128C9" w:rsidRPr="00C128C9" w:rsidRDefault="00C128C9" w:rsidP="00C128C9">
      <w:pPr>
        <w:pStyle w:val="ListParagraph"/>
        <w:ind w:left="1620"/>
        <w:rPr>
          <w:rFonts w:ascii="Courier New" w:hAnsi="Courier New" w:cs="Courier New"/>
          <w:b/>
          <w:bCs/>
          <w:i/>
          <w:iCs/>
          <w:sz w:val="18"/>
          <w:szCs w:val="16"/>
          <w:u w:val="single"/>
        </w:rPr>
      </w:pPr>
    </w:p>
    <w:p w:rsidR="00C128C9" w:rsidRDefault="00C128C9" w:rsidP="00C128C9">
      <w:pPr>
        <w:ind w:firstLine="720"/>
        <w:rPr>
          <w:rFonts w:ascii="Courier New" w:hAnsi="Courier New" w:cs="Courier New"/>
          <w:b/>
          <w:bCs/>
          <w:i/>
          <w:iCs/>
          <w:sz w:val="18"/>
          <w:szCs w:val="16"/>
        </w:rPr>
      </w:pPr>
      <w:r w:rsidRPr="00C128C9">
        <w:rPr>
          <w:rFonts w:ascii="Courier New" w:hAnsi="Courier New" w:cs="Courier New"/>
          <w:b/>
          <w:bCs/>
          <w:i/>
          <w:iCs/>
          <w:sz w:val="18"/>
          <w:szCs w:val="16"/>
        </w:rPr>
        <w:object w:dxaOrig="2505" w:dyaOrig="811">
          <v:shape id="_x0000_i1029" type="#_x0000_t75" style="width:125.2pt;height:40.3pt" o:ole="">
            <v:imagedata r:id="rId41" o:title=""/>
          </v:shape>
          <o:OLEObject Type="Embed" ProgID="Package" ShapeID="_x0000_i1029" DrawAspect="Content" ObjectID="_1624784737" r:id="rId42"/>
        </w:object>
      </w:r>
      <w:r w:rsidRPr="00C128C9">
        <w:rPr>
          <w:rFonts w:ascii="Courier New" w:hAnsi="Courier New" w:cs="Courier New"/>
          <w:b/>
          <w:bCs/>
          <w:i/>
          <w:iCs/>
          <w:sz w:val="18"/>
          <w:szCs w:val="16"/>
        </w:rPr>
        <w:object w:dxaOrig="2251" w:dyaOrig="811">
          <v:shape id="_x0000_i1030" type="#_x0000_t75" style="width:112.3pt;height:40.3pt" o:ole="">
            <v:imagedata r:id="rId43" o:title=""/>
          </v:shape>
          <o:OLEObject Type="Embed" ProgID="Package" ShapeID="_x0000_i1030" DrawAspect="Content" ObjectID="_1624784738" r:id="rId44"/>
        </w:object>
      </w:r>
      <w:r w:rsidRPr="00C128C9">
        <w:rPr>
          <w:rFonts w:ascii="Courier New" w:hAnsi="Courier New" w:cs="Courier New"/>
          <w:b/>
          <w:bCs/>
          <w:i/>
          <w:iCs/>
          <w:sz w:val="18"/>
          <w:szCs w:val="16"/>
        </w:rPr>
        <w:object w:dxaOrig="1966" w:dyaOrig="811">
          <v:shape id="_x0000_i1033" type="#_x0000_t75" style="width:98.35pt;height:40.3pt" o:ole="">
            <v:imagedata r:id="rId45" o:title=""/>
          </v:shape>
          <o:OLEObject Type="Embed" ProgID="Package" ShapeID="_x0000_i1033" DrawAspect="Content" ObjectID="_1624784739" r:id="rId46"/>
        </w:object>
      </w:r>
    </w:p>
    <w:p w:rsidR="00550C64" w:rsidRPr="00C128C9" w:rsidRDefault="00550C64" w:rsidP="00550C64">
      <w:pPr>
        <w:pStyle w:val="ListParagraph"/>
        <w:numPr>
          <w:ilvl w:val="0"/>
          <w:numId w:val="11"/>
        </w:numPr>
        <w:rPr>
          <w:rFonts w:ascii="Courier New" w:hAnsi="Courier New" w:cs="Courier New"/>
          <w:b/>
          <w:bCs/>
          <w:i/>
          <w:iCs/>
          <w:sz w:val="18"/>
          <w:szCs w:val="16"/>
          <w:u w:val="single"/>
        </w:rPr>
      </w:pPr>
      <w:r>
        <w:rPr>
          <w:b/>
          <w:bCs/>
          <w:i/>
          <w:iCs/>
          <w:sz w:val="18"/>
          <w:szCs w:val="16"/>
          <w:u w:val="single"/>
        </w:rPr>
        <w:t>Overweight</w:t>
      </w:r>
    </w:p>
    <w:p w:rsidR="00550C64" w:rsidRPr="00C128C9" w:rsidRDefault="00550C64" w:rsidP="00FB7D1F">
      <w:pPr>
        <w:pStyle w:val="ListParagraph"/>
        <w:ind w:left="1620"/>
        <w:rPr>
          <w:rFonts w:ascii="Courier New" w:hAnsi="Courier New" w:cs="Courier New"/>
          <w:sz w:val="18"/>
          <w:szCs w:val="16"/>
        </w:rPr>
      </w:pPr>
      <w:r>
        <w:rPr>
          <w:sz w:val="18"/>
          <w:szCs w:val="16"/>
        </w:rPr>
        <w:t xml:space="preserve">Page to add </w:t>
      </w:r>
      <w:r w:rsidR="00FB7D1F">
        <w:rPr>
          <w:sz w:val="18"/>
          <w:szCs w:val="16"/>
        </w:rPr>
        <w:t>Overweight</w:t>
      </w:r>
      <w:r>
        <w:rPr>
          <w:sz w:val="18"/>
          <w:szCs w:val="16"/>
        </w:rPr>
        <w:t xml:space="preserve"> service for seleced export containers</w:t>
      </w:r>
    </w:p>
    <w:p w:rsidR="00550C64" w:rsidRPr="00C128C9" w:rsidRDefault="00550C64" w:rsidP="00550C64">
      <w:pPr>
        <w:pStyle w:val="ListParagraph"/>
        <w:ind w:left="1620"/>
        <w:rPr>
          <w:rFonts w:ascii="Courier New" w:hAnsi="Courier New" w:cs="Courier New"/>
          <w:b/>
          <w:bCs/>
          <w:i/>
          <w:iCs/>
          <w:sz w:val="18"/>
          <w:szCs w:val="16"/>
          <w:u w:val="single"/>
        </w:rPr>
      </w:pPr>
    </w:p>
    <w:p w:rsidR="00550C64" w:rsidRDefault="00FB7D1F" w:rsidP="00550C64">
      <w:pPr>
        <w:ind w:firstLine="720"/>
        <w:rPr>
          <w:rFonts w:ascii="Courier New" w:hAnsi="Courier New" w:cs="Courier New"/>
          <w:b/>
          <w:bCs/>
          <w:i/>
          <w:iCs/>
          <w:sz w:val="18"/>
          <w:szCs w:val="16"/>
        </w:rPr>
      </w:pPr>
      <w:r w:rsidRPr="00FB7D1F">
        <w:rPr>
          <w:rFonts w:ascii="Courier New" w:hAnsi="Courier New" w:cs="Courier New"/>
          <w:b/>
          <w:bCs/>
          <w:i/>
          <w:iCs/>
          <w:sz w:val="18"/>
          <w:szCs w:val="16"/>
        </w:rPr>
        <w:object w:dxaOrig="1606" w:dyaOrig="811">
          <v:shape id="_x0000_i1034" type="#_x0000_t75" style="width:80.05pt;height:40.3pt" o:ole="">
            <v:imagedata r:id="rId47" o:title=""/>
          </v:shape>
          <o:OLEObject Type="Embed" ProgID="Package" ShapeID="_x0000_i1034" DrawAspect="Content" ObjectID="_1624784740" r:id="rId48"/>
        </w:object>
      </w:r>
      <w:r w:rsidRPr="00FB7D1F">
        <w:t xml:space="preserve"> </w:t>
      </w:r>
      <w:r w:rsidRPr="00FB7D1F">
        <w:rPr>
          <w:rFonts w:ascii="Courier New" w:hAnsi="Courier New" w:cs="Courier New"/>
          <w:b/>
          <w:bCs/>
          <w:i/>
          <w:iCs/>
          <w:sz w:val="18"/>
          <w:szCs w:val="16"/>
        </w:rPr>
        <w:object w:dxaOrig="1875" w:dyaOrig="811">
          <v:shape id="_x0000_i1035" type="#_x0000_t75" style="width:93.5pt;height:40.3pt" o:ole="">
            <v:imagedata r:id="rId49" o:title=""/>
          </v:shape>
          <o:OLEObject Type="Embed" ProgID="Package" ShapeID="_x0000_i1035" DrawAspect="Content" ObjectID="_1624784741" r:id="rId50"/>
        </w:object>
      </w:r>
      <w:r w:rsidRPr="00FB7D1F">
        <w:t xml:space="preserve"> </w:t>
      </w:r>
      <w:r w:rsidRPr="00FB7D1F">
        <w:rPr>
          <w:rFonts w:ascii="Courier New" w:hAnsi="Courier New" w:cs="Courier New"/>
          <w:b/>
          <w:bCs/>
          <w:i/>
          <w:iCs/>
          <w:sz w:val="18"/>
          <w:szCs w:val="16"/>
        </w:rPr>
        <w:object w:dxaOrig="1321" w:dyaOrig="811">
          <v:shape id="_x0000_i1036" type="#_x0000_t75" style="width:66.1pt;height:40.3pt" o:ole="">
            <v:imagedata r:id="rId51" o:title=""/>
          </v:shape>
          <o:OLEObject Type="Embed" ProgID="Package" ShapeID="_x0000_i1036" DrawAspect="Content" ObjectID="_1624784742" r:id="rId52"/>
        </w:object>
      </w:r>
    </w:p>
    <w:p w:rsidR="00292748" w:rsidRDefault="00292748">
      <w:pPr>
        <w:rPr>
          <w:b/>
          <w:bCs/>
          <w:u w:val="single"/>
        </w:rPr>
      </w:pPr>
    </w:p>
    <w:p w:rsidR="00292748" w:rsidRDefault="00292748">
      <w:pPr>
        <w:rPr>
          <w:b/>
          <w:bCs/>
          <w:u w:val="single"/>
        </w:rPr>
      </w:pPr>
      <w:r>
        <w:rPr>
          <w:b/>
          <w:bCs/>
          <w:u w:val="single"/>
        </w:rPr>
        <w:t>Changed Part Of Code:</w:t>
      </w:r>
    </w:p>
    <w:p w:rsidR="00BC4209" w:rsidRDefault="00FB7D1F" w:rsidP="00BC4209">
      <w:pPr>
        <w:rPr>
          <w:rFonts w:asciiTheme="minorBidi" w:eastAsiaTheme="minorHAnsi" w:hAnsiTheme="minorBidi" w:cstheme="minorBidi"/>
          <w:color w:val="000000"/>
          <w:sz w:val="20"/>
          <w:szCs w:val="22"/>
        </w:rPr>
      </w:pPr>
      <w:r>
        <w:rPr>
          <w:rFonts w:asciiTheme="minorBidi" w:eastAsiaTheme="minorHAnsi" w:hAnsiTheme="minorBidi" w:cstheme="minorBidi"/>
          <w:color w:val="000000"/>
          <w:sz w:val="20"/>
          <w:szCs w:val="22"/>
        </w:rPr>
        <w:t>Modification on the interface only to make sure that user click the save buttone once only.</w:t>
      </w:r>
    </w:p>
    <w:p w:rsidR="00FB7D1F" w:rsidRPr="00BC4209" w:rsidRDefault="00FB7D1F" w:rsidP="00BC4209">
      <w:pPr>
        <w:rPr>
          <w:rFonts w:asciiTheme="minorBidi" w:eastAsiaTheme="minorHAnsi" w:hAnsiTheme="minorBidi" w:cstheme="minorBidi"/>
          <w:color w:val="000000"/>
          <w:sz w:val="20"/>
          <w:szCs w:val="22"/>
        </w:rPr>
      </w:pPr>
      <w:r>
        <w:rPr>
          <w:rFonts w:asciiTheme="minorBidi" w:eastAsiaTheme="minorHAnsi" w:hAnsiTheme="minorBidi" w:cstheme="minorBidi"/>
          <w:color w:val="000000"/>
          <w:sz w:val="20"/>
          <w:szCs w:val="22"/>
        </w:rPr>
        <w:t>This is handled by showing a message to the user that service added successfully and redirect him back to the home page.</w:t>
      </w:r>
    </w:p>
    <w:p w:rsidR="00886550" w:rsidRDefault="00886550" w:rsidP="00886550">
      <w:pPr>
        <w:jc w:val="center"/>
        <w:rPr>
          <w:rFonts w:cs="Arial"/>
          <w:b/>
          <w:bCs/>
        </w:rPr>
      </w:pPr>
      <w:r>
        <w:rPr>
          <w:rFonts w:cs="Arial"/>
          <w:b/>
          <w:bCs/>
        </w:rPr>
        <w:lastRenderedPageBreak/>
        <w:t>SOFTWARE DEVELOPMENT FOLDER CHECK-OFF SHEET</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b/>
          <w:bCs/>
        </w:rPr>
      </w:pPr>
      <w:r>
        <w:rPr>
          <w:rFonts w:cs="Arial"/>
          <w:b/>
          <w:bCs/>
        </w:rPr>
        <w:t>Requirements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2"/>
        </w:numPr>
        <w:spacing w:before="0" w:after="0"/>
      </w:pPr>
      <w:r>
        <w:t>Has each requirement in the functional requirements</w:t>
      </w:r>
      <w:r>
        <w:rPr>
          <w:rFonts w:cs="Arial"/>
        </w:rPr>
        <w:t xml:space="preserve"> </w:t>
      </w:r>
      <w:r>
        <w:t>document allocated to this unit been identified using the trace ability matrix?</w:t>
      </w:r>
    </w:p>
    <w:p w:rsidR="00886550" w:rsidRDefault="00886550" w:rsidP="00886550"/>
    <w:p w:rsidR="00886550" w:rsidRDefault="00886550" w:rsidP="00886550">
      <w:pPr>
        <w:numPr>
          <w:ilvl w:val="0"/>
          <w:numId w:val="2"/>
        </w:numPr>
        <w:spacing w:before="0" w:after="0"/>
      </w:pPr>
      <w:r>
        <w:t>Have derived requirements found during the development of this unit been identified, justified, and put in the functional requirements document?</w:t>
      </w:r>
    </w:p>
    <w:p w:rsidR="00886550" w:rsidRDefault="00886550" w:rsidP="00886550"/>
    <w:p w:rsidR="00886550" w:rsidRDefault="00886550" w:rsidP="00886550">
      <w:pPr>
        <w:widowControl w:val="0"/>
        <w:tabs>
          <w:tab w:val="left" w:pos="204"/>
        </w:tabs>
        <w:autoSpaceDE w:val="0"/>
        <w:autoSpaceDN w:val="0"/>
        <w:adjustRightInd w:val="0"/>
        <w:rPr>
          <w:rFonts w:cs="Arial"/>
          <w:b/>
        </w:rPr>
      </w:pPr>
      <w:r>
        <w:rPr>
          <w:rFonts w:cs="Arial"/>
          <w:b/>
        </w:rPr>
        <w:t>Functionality</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3"/>
        </w:numPr>
        <w:spacing w:before="0" w:after="0"/>
      </w:pPr>
      <w:r>
        <w:t>Is the functionality of this unit fully described?</w:t>
      </w:r>
    </w:p>
    <w:p w:rsidR="00886550" w:rsidRDefault="00886550" w:rsidP="00886550"/>
    <w:p w:rsidR="00886550" w:rsidRDefault="00886550" w:rsidP="00886550">
      <w:pPr>
        <w:numPr>
          <w:ilvl w:val="0"/>
          <w:numId w:val="3"/>
        </w:numPr>
        <w:spacing w:before="0" w:after="0"/>
      </w:pPr>
      <w:r>
        <w:t>Is the description in narrative form?</w:t>
      </w:r>
    </w:p>
    <w:p w:rsidR="00886550" w:rsidRDefault="00886550" w:rsidP="00886550"/>
    <w:p w:rsidR="00886550" w:rsidRDefault="00886550" w:rsidP="00886550">
      <w:pPr>
        <w:numPr>
          <w:ilvl w:val="0"/>
          <w:numId w:val="3"/>
        </w:numPr>
        <w:spacing w:before="0" w:after="0"/>
      </w:pPr>
      <w:r>
        <w:t>Was a design walk-through conducted?</w:t>
      </w:r>
    </w:p>
    <w:p w:rsidR="00886550" w:rsidRDefault="00886550" w:rsidP="00886550"/>
    <w:p w:rsidR="00886550" w:rsidRDefault="00886550" w:rsidP="00886550">
      <w:pPr>
        <w:numPr>
          <w:ilvl w:val="0"/>
          <w:numId w:val="3"/>
        </w:numPr>
        <w:spacing w:before="0" w:after="0"/>
      </w:pPr>
      <w:r>
        <w:t>Was permission granted to begin programming?</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Source Code</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Is the source code listing of the unit included in this folder?</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r>
        <w:rPr>
          <w:rFonts w:cs="Arial"/>
          <w:b/>
          <w:bCs/>
        </w:rPr>
        <w:lastRenderedPageBreak/>
        <w:t>Libraries, Directories, and Tables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Are all coded entities included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bCs/>
        </w:rPr>
        <w:t>Development Methodologies</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development methodologies for the development effort described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Test Data</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data necessary to conduct testing referenced in this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bCs/>
        </w:rPr>
      </w:pPr>
      <w:r>
        <w:rPr>
          <w:rFonts w:cs="Arial"/>
          <w:b/>
          <w:bCs/>
        </w:rPr>
        <w:t>Test Analysis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Was the unit thoroughly tested and were all logical paths verified’?</w:t>
      </w:r>
    </w:p>
    <w:p w:rsidR="00886550" w:rsidRDefault="00886550" w:rsidP="00682507">
      <w:pPr>
        <w:rPr>
          <w:rFonts w:cs="Arial"/>
          <w:b/>
          <w:bCs/>
        </w:rPr>
      </w:pPr>
    </w:p>
    <w:p w:rsidR="00682507" w:rsidRDefault="00682507" w:rsidP="00682507">
      <w:pPr>
        <w:rPr>
          <w:rFonts w:cs="Arial"/>
          <w:b/>
          <w:bCs/>
        </w:rPr>
      </w:pPr>
      <w:r>
        <w:rPr>
          <w:rFonts w:cs="Arial"/>
          <w:b/>
          <w:bCs/>
        </w:rPr>
        <w:t>System Developer</w:t>
      </w:r>
    </w:p>
    <w:p w:rsidR="00846199" w:rsidRDefault="00846199" w:rsidP="00682507">
      <w:pPr>
        <w:rPr>
          <w:rFonts w:cs="Arial"/>
          <w:b/>
          <w:bCs/>
        </w:rPr>
      </w:pPr>
    </w:p>
    <w:p w:rsidR="00682507" w:rsidRDefault="00682507" w:rsidP="00FB7D1F">
      <w:r>
        <w:t xml:space="preserve">I certify that this software development document is complete, the unit </w:t>
      </w:r>
      <w:r w:rsidR="006857FF" w:rsidRPr="00846199">
        <w:rPr>
          <w:b/>
          <w:bCs/>
        </w:rPr>
        <w:t xml:space="preserve">Auto Generating Invoices for </w:t>
      </w:r>
      <w:r w:rsidR="00FB7D1F">
        <w:rPr>
          <w:b/>
          <w:bCs/>
        </w:rPr>
        <w:t xml:space="preserve">Overweight, </w:t>
      </w:r>
      <w:r w:rsidR="006857FF" w:rsidRPr="00846199">
        <w:rPr>
          <w:b/>
          <w:bCs/>
        </w:rPr>
        <w:t>X-Ray Services and manual inspection services</w:t>
      </w:r>
      <w:r w:rsidR="006857FF" w:rsidRPr="00846199">
        <w:rPr>
          <w:b/>
          <w:bCs/>
          <w:color w:val="1F497D"/>
        </w:rPr>
        <w:t>.</w:t>
      </w:r>
      <w:r>
        <w:t>defined in this folder has successfully completed development and unit testing, and the unit is ready to be base lined and integrated into the system</w:t>
      </w:r>
    </w:p>
    <w:p w:rsidR="00682507" w:rsidRDefault="00682507" w:rsidP="00682507">
      <w:pPr>
        <w:widowControl w:val="0"/>
        <w:tabs>
          <w:tab w:val="left" w:pos="685"/>
        </w:tabs>
        <w:autoSpaceDE w:val="0"/>
        <w:autoSpaceDN w:val="0"/>
        <w:adjustRightInd w:val="0"/>
        <w:spacing w:line="260" w:lineRule="exact"/>
      </w:pPr>
    </w:p>
    <w:p w:rsidR="00682507" w:rsidRDefault="00682507" w:rsidP="00682507">
      <w:pPr>
        <w:widowControl w:val="0"/>
        <w:tabs>
          <w:tab w:val="left" w:pos="685"/>
        </w:tabs>
        <w:autoSpaceDE w:val="0"/>
        <w:autoSpaceDN w:val="0"/>
        <w:adjustRightInd w:val="0"/>
        <w:spacing w:line="260" w:lineRule="exact"/>
      </w:pPr>
    </w:p>
    <w:p w:rsidR="00682507" w:rsidRDefault="00682507" w:rsidP="00FB7D1F">
      <w:pPr>
        <w:rPr>
          <w:sz w:val="24"/>
        </w:rPr>
      </w:pPr>
      <w:r>
        <w:t>Date</w:t>
      </w:r>
      <w:r w:rsidR="007E167C">
        <w:t xml:space="preserve">: </w:t>
      </w:r>
      <w:r w:rsidR="00FB7D1F">
        <w:t>22</w:t>
      </w:r>
      <w:r w:rsidR="007E167C">
        <w:t>/</w:t>
      </w:r>
      <w:r w:rsidR="006857FF">
        <w:t>01</w:t>
      </w:r>
      <w:r w:rsidR="007E167C">
        <w:t>/201</w:t>
      </w:r>
      <w:r w:rsidR="006857FF">
        <w:t>9</w:t>
      </w:r>
      <w:r w:rsidR="007E167C">
        <w:tab/>
      </w:r>
      <w:r w:rsidR="007E167C">
        <w:tab/>
      </w:r>
      <w:r>
        <w:tab/>
      </w:r>
      <w:r>
        <w:tab/>
        <w:t>System Developer:</w:t>
      </w:r>
      <w:r w:rsidR="007E167C">
        <w:t xml:space="preserve"> Abdelsalam Mustafa</w:t>
      </w:r>
    </w:p>
    <w:p w:rsidR="00682507" w:rsidRPr="00886550" w:rsidRDefault="00682507" w:rsidP="007E167C">
      <w:pPr>
        <w:ind w:left="3600" w:firstLine="720"/>
        <w:rPr>
          <w:sz w:val="24"/>
        </w:rPr>
      </w:pPr>
      <w:r>
        <w:t xml:space="preserve">System Technical Lead Initials: </w:t>
      </w:r>
      <w:r w:rsidR="007E167C">
        <w:t>Eng. Hamdy Hafez</w:t>
      </w:r>
    </w:p>
    <w:sectPr w:rsidR="00682507" w:rsidRPr="00886550" w:rsidSect="00472D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70C9"/>
    <w:multiLevelType w:val="hybridMultilevel"/>
    <w:tmpl w:val="5538A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6785B"/>
    <w:multiLevelType w:val="hybridMultilevel"/>
    <w:tmpl w:val="24A2B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690AE7"/>
    <w:multiLevelType w:val="hybridMultilevel"/>
    <w:tmpl w:val="F6F2619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3802683D"/>
    <w:multiLevelType w:val="hybridMultilevel"/>
    <w:tmpl w:val="7BD40D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3F154B"/>
    <w:multiLevelType w:val="hybridMultilevel"/>
    <w:tmpl w:val="31F26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AE34CA"/>
    <w:multiLevelType w:val="hybridMultilevel"/>
    <w:tmpl w:val="EC308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153CC"/>
    <w:multiLevelType w:val="hybridMultilevel"/>
    <w:tmpl w:val="D918FE0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75662881"/>
    <w:multiLevelType w:val="hybridMultilevel"/>
    <w:tmpl w:val="56F43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B3BFC"/>
    <w:multiLevelType w:val="hybridMultilevel"/>
    <w:tmpl w:val="FAC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9949BA"/>
    <w:multiLevelType w:val="hybridMultilevel"/>
    <w:tmpl w:val="24A2B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6"/>
  </w:num>
  <w:num w:numId="4">
    <w:abstractNumId w:val="0"/>
  </w:num>
  <w:num w:numId="5">
    <w:abstractNumId w:val="9"/>
  </w:num>
  <w:num w:numId="6">
    <w:abstractNumId w:val="2"/>
  </w:num>
  <w:num w:numId="7">
    <w:abstractNumId w:val="7"/>
  </w:num>
  <w:num w:numId="8">
    <w:abstractNumId w:val="4"/>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20"/>
    <w:rsid w:val="0002398F"/>
    <w:rsid w:val="00077086"/>
    <w:rsid w:val="001B6504"/>
    <w:rsid w:val="001E4372"/>
    <w:rsid w:val="00292748"/>
    <w:rsid w:val="002F7F5A"/>
    <w:rsid w:val="003C6F5B"/>
    <w:rsid w:val="004338F1"/>
    <w:rsid w:val="00472D20"/>
    <w:rsid w:val="004E7956"/>
    <w:rsid w:val="00550C64"/>
    <w:rsid w:val="00680947"/>
    <w:rsid w:val="00682507"/>
    <w:rsid w:val="006857FF"/>
    <w:rsid w:val="007E167C"/>
    <w:rsid w:val="00846199"/>
    <w:rsid w:val="008562F8"/>
    <w:rsid w:val="00886550"/>
    <w:rsid w:val="009F37F5"/>
    <w:rsid w:val="00AC70BD"/>
    <w:rsid w:val="00B14051"/>
    <w:rsid w:val="00B4605E"/>
    <w:rsid w:val="00B719C8"/>
    <w:rsid w:val="00BC4209"/>
    <w:rsid w:val="00C128C9"/>
    <w:rsid w:val="00CB7E72"/>
    <w:rsid w:val="00CD3F63"/>
    <w:rsid w:val="00D06C18"/>
    <w:rsid w:val="00DA5596"/>
    <w:rsid w:val="00E15AEB"/>
    <w:rsid w:val="00E96C1A"/>
    <w:rsid w:val="00F03C3B"/>
    <w:rsid w:val="00FA5119"/>
    <w:rsid w:val="00FB7D1F"/>
    <w:rsid w:val="00FE1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45EF4-044F-4FA8-9B2B-16D398C3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20"/>
    <w:pPr>
      <w:spacing w:before="120" w:after="12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2D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72D20"/>
    <w:pPr>
      <w:spacing w:before="20"/>
    </w:pPr>
    <w:rPr>
      <w:sz w:val="20"/>
    </w:rPr>
  </w:style>
  <w:style w:type="character" w:customStyle="1" w:styleId="TableText10Char">
    <w:name w:val="Table Text 10 Char"/>
    <w:basedOn w:val="DefaultParagraphFont"/>
    <w:link w:val="TableText10"/>
    <w:locked/>
    <w:rsid w:val="00472D20"/>
    <w:rPr>
      <w:rFonts w:ascii="Arial" w:eastAsia="Times New Roman" w:hAnsi="Arial" w:cs="Times New Roman"/>
      <w:sz w:val="20"/>
      <w:szCs w:val="20"/>
    </w:rPr>
  </w:style>
  <w:style w:type="paragraph" w:customStyle="1" w:styleId="TableText10Bullet">
    <w:name w:val="Table Text 10 Bullet"/>
    <w:basedOn w:val="TableText10"/>
    <w:link w:val="TableText10BulletChar"/>
    <w:uiPriority w:val="99"/>
    <w:rsid w:val="00472D20"/>
    <w:pPr>
      <w:numPr>
        <w:numId w:val="1"/>
      </w:numPr>
    </w:pPr>
  </w:style>
  <w:style w:type="character" w:customStyle="1" w:styleId="TableText10BulletChar">
    <w:name w:val="Table Text 10 Bullet Char"/>
    <w:basedOn w:val="DefaultParagraphFont"/>
    <w:link w:val="TableText10Bullet"/>
    <w:uiPriority w:val="99"/>
    <w:locked/>
    <w:rsid w:val="00472D20"/>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472D2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72D20"/>
    <w:rPr>
      <w:rFonts w:ascii="Arial" w:eastAsia="Times New Roman" w:hAnsi="Arial" w:cs="Times New Roman"/>
      <w:b/>
      <w:color w:val="FFFFFF" w:themeColor="background1"/>
      <w:sz w:val="20"/>
      <w:szCs w:val="24"/>
    </w:rPr>
  </w:style>
  <w:style w:type="paragraph" w:styleId="NoSpacing">
    <w:name w:val="No Spacing"/>
    <w:link w:val="NoSpacingChar"/>
    <w:uiPriority w:val="1"/>
    <w:qFormat/>
    <w:rsid w:val="00472D20"/>
    <w:pPr>
      <w:spacing w:after="0" w:line="240" w:lineRule="auto"/>
    </w:pPr>
    <w:rPr>
      <w:rFonts w:eastAsiaTheme="minorEastAsia"/>
    </w:rPr>
  </w:style>
  <w:style w:type="character" w:customStyle="1" w:styleId="NoSpacingChar">
    <w:name w:val="No Spacing Char"/>
    <w:basedOn w:val="DefaultParagraphFont"/>
    <w:link w:val="NoSpacing"/>
    <w:uiPriority w:val="1"/>
    <w:rsid w:val="00472D20"/>
    <w:rPr>
      <w:rFonts w:eastAsiaTheme="minorEastAsia"/>
    </w:rPr>
  </w:style>
  <w:style w:type="table" w:customStyle="1" w:styleId="TableGrid0">
    <w:name w:val="TableGrid"/>
    <w:rsid w:val="00472D20"/>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72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D20"/>
    <w:rPr>
      <w:rFonts w:ascii="Segoe UI" w:eastAsia="Times New Roman" w:hAnsi="Segoe UI" w:cs="Segoe UI"/>
      <w:sz w:val="18"/>
      <w:szCs w:val="18"/>
    </w:rPr>
  </w:style>
  <w:style w:type="paragraph" w:styleId="ListParagraph">
    <w:name w:val="List Paragraph"/>
    <w:basedOn w:val="Normal"/>
    <w:uiPriority w:val="34"/>
    <w:qFormat/>
    <w:rsid w:val="00CB7E72"/>
    <w:pPr>
      <w:spacing w:before="0" w:after="160" w:line="259"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0362">
      <w:bodyDiv w:val="1"/>
      <w:marLeft w:val="0"/>
      <w:marRight w:val="0"/>
      <w:marTop w:val="0"/>
      <w:marBottom w:val="0"/>
      <w:divBdr>
        <w:top w:val="none" w:sz="0" w:space="0" w:color="auto"/>
        <w:left w:val="none" w:sz="0" w:space="0" w:color="auto"/>
        <w:bottom w:val="none" w:sz="0" w:space="0" w:color="auto"/>
        <w:right w:val="none" w:sz="0" w:space="0" w:color="auto"/>
      </w:divBdr>
    </w:div>
    <w:div w:id="685905846">
      <w:bodyDiv w:val="1"/>
      <w:marLeft w:val="0"/>
      <w:marRight w:val="0"/>
      <w:marTop w:val="0"/>
      <w:marBottom w:val="0"/>
      <w:divBdr>
        <w:top w:val="none" w:sz="0" w:space="0" w:color="auto"/>
        <w:left w:val="none" w:sz="0" w:space="0" w:color="auto"/>
        <w:bottom w:val="none" w:sz="0" w:space="0" w:color="auto"/>
        <w:right w:val="none" w:sz="0" w:space="0" w:color="auto"/>
      </w:divBdr>
    </w:div>
    <w:div w:id="941107634">
      <w:bodyDiv w:val="1"/>
      <w:marLeft w:val="0"/>
      <w:marRight w:val="0"/>
      <w:marTop w:val="0"/>
      <w:marBottom w:val="0"/>
      <w:divBdr>
        <w:top w:val="none" w:sz="0" w:space="0" w:color="auto"/>
        <w:left w:val="none" w:sz="0" w:space="0" w:color="auto"/>
        <w:bottom w:val="none" w:sz="0" w:space="0" w:color="auto"/>
        <w:right w:val="none" w:sz="0" w:space="0" w:color="auto"/>
      </w:divBdr>
    </w:div>
    <w:div w:id="1174496250">
      <w:bodyDiv w:val="1"/>
      <w:marLeft w:val="0"/>
      <w:marRight w:val="0"/>
      <w:marTop w:val="0"/>
      <w:marBottom w:val="0"/>
      <w:divBdr>
        <w:top w:val="none" w:sz="0" w:space="0" w:color="auto"/>
        <w:left w:val="none" w:sz="0" w:space="0" w:color="auto"/>
        <w:bottom w:val="none" w:sz="0" w:space="0" w:color="auto"/>
        <w:right w:val="none" w:sz="0" w:space="0" w:color="auto"/>
      </w:divBdr>
    </w:div>
    <w:div w:id="1475222153">
      <w:bodyDiv w:val="1"/>
      <w:marLeft w:val="0"/>
      <w:marRight w:val="0"/>
      <w:marTop w:val="0"/>
      <w:marBottom w:val="0"/>
      <w:divBdr>
        <w:top w:val="none" w:sz="0" w:space="0" w:color="auto"/>
        <w:left w:val="none" w:sz="0" w:space="0" w:color="auto"/>
        <w:bottom w:val="none" w:sz="0" w:space="0" w:color="auto"/>
        <w:right w:val="none" w:sz="0" w:space="0" w:color="auto"/>
      </w:divBdr>
    </w:div>
    <w:div w:id="1589776127">
      <w:bodyDiv w:val="1"/>
      <w:marLeft w:val="0"/>
      <w:marRight w:val="0"/>
      <w:marTop w:val="0"/>
      <w:marBottom w:val="0"/>
      <w:divBdr>
        <w:top w:val="none" w:sz="0" w:space="0" w:color="auto"/>
        <w:left w:val="none" w:sz="0" w:space="0" w:color="auto"/>
        <w:bottom w:val="none" w:sz="0" w:space="0" w:color="auto"/>
        <w:right w:val="none" w:sz="0" w:space="0" w:color="auto"/>
      </w:divBdr>
    </w:div>
    <w:div w:id="18619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18.emf"/><Relationship Id="rId21" Type="http://schemas.openxmlformats.org/officeDocument/2006/relationships/oleObject" Target="embeddings/oleObject8.bin"/><Relationship Id="rId34" Type="http://schemas.openxmlformats.org/officeDocument/2006/relationships/image" Target="media/image16.emf"/><Relationship Id="rId42" Type="http://schemas.openxmlformats.org/officeDocument/2006/relationships/oleObject" Target="embeddings/oleObject19.bin"/><Relationship Id="rId47" Type="http://schemas.openxmlformats.org/officeDocument/2006/relationships/image" Target="media/image22.emf"/><Relationship Id="rId50" Type="http://schemas.openxmlformats.org/officeDocument/2006/relationships/oleObject" Target="embeddings/oleObject23.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7.emf"/><Relationship Id="rId40" Type="http://schemas.openxmlformats.org/officeDocument/2006/relationships/oleObject" Target="embeddings/oleObject18.bin"/><Relationship Id="rId45" Type="http://schemas.openxmlformats.org/officeDocument/2006/relationships/image" Target="media/image21.emf"/><Relationship Id="rId53"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oleObject" Target="embeddings/oleObject15.bin"/><Relationship Id="rId43" Type="http://schemas.openxmlformats.org/officeDocument/2006/relationships/image" Target="media/image20.emf"/><Relationship Id="rId48" Type="http://schemas.openxmlformats.org/officeDocument/2006/relationships/oleObject" Target="embeddings/oleObject22.bin"/><Relationship Id="rId8" Type="http://schemas.openxmlformats.org/officeDocument/2006/relationships/image" Target="media/image3.emf"/><Relationship Id="rId51" Type="http://schemas.openxmlformats.org/officeDocument/2006/relationships/image" Target="media/image24.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image" Target="media/image9.emf"/><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oleObject" Target="embeddings/oleObject16.bin"/><Relationship Id="rId49"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Hosni Mubarak</dc:creator>
  <cp:keywords/>
  <dc:description/>
  <cp:lastModifiedBy>Abdel Salam Mustafa</cp:lastModifiedBy>
  <cp:revision>14</cp:revision>
  <cp:lastPrinted>2018-11-13T14:38:00Z</cp:lastPrinted>
  <dcterms:created xsi:type="dcterms:W3CDTF">2018-11-15T09:31:00Z</dcterms:created>
  <dcterms:modified xsi:type="dcterms:W3CDTF">2019-07-16T10:18:00Z</dcterms:modified>
</cp:coreProperties>
</file>