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b/>
          <w:bCs/>
          <w:color w:val="4F81BD" w:themeColor="accent1"/>
          <w:sz w:val="2"/>
          <w:szCs w:val="26"/>
          <w:lang w:eastAsia="ja-JP"/>
        </w:rPr>
        <w:id w:val="-189140778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" w:eastAsia="en-US"/>
        </w:rPr>
      </w:sdtEndPr>
      <w:sdtContent>
        <w:p w:rsidR="005B6BE9" w:rsidRDefault="005B6BE9"/>
        <w:sdt>
          <w:sdtPr>
            <w:rPr>
              <w:rFonts w:eastAsiaTheme="minorHAnsi"/>
              <w:sz w:val="2"/>
              <w:lang w:eastAsia="en-US"/>
            </w:rPr>
            <w:id w:val="-55016694"/>
            <w:docPartObj>
              <w:docPartGallery w:val="Cover Pages"/>
              <w:docPartUnique/>
            </w:docPartObj>
          </w:sdtPr>
          <w:sdtEndPr/>
          <w:sdtContent>
            <w:p w:rsidR="00C7635A" w:rsidRDefault="00C7635A" w:rsidP="00C7635A">
              <w:pPr>
                <w:pStyle w:val="NoSpacing"/>
                <w:rPr>
                  <w:sz w:val="2"/>
                </w:rPr>
              </w:pPr>
            </w:p>
            <w:p w:rsidR="00C7635A" w:rsidRDefault="006D2ADD" w:rsidP="00C7635A"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>
                        <wp:simplePos x="0" y="0"/>
                        <wp:positionH relativeFrom="margin">
                          <wp:posOffset>-10160</wp:posOffset>
                        </wp:positionH>
                        <wp:positionV relativeFrom="margin">
                          <wp:posOffset>233663</wp:posOffset>
                        </wp:positionV>
                        <wp:extent cx="5596255" cy="1253490"/>
                        <wp:effectExtent l="0" t="0" r="0" b="4445"/>
                        <wp:wrapNone/>
                        <wp:docPr id="62" name="Text Box 6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596255" cy="12534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</w:rPr>
                                      <w:alias w:val="Title"/>
                                      <w:id w:val="-1269151430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C32249" w:rsidRPr="00C620B9" w:rsidRDefault="00C32249" w:rsidP="005A60E3">
                                        <w:pPr>
                                          <w:pStyle w:val="NoSpacing"/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548DD4" w:themeColor="text2" w:themeTint="99"/>
                                            <w:sz w:val="68"/>
                                            <w:szCs w:val="68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548DD4" w:themeColor="text2" w:themeTint="99"/>
                                            <w:sz w:val="64"/>
                                            <w:szCs w:val="64"/>
                                          </w:rPr>
                                          <w:t xml:space="preserve">VAS | </w:t>
                                        </w:r>
                                        <w:r w:rsidR="005A60E3"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548DD4" w:themeColor="text2" w:themeTint="99"/>
                                            <w:sz w:val="64"/>
                                            <w:szCs w:val="64"/>
                                          </w:rPr>
                                          <w:t>Export Inspection</w:t>
                                        </w:r>
                                      </w:p>
                                    </w:sdtContent>
                                  </w:sdt>
                                  <w:p w:rsidR="00C32249" w:rsidRDefault="00C32249" w:rsidP="00C7635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76500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2" o:spid="_x0000_s1026" type="#_x0000_t202" style="position:absolute;margin-left:-.8pt;margin-top:18.4pt;width:440.65pt;height:98.7pt;z-index:251660288;visibility:visible;mso-wrap-style:square;mso-width-percent:765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76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" filled="f" stroked="f" strokeweight=".5pt">
                        <v:textbox style="mso-fit-shape-to-text:t"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</w:rPr>
                                <w:alias w:val="Title"/>
                                <w:id w:val="-126915143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C32249" w:rsidRPr="00C620B9" w:rsidRDefault="00C32249" w:rsidP="005A60E3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8"/>
                                      <w:szCs w:val="6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4"/>
                                      <w:szCs w:val="64"/>
                                    </w:rPr>
                                    <w:t xml:space="preserve">VAS | </w:t>
                                  </w:r>
                                  <w:r w:rsidR="005A60E3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4"/>
                                      <w:szCs w:val="64"/>
                                    </w:rPr>
                                    <w:t>Export Inspection</w:t>
                                  </w:r>
                                </w:p>
                              </w:sdtContent>
                            </w:sdt>
                            <w:p w:rsidR="00C32249" w:rsidRDefault="00C32249" w:rsidP="00C7635A"/>
                          </w:txbxContent>
                        </v:textbox>
                        <w10:wrap anchorx="margin" anchory="margin"/>
                      </v:shape>
                    </w:pict>
                  </mc:Fallback>
                </mc:AlternateContent>
              </w:r>
              <w:r w:rsidR="00C7635A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page">
                          <wp:align>center</wp:align>
                        </wp:positionH>
                        <wp:positionV relativeFrom="margin">
                          <wp:align>bottom</wp:align>
                        </wp:positionV>
                        <wp:extent cx="5596255" cy="552450"/>
                        <wp:effectExtent l="0" t="0" r="0" b="6985"/>
                        <wp:wrapNone/>
                        <wp:docPr id="69" name="Text Box 69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946140" cy="5645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32249" w:rsidRDefault="00EA1CDF" w:rsidP="00C7635A">
                                    <w:pPr>
                                      <w:pStyle w:val="NoSpacing"/>
                                      <w:jc w:val="right"/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  <w:alias w:val="School"/>
                                        <w:tag w:val="School"/>
                                        <w:id w:val="2134288335"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EndPr/>
                                      <w:sdtContent>
                                        <w:r w:rsidR="00C32249">
                                          <w:rPr>
                                            <w:color w:val="4F81BD" w:themeColor="accent1"/>
                                            <w:sz w:val="36"/>
                                            <w:szCs w:val="36"/>
                                          </w:rPr>
                                          <w:t>DPW Sokhna</w:t>
                                        </w:r>
                                      </w:sdtContent>
                                    </w:sdt>
                                  </w:p>
                                  <w:sdt>
                                    <w:sdtPr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alias w:val="Course"/>
                                      <w:tag w:val="Course"/>
                                      <w:id w:val="474721326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C32249" w:rsidRDefault="00C32249" w:rsidP="006D2ADD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4F81BD" w:themeColor="accent1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color w:val="4F81BD" w:themeColor="accent1"/>
                                            <w:sz w:val="36"/>
                                            <w:szCs w:val="36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76500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id="Text Box 69" o:spid="_x0000_s1027" type="#_x0000_t202" style="position:absolute;margin-left:0;margin-top:0;width:440.65pt;height:43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" filled="f" stroked="f" strokeweight=".5pt">
                        <v:textbox style="mso-fit-shape-to-text:t" inset="0,0,0,0">
                          <w:txbxContent>
                            <w:p w:rsidR="00C32249" w:rsidRDefault="00C32249" w:rsidP="00C7635A">
                              <w:pPr>
                                <w:pStyle w:val="NoSpacing"/>
                                <w:jc w:val="right"/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  <w:sdt>
                                <w:sdtP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alias w:val="School"/>
                                  <w:tag w:val="School"/>
                                  <w:id w:val="2134288335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t>DPW Sokhna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alias w:val="Course"/>
                                <w:tag w:val="Course"/>
                                <w:id w:val="47472132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Content>
                                <w:p w:rsidR="00C32249" w:rsidRDefault="00C32249" w:rsidP="006D2ADD">
                                  <w:pPr>
                                    <w:pStyle w:val="NoSpacing"/>
                                    <w:jc w:val="right"/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v:textbox>
                        <w10:wrap anchorx="page" anchory="margin"/>
                      </v:shape>
                    </w:pict>
                  </mc:Fallback>
                </mc:AlternateContent>
              </w:r>
              <w:r w:rsidR="00C7635A"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61312" behindDoc="1" locked="0" layoutInCell="1" allowOverlap="1">
                        <wp:simplePos x="0" y="0"/>
                        <mc:AlternateContent>
                          <mc:Choice Requires="wp14">
                            <wp:positionH relativeFrom="page">
                              <wp14:pctPosHOffset>22000</wp14:pctPosHOffset>
                            </wp:positionH>
                          </mc:Choice>
                          <mc:Fallback>
                            <wp:positionH relativeFrom="page">
                              <wp:posOffset>1709420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30000</wp14:pctPosVOffset>
                            </wp:positionV>
                          </mc:Choice>
                          <mc:Fallback>
                            <wp:positionV relativeFrom="page">
                              <wp:posOffset>3017520</wp:posOffset>
                            </wp:positionV>
                          </mc:Fallback>
                        </mc:AlternateContent>
                        <wp:extent cx="5163185" cy="5696585"/>
                        <wp:effectExtent l="0" t="0" r="323215" b="0"/>
                        <wp:wrapNone/>
                        <wp:docPr id="63" name="Group 63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5487035" cy="5692775"/>
                                  <a:chOff x="0" y="0"/>
                                  <a:chExt cx="4329113" cy="4491038"/>
                                </a:xfrm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wpg:grpSpPr>
                              <wps:wsp>
                                <wps:cNvPr id="5" name="Freeform 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group w14:anchorId="3BA367DA" id="Group 63" o:spid="_x0000_s1026" style="position:absolute;margin-left:0;margin-top:0;width:406.55pt;height:448.55pt;z-index:-251655168;mso-left-percent:220;mso-top-percent:300;mso-position-horizontal-relative:page;mso-position-vertical-relative:page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">
                        <v:shape id="Freeform 5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bCQcIA&#10;AADaAAAADwAAAGRycy9kb3ducmV2LnhtbESPQWsCMRSE7wX/Q3hCbzVroaWuRtHCtt6qq3h+bJ67&#10;wc3LmqTr9t83BaHHYWa+YRarwbaiJx+MYwXTSQaCuHLacK3geCie3kCEiKyxdUwKfijAajl6WGCu&#10;3Y331JexFgnCIUcFTYxdLmWoGrIYJq4jTt7ZeYsxSV9L7fGW4LaVz1n2Ki0aTgsNdvTeUHUpv62C&#10;fuOHr+hO26Iwu5ns9Ye5fp6UehwP6zmISEP8D9/bW63gBf6upBs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sJBwgAAANoAAAAPAAAAAAAAAAAAAAAAAJgCAABkcnMvZG93&#10;bnJldi54bWxQSwUGAAAAAAQABAD1AAAAhwMAAAAA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6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Ltu8IA&#10;AADaAAAADwAAAGRycy9kb3ducmV2LnhtbESP3YrCMBSE7xd8h3AE79ZUhaLVKCKKXsgu/jzAsTm2&#10;xeakNlGrT79ZELwcZuYbZjJrTCnuVLvCsoJeNwJBnFpdcKbgeFh9D0E4j6yxtEwKnuRgNm19TTDR&#10;9sE7uu99JgKEXYIKcu+rREqX5mTQdW1FHLyzrQ36IOtM6hofAW5K2Y+iWBosOCzkWNEip/SyvxkF&#10;zeu23v4ue9U2LkcDf5LXxegHleq0m/kYhKfGf8Lv9kYriOH/SrgBcv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gu27wgAAANoAAAAPAAAAAAAAAAAAAAAAAJgCAABkcnMvZG93&#10;bnJldi54bWxQSwUGAAAAAAQABAD1AAAAhw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8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TM/cIA&#10;AADaAAAADwAAAGRycy9kb3ducmV2LnhtbESPT4vCMBTE74LfITzBi2jqHlSqURahu179syzens2z&#10;Ldu81Cbb1m9vBMHjMPObYVabzpSiodoVlhVMJxEI4tTqgjMFp2MyXoBwHlljaZkU3MnBZt3vrTDW&#10;tuU9NQefiVDCLkYFufdVLKVLczLoJrYiDt7V1gZ9kHUmdY1tKDel/IiimTRYcFjIsaJtTunf4d8o&#10;WLhzOz/i7avx8jotRpef5Pc7UWo46D6XIDx1/h1+0TsdOHheC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VMz9wgAAANo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9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1pa8AA&#10;AADaAAAADwAAAGRycy9kb3ducmV2LnhtbERPW2vCMBR+F/YfwhnsTdOVIbYai2xMxsAHL7DXs+bY&#10;FJuTkmS2+/fLQPDx47uvqtF24ko+tI4VPM8yEMS10y03Ck7H9+kCRIjIGjvHpOCXAlTrh8kKS+0G&#10;3tP1EBuRQjiUqMDE2JdShtqQxTBzPXHizs5bjAn6RmqPQwq3ncyzbC4ttpwaDPb0aqi+HH5smvGV&#10;v21fjPxOq+bZbr8t/OdQKPX0OG6WICKN8S6+uT+0ggL+ryQ/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z1pa8AAAADaAAAADwAAAAAAAAAAAAAAAACYAgAAZHJzL2Rvd25y&#10;ZXYueG1sUEsFBgAAAAAEAAQA9QAAAIU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10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08nMAA&#10;AADbAAAADwAAAGRycy9kb3ducmV2LnhtbESPzarCMBCF9xd8hzCCu9tUF1J6jSIXBF368wBDM22D&#10;zaQ0UatP7ywEdzOcM+d8s9qMvlN3GqILbGCe5aCIq2AdNwYu591vASomZItdYDLwpAib9eRnhaUN&#10;Dz7S/ZQaJSEcSzTQptSXWseqJY8xCz2xaHUYPCZZh0bbAR8S7ju9yPOl9uhYGlrs6b+l6nq6eQO5&#10;Wxy647J2VtfF9eIOxX77qoyZTcftH6hEY/qaP9d7K/hCL7/IAHr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408nMAAAADbAAAADwAAAAAAAAAAAAAAAACYAgAAZHJzL2Rvd25y&#10;ZXYueG1sUEsFBgAAAAAEAAQA9QAAAIUDAAAAAA=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  <w10:wrap anchorx="page" anchory="page"/>
                      </v:group>
                    </w:pict>
                  </mc:Fallback>
                </mc:AlternateContent>
              </w:r>
            </w:p>
            <w:p w:rsidR="00C7635A" w:rsidRDefault="00EA1CDF" w:rsidP="00C7635A"/>
          </w:sdtContent>
        </w:sdt>
        <w:p w:rsidR="00AA09DA" w:rsidRDefault="00AA09DA"/>
        <w:p w:rsidR="006D2ADD" w:rsidRDefault="00AA09DA" w:rsidP="005F44E7">
          <w:r>
            <w:br w:type="page"/>
          </w:r>
        </w:p>
        <w:p w:rsidR="006D2ADD" w:rsidRPr="00007CFD" w:rsidRDefault="006D2ADD" w:rsidP="00591C67">
          <w:pPr>
            <w:pStyle w:val="Heading1"/>
          </w:pPr>
          <w:bookmarkStart w:id="0" w:name="_Toc18906177"/>
          <w:bookmarkStart w:id="1" w:name="_Toc31013734"/>
          <w:r w:rsidRPr="00591C67">
            <w:lastRenderedPageBreak/>
            <w:t>Document</w:t>
          </w:r>
          <w:r w:rsidRPr="00007CFD">
            <w:t xml:space="preserve"> Management Information</w:t>
          </w:r>
          <w:bookmarkEnd w:id="0"/>
          <w:bookmarkEnd w:id="1"/>
          <w:r w:rsidRPr="00007CFD">
            <w:t xml:space="preserve">  </w:t>
          </w:r>
        </w:p>
        <w:p w:rsidR="006D2ADD" w:rsidRPr="00591C67" w:rsidRDefault="006D2ADD" w:rsidP="006D2ADD">
          <w:pPr>
            <w:spacing w:after="0" w:line="259" w:lineRule="auto"/>
            <w:ind w:left="-5" w:hanging="10"/>
            <w:rPr>
              <w:bCs/>
            </w:rPr>
          </w:pPr>
          <w:r w:rsidRPr="00591C67">
            <w:rPr>
              <w:bCs/>
            </w:rPr>
            <w:t xml:space="preserve">Prepared By: </w:t>
          </w:r>
          <w:proofErr w:type="spellStart"/>
          <w:r w:rsidR="005C3464">
            <w:rPr>
              <w:bCs/>
            </w:rPr>
            <w:t>Abdelsalam</w:t>
          </w:r>
          <w:proofErr w:type="spellEnd"/>
          <w:r w:rsidR="005C3464">
            <w:rPr>
              <w:bCs/>
            </w:rPr>
            <w:t xml:space="preserve"> Mustafa Mohamed</w:t>
          </w:r>
        </w:p>
        <w:p w:rsidR="00F90F8C" w:rsidRDefault="00F90F8C" w:rsidP="00F90F8C">
          <w:pPr>
            <w:spacing w:after="0" w:line="259" w:lineRule="auto"/>
          </w:pPr>
        </w:p>
        <w:tbl>
          <w:tblPr>
            <w:tblStyle w:val="TableGrid"/>
            <w:tblW w:w="10569" w:type="dxa"/>
            <w:tblInd w:w="6" w:type="dxa"/>
            <w:tblCellMar>
              <w:top w:w="51" w:type="dxa"/>
              <w:left w:w="106" w:type="dxa"/>
              <w:right w:w="104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1173"/>
            <w:gridCol w:w="1305"/>
            <w:gridCol w:w="1710"/>
            <w:gridCol w:w="2400"/>
            <w:gridCol w:w="2370"/>
          </w:tblGrid>
          <w:tr w:rsidR="00892EC7" w:rsidRPr="00007CFD" w:rsidTr="00B540D0">
            <w:trPr>
              <w:trHeight w:val="248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Item  </w:t>
                </w:r>
              </w:p>
            </w:tc>
            <w:tc>
              <w:tcPr>
                <w:tcW w:w="4188" w:type="dxa"/>
                <w:gridSpan w:val="3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  <w:shd w:val="clear" w:color="auto" w:fill="365F91" w:themeFill="accent1" w:themeFillShade="BF"/>
              </w:tcPr>
              <w:p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b/>
                    <w:color w:val="FFFFFF"/>
                  </w:rPr>
                  <w:t xml:space="preserve">Description 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nil"/>
                </w:tcBorders>
                <w:shd w:val="clear" w:color="auto" w:fill="365F91" w:themeFill="accent1" w:themeFillShade="BF"/>
              </w:tcPr>
              <w:p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892EC7" w:rsidRPr="00007CFD" w:rsidRDefault="00892EC7" w:rsidP="00B651F3">
                <w:pPr>
                  <w:spacing w:after="160" w:line="259" w:lineRule="auto"/>
                </w:pPr>
              </w:p>
            </w:tc>
          </w:tr>
          <w:tr w:rsidR="00892EC7" w:rsidRPr="00007CFD" w:rsidTr="00B540D0">
            <w:trPr>
              <w:trHeight w:val="412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Document Title </w:t>
                </w:r>
              </w:p>
            </w:tc>
            <w:tc>
              <w:tcPr>
                <w:tcW w:w="4188" w:type="dxa"/>
                <w:gridSpan w:val="3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</w:tcPr>
              <w:p w:rsidR="00892EC7" w:rsidRPr="00007CFD" w:rsidRDefault="00AE3E06" w:rsidP="00004227">
                <w:pPr>
                  <w:spacing w:line="259" w:lineRule="auto"/>
                  <w:ind w:left="2"/>
                </w:pPr>
                <w:r>
                  <w:t xml:space="preserve">VAS | </w:t>
                </w:r>
                <w:r w:rsidR="00004227">
                  <w:t>Export Inspection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nil"/>
                </w:tcBorders>
              </w:tcPr>
              <w:p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after="160" w:line="259" w:lineRule="auto"/>
                </w:pPr>
              </w:p>
            </w:tc>
          </w:tr>
          <w:tr w:rsidR="00892EC7" w:rsidRPr="00007CFD" w:rsidTr="00B540D0">
            <w:trPr>
              <w:trHeight w:val="408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Document ID </w:t>
                </w:r>
              </w:p>
            </w:tc>
            <w:tc>
              <w:tcPr>
                <w:tcW w:w="2478" w:type="dxa"/>
                <w:gridSpan w:val="2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  <w:ind w:left="2"/>
                </w:pPr>
              </w:p>
            </w:tc>
            <w:tc>
              <w:tcPr>
                <w:tcW w:w="171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</w:tcPr>
              <w:p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b/>
                  </w:rPr>
                  <w:t xml:space="preserve">Version 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E92349" w:rsidP="00B651F3">
                <w:pPr>
                  <w:spacing w:line="259" w:lineRule="auto"/>
                  <w:ind w:left="722"/>
                </w:pPr>
                <w:r>
                  <w:t>1</w:t>
                </w:r>
                <w:r w:rsidR="00892EC7" w:rsidRPr="00007CFD">
                  <w:t xml:space="preserve">.0 </w:t>
                </w:r>
              </w:p>
            </w:tc>
          </w:tr>
          <w:tr w:rsidR="00892EC7" w:rsidRPr="00007CFD" w:rsidTr="00B540D0">
            <w:trPr>
              <w:trHeight w:val="494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Classification </w:t>
                </w:r>
              </w:p>
            </w:tc>
            <w:tc>
              <w:tcPr>
                <w:tcW w:w="11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  <w:ind w:left="2"/>
                </w:pPr>
                <w:r>
                  <w:rPr>
                    <w:rFonts w:eastAsiaTheme="minorHAnsi"/>
                  </w:rPr>
                  <w:object w:dxaOrig="225" w:dyaOrig="225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51" type="#_x0000_t75" style="width:48pt;height:20.25pt" o:ole="">
                      <v:imagedata r:id="rId9" o:title=""/>
                    </v:shape>
                    <w:control r:id="rId10" w:name="CheckBox1" w:shapeid="_x0000_i1051"/>
                  </w:object>
                </w:r>
              </w:p>
            </w:tc>
            <w:tc>
              <w:tcPr>
                <w:tcW w:w="130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</w:pPr>
                <w:r>
                  <w:rPr>
                    <w:rFonts w:eastAsiaTheme="minorHAnsi"/>
                  </w:rPr>
                  <w:object w:dxaOrig="225" w:dyaOrig="225">
                    <v:shape id="_x0000_i1053" type="#_x0000_t75" style="width:54.75pt;height:20.25pt" o:ole="">
                      <v:imagedata r:id="rId11" o:title=""/>
                    </v:shape>
                    <w:control r:id="rId12" w:name="CheckBox2" w:shapeid="_x0000_i1053"/>
                  </w:object>
                </w:r>
              </w:p>
            </w:tc>
            <w:tc>
              <w:tcPr>
                <w:tcW w:w="171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</w:pPr>
                <w:r>
                  <w:rPr>
                    <w:rFonts w:eastAsiaTheme="minorHAnsi"/>
                  </w:rPr>
                  <w:object w:dxaOrig="225" w:dyaOrig="225">
                    <v:shape id="_x0000_i1055" type="#_x0000_t75" style="width:75pt;height:20.25pt" o:ole="">
                      <v:imagedata r:id="rId13" o:title=""/>
                    </v:shape>
                    <w:control r:id="rId14" w:name="CheckBox3" w:shapeid="_x0000_i1055"/>
                  </w:objec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</w:pPr>
                <w:r>
                  <w:rPr>
                    <w:rFonts w:eastAsiaTheme="minorHAnsi"/>
                  </w:rPr>
                  <w:object w:dxaOrig="225" w:dyaOrig="225">
                    <v:shape id="_x0000_i1061" type="#_x0000_t75" style="width:109.5pt;height:20.25pt" o:ole="">
                      <v:imagedata r:id="rId15" o:title=""/>
                    </v:shape>
                    <w:control r:id="rId16" w:name="CheckBox4" w:shapeid="_x0000_i1061"/>
                  </w:object>
                </w:r>
              </w:p>
            </w:tc>
            <w:tc>
              <w:tcPr>
                <w:tcW w:w="237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31645A" w:rsidRDefault="00892EC7" w:rsidP="00B651F3">
                <w:pPr>
                  <w:spacing w:line="259" w:lineRule="auto"/>
                </w:pPr>
                <w:r w:rsidRPr="0031645A">
                  <w:rPr>
                    <w:rFonts w:eastAsiaTheme="minorHAnsi"/>
                  </w:rPr>
                  <w:object w:dxaOrig="225" w:dyaOrig="225">
                    <v:shape id="_x0000_i1064" type="#_x0000_t75" style="width:108pt;height:20.25pt" o:ole="">
                      <v:imagedata r:id="rId17" o:title=""/>
                    </v:shape>
                    <w:control r:id="rId18" w:name="CheckBox5" w:shapeid="_x0000_i1064"/>
                  </w:object>
                </w:r>
              </w:p>
              <w:p w:rsidR="00892EC7" w:rsidRPr="00007CFD" w:rsidRDefault="00892EC7" w:rsidP="00B651F3">
                <w:pPr>
                  <w:spacing w:line="259" w:lineRule="auto"/>
                  <w:ind w:left="2"/>
                </w:pPr>
              </w:p>
            </w:tc>
          </w:tr>
          <w:tr w:rsidR="00892EC7" w:rsidRPr="00007CFD" w:rsidTr="00B540D0">
            <w:trPr>
              <w:trHeight w:val="409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Status  </w:t>
                </w:r>
              </w:p>
            </w:tc>
            <w:tc>
              <w:tcPr>
                <w:tcW w:w="11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C971E7" w:rsidP="00B651F3">
                <w:pPr>
                  <w:spacing w:line="259" w:lineRule="auto"/>
                  <w:ind w:left="2"/>
                </w:pPr>
                <w:r>
                  <w:rPr>
                    <w:color w:val="333333"/>
                  </w:rPr>
                  <w:t>Published</w:t>
                </w:r>
                <w:r w:rsidR="00892EC7" w:rsidRPr="00007CFD">
                  <w:rPr>
                    <w:color w:val="333333"/>
                  </w:rPr>
                  <w:t xml:space="preserve"> </w:t>
                </w:r>
              </w:p>
            </w:tc>
            <w:tc>
              <w:tcPr>
                <w:tcW w:w="130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</w:pPr>
                <w:r w:rsidRPr="00007CFD">
                  <w:rPr>
                    <w:b/>
                    <w:color w:val="333333"/>
                  </w:rPr>
                  <w:t>Type</w:t>
                </w:r>
                <w:r w:rsidRPr="00007CFD">
                  <w:rPr>
                    <w:color w:val="333333"/>
                  </w:rPr>
                  <w:t xml:space="preserve"> </w:t>
                </w:r>
              </w:p>
            </w:tc>
            <w:tc>
              <w:tcPr>
                <w:tcW w:w="171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color w:val="333333"/>
                  </w:rPr>
                  <w:t>DOC</w:t>
                </w:r>
                <w:r w:rsidRPr="00007CFD">
                  <w:rPr>
                    <w:b/>
                    <w:color w:val="333333"/>
                  </w:rPr>
                  <w:t xml:space="preserve"> 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</w:pPr>
                <w:r w:rsidRPr="00007CFD">
                  <w:rPr>
                    <w:b/>
                    <w:color w:val="333333"/>
                  </w:rPr>
                  <w:t xml:space="preserve">Owner / Department </w:t>
                </w:r>
              </w:p>
            </w:tc>
            <w:tc>
              <w:tcPr>
                <w:tcW w:w="237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color w:val="333333"/>
                  </w:rPr>
                  <w:t xml:space="preserve">IT </w:t>
                </w:r>
                <w:r w:rsidR="00B540D0">
                  <w:rPr>
                    <w:color w:val="333333"/>
                  </w:rPr>
                  <w:t>Department</w:t>
                </w:r>
              </w:p>
            </w:tc>
          </w:tr>
          <w:tr w:rsidR="00892EC7" w:rsidRPr="00007CFD" w:rsidTr="00B540D0">
            <w:trPr>
              <w:trHeight w:val="410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Publish Date </w:t>
                </w:r>
              </w:p>
            </w:tc>
            <w:tc>
              <w:tcPr>
                <w:tcW w:w="4188" w:type="dxa"/>
                <w:gridSpan w:val="3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</w:tcPr>
              <w:p w:rsidR="00892EC7" w:rsidRPr="00007CFD" w:rsidRDefault="0031645A" w:rsidP="00270158">
                <w:pPr>
                  <w:spacing w:line="259" w:lineRule="auto"/>
                  <w:ind w:left="2"/>
                </w:pPr>
                <w:r>
                  <w:t>27/01/2020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nil"/>
                </w:tcBorders>
              </w:tcPr>
              <w:p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after="160" w:line="259" w:lineRule="auto"/>
                </w:pPr>
              </w:p>
            </w:tc>
          </w:tr>
        </w:tbl>
        <w:p w:rsidR="00F90F8C" w:rsidRDefault="00F90F8C" w:rsidP="00F90F8C">
          <w:pPr>
            <w:spacing w:after="0" w:line="259" w:lineRule="auto"/>
            <w:ind w:left="-5" w:hanging="10"/>
            <w:rPr>
              <w:b/>
            </w:rPr>
          </w:pPr>
        </w:p>
        <w:p w:rsidR="00F90F8C" w:rsidRDefault="00F90F8C" w:rsidP="00F90F8C">
          <w:pPr>
            <w:spacing w:after="0" w:line="259" w:lineRule="auto"/>
            <w:ind w:left="-5" w:hanging="10"/>
            <w:rPr>
              <w:b/>
            </w:rPr>
          </w:pPr>
          <w:r w:rsidRPr="00007CFD">
            <w:rPr>
              <w:b/>
            </w:rPr>
            <w:t xml:space="preserve">Version Control: </w:t>
          </w:r>
        </w:p>
        <w:p w:rsidR="00F90F8C" w:rsidRPr="00007CFD" w:rsidRDefault="00F90F8C" w:rsidP="00F90F8C">
          <w:pPr>
            <w:spacing w:after="0" w:line="259" w:lineRule="auto"/>
            <w:ind w:left="-5" w:hanging="10"/>
          </w:pPr>
        </w:p>
        <w:tbl>
          <w:tblPr>
            <w:tblStyle w:val="TableGrid"/>
            <w:tblW w:w="10021" w:type="dxa"/>
            <w:tblInd w:w="-5" w:type="dxa"/>
            <w:tblCellMar>
              <w:top w:w="50" w:type="dxa"/>
              <w:left w:w="107" w:type="dxa"/>
              <w:right w:w="46" w:type="dxa"/>
            </w:tblCellMar>
            <w:tblLook w:val="04A0" w:firstRow="1" w:lastRow="0" w:firstColumn="1" w:lastColumn="0" w:noHBand="0" w:noVBand="1"/>
          </w:tblPr>
          <w:tblGrid>
            <w:gridCol w:w="1062"/>
            <w:gridCol w:w="1278"/>
            <w:gridCol w:w="2340"/>
            <w:gridCol w:w="3060"/>
            <w:gridCol w:w="2281"/>
          </w:tblGrid>
          <w:tr w:rsidR="000C3719" w:rsidRPr="00007CFD" w:rsidTr="000C3719">
            <w:trPr>
              <w:trHeight w:val="247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0C3719" w:rsidRPr="00007CFD" w:rsidRDefault="000C3719" w:rsidP="00B651F3">
                <w:pPr>
                  <w:spacing w:line="259" w:lineRule="auto"/>
                </w:pPr>
                <w:r w:rsidRPr="00007CFD">
                  <w:rPr>
                    <w:b/>
                    <w:color w:val="FFFFFF"/>
                  </w:rPr>
                  <w:t xml:space="preserve">Version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Date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Author(s)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Change Description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0C3719" w:rsidRPr="00007CFD" w:rsidRDefault="000C3719" w:rsidP="00B651F3">
                <w:pPr>
                  <w:spacing w:line="259" w:lineRule="auto"/>
                  <w:ind w:left="1"/>
                  <w:rPr>
                    <w:b/>
                    <w:color w:val="FFFFFF"/>
                  </w:rPr>
                </w:pPr>
                <w:r>
                  <w:rPr>
                    <w:b/>
                    <w:color w:val="FFFFFF"/>
                  </w:rPr>
                  <w:t>Work Item</w:t>
                </w:r>
              </w:p>
            </w:tc>
          </w:tr>
          <w:tr w:rsidR="000C3719" w:rsidRPr="00007CFD" w:rsidTr="000C3719">
            <w:trPr>
              <w:trHeight w:val="254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3B4C74" w:rsidP="00B651F3">
                <w:pPr>
                  <w:spacing w:line="259" w:lineRule="auto"/>
                </w:pPr>
                <w:r>
                  <w:t>1</w:t>
                </w:r>
                <w:r w:rsidR="000C3719">
                  <w:t>.0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31645A" w:rsidP="00B651F3">
                <w:pPr>
                  <w:spacing w:line="259" w:lineRule="auto"/>
                  <w:ind w:left="1"/>
                </w:pPr>
                <w:r>
                  <w:t>Jan 20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</w:pPr>
                <w:proofErr w:type="spellStart"/>
                <w:r>
                  <w:t>Abdelsalam</w:t>
                </w:r>
                <w:proofErr w:type="spellEnd"/>
                <w:r>
                  <w:t xml:space="preserve"> Mustafa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4A0F48" w:rsidP="00B651F3">
                <w:pPr>
                  <w:spacing w:line="259" w:lineRule="auto"/>
                  <w:ind w:left="1"/>
                </w:pPr>
                <w:r>
                  <w:t>Changes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4E12CD" w:rsidP="00641F3E">
                <w:pPr>
                  <w:spacing w:line="259" w:lineRule="auto"/>
                  <w:ind w:left="1"/>
                </w:pPr>
                <w:r w:rsidRPr="004E12CD">
                  <w:t>CR200838</w:t>
                </w:r>
              </w:p>
            </w:tc>
          </w:tr>
          <w:tr w:rsidR="000C3719" w:rsidRPr="00007CFD" w:rsidTr="000C3719">
            <w:trPr>
              <w:trHeight w:val="253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</w:pPr>
                <w:r w:rsidRPr="00007CFD">
                  <w:t xml:space="preserve">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</w:p>
            </w:tc>
          </w:tr>
          <w:tr w:rsidR="000C3719" w:rsidRPr="00007CFD" w:rsidTr="000C3719">
            <w:trPr>
              <w:trHeight w:val="253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</w:pPr>
                <w:r w:rsidRPr="00007CFD">
                  <w:t xml:space="preserve">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</w:p>
            </w:tc>
          </w:tr>
          <w:tr w:rsidR="000C3719" w:rsidRPr="00007CFD" w:rsidTr="000C3719">
            <w:trPr>
              <w:trHeight w:val="253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</w:pPr>
                <w:r w:rsidRPr="00007CFD">
                  <w:t xml:space="preserve">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</w:p>
            </w:tc>
          </w:tr>
        </w:tbl>
        <w:p w:rsidR="00026121" w:rsidRDefault="00026121" w:rsidP="00B540D0">
          <w:pPr>
            <w:spacing w:after="0" w:line="259" w:lineRule="auto"/>
            <w:ind w:left="-5" w:hanging="10"/>
            <w:rPr>
              <w:b/>
            </w:rPr>
          </w:pPr>
        </w:p>
        <w:p w:rsidR="00B540D0" w:rsidRDefault="00B540D0" w:rsidP="00B540D0">
          <w:pPr>
            <w:spacing w:after="0" w:line="259" w:lineRule="auto"/>
            <w:ind w:left="-5" w:hanging="10"/>
            <w:rPr>
              <w:b/>
            </w:rPr>
          </w:pPr>
          <w:r w:rsidRPr="00007CFD">
            <w:rPr>
              <w:b/>
            </w:rPr>
            <w:t xml:space="preserve">Reviewers: </w:t>
          </w:r>
        </w:p>
        <w:p w:rsidR="00B540D0" w:rsidRPr="00007CFD" w:rsidRDefault="00B540D0" w:rsidP="00B540D0">
          <w:pPr>
            <w:spacing w:after="0" w:line="259" w:lineRule="auto"/>
            <w:ind w:left="-5" w:hanging="10"/>
          </w:pPr>
        </w:p>
        <w:tbl>
          <w:tblPr>
            <w:tblStyle w:val="TableGrid"/>
            <w:tblW w:w="10069" w:type="dxa"/>
            <w:tblInd w:w="6" w:type="dxa"/>
            <w:tblCellMar>
              <w:top w:w="52" w:type="dxa"/>
              <w:left w:w="107" w:type="dxa"/>
              <w:right w:w="46" w:type="dxa"/>
            </w:tblCellMar>
            <w:tblLook w:val="04A0" w:firstRow="1" w:lastRow="0" w:firstColumn="1" w:lastColumn="0" w:noHBand="0" w:noVBand="1"/>
          </w:tblPr>
          <w:tblGrid>
            <w:gridCol w:w="1066"/>
            <w:gridCol w:w="1243"/>
            <w:gridCol w:w="2334"/>
            <w:gridCol w:w="3842"/>
            <w:gridCol w:w="1584"/>
          </w:tblGrid>
          <w:tr w:rsidR="00B540D0" w:rsidRPr="00007CFD" w:rsidTr="00E84955">
            <w:trPr>
              <w:trHeight w:val="250"/>
            </w:trPr>
            <w:tc>
              <w:tcPr>
                <w:tcW w:w="1066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B540D0" w:rsidRPr="00007CFD" w:rsidRDefault="00B540D0" w:rsidP="00B651F3">
                <w:pPr>
                  <w:spacing w:line="259" w:lineRule="auto"/>
                </w:pPr>
                <w:r w:rsidRPr="00007CFD">
                  <w:rPr>
                    <w:b/>
                    <w:color w:val="FFFFFF"/>
                  </w:rPr>
                  <w:t xml:space="preserve">Version </w:t>
                </w:r>
              </w:p>
            </w:tc>
            <w:tc>
              <w:tcPr>
                <w:tcW w:w="124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B540D0" w:rsidRPr="00007CFD" w:rsidRDefault="00B540D0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Date </w:t>
                </w:r>
              </w:p>
            </w:tc>
            <w:tc>
              <w:tcPr>
                <w:tcW w:w="233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B540D0" w:rsidRPr="00007CFD" w:rsidRDefault="00B540D0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Reviewer(s) </w:t>
                </w:r>
              </w:p>
            </w:tc>
            <w:tc>
              <w:tcPr>
                <w:tcW w:w="384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B540D0" w:rsidRPr="00007CFD" w:rsidRDefault="00B540D0" w:rsidP="00B651F3">
                <w:pPr>
                  <w:spacing w:line="259" w:lineRule="auto"/>
                  <w:ind w:left="3"/>
                </w:pPr>
                <w:r w:rsidRPr="00007CFD">
                  <w:rPr>
                    <w:b/>
                    <w:color w:val="FFFFFF"/>
                  </w:rPr>
                  <w:t xml:space="preserve">Title </w:t>
                </w:r>
              </w:p>
            </w:tc>
            <w:tc>
              <w:tcPr>
                <w:tcW w:w="158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B540D0" w:rsidRPr="00007CFD" w:rsidRDefault="00B540D0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Remark </w:t>
                </w:r>
              </w:p>
            </w:tc>
          </w:tr>
          <w:tr w:rsidR="0031645A" w:rsidRPr="00007CFD" w:rsidTr="00E84955">
            <w:trPr>
              <w:trHeight w:val="253"/>
            </w:trPr>
            <w:tc>
              <w:tcPr>
                <w:tcW w:w="1066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31645A" w:rsidRPr="00007CFD" w:rsidRDefault="0031645A" w:rsidP="0031645A">
                <w:pPr>
                  <w:spacing w:line="259" w:lineRule="auto"/>
                </w:pPr>
                <w:r>
                  <w:t>1.0</w:t>
                </w:r>
              </w:p>
            </w:tc>
            <w:tc>
              <w:tcPr>
                <w:tcW w:w="124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31645A" w:rsidRPr="00007CFD" w:rsidRDefault="0031645A" w:rsidP="0031645A">
                <w:pPr>
                  <w:spacing w:line="259" w:lineRule="auto"/>
                  <w:ind w:left="1"/>
                </w:pPr>
                <w:r>
                  <w:t>Jan 20</w:t>
                </w:r>
              </w:p>
            </w:tc>
            <w:tc>
              <w:tcPr>
                <w:tcW w:w="233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31645A" w:rsidRPr="00007CFD" w:rsidRDefault="0031645A" w:rsidP="0031645A">
                <w:pPr>
                  <w:spacing w:line="259" w:lineRule="auto"/>
                  <w:ind w:left="1"/>
                </w:pPr>
                <w:r>
                  <w:t>Hamdy Hafez</w:t>
                </w:r>
              </w:p>
            </w:tc>
            <w:tc>
              <w:tcPr>
                <w:tcW w:w="384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31645A" w:rsidRPr="00007CFD" w:rsidRDefault="0031645A" w:rsidP="0031645A">
                <w:pPr>
                  <w:spacing w:line="259" w:lineRule="auto"/>
                  <w:ind w:left="3"/>
                </w:pPr>
                <w:r w:rsidRPr="00E84955">
                  <w:t>Business Applications Analysis &amp; Development Lead</w:t>
                </w:r>
                <w:r w:rsidRPr="00E84955">
                  <w:br/>
                </w:r>
              </w:p>
            </w:tc>
            <w:tc>
              <w:tcPr>
                <w:tcW w:w="158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31645A" w:rsidRPr="00007CFD" w:rsidRDefault="0031645A" w:rsidP="0031645A">
                <w:pPr>
                  <w:spacing w:line="259" w:lineRule="auto"/>
                  <w:ind w:left="1"/>
                </w:pPr>
              </w:p>
            </w:tc>
          </w:tr>
          <w:tr w:rsidR="00B540D0" w:rsidRPr="00007CFD" w:rsidTr="00E84955">
            <w:trPr>
              <w:trHeight w:val="250"/>
            </w:trPr>
            <w:tc>
              <w:tcPr>
                <w:tcW w:w="1066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B540D0" w:rsidRPr="00007CFD" w:rsidRDefault="00B540D0" w:rsidP="00B651F3">
                <w:pPr>
                  <w:spacing w:line="259" w:lineRule="auto"/>
                </w:pPr>
              </w:p>
            </w:tc>
            <w:tc>
              <w:tcPr>
                <w:tcW w:w="124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B540D0" w:rsidRPr="00007CFD" w:rsidRDefault="00B540D0" w:rsidP="00B651F3">
                <w:pPr>
                  <w:spacing w:line="259" w:lineRule="auto"/>
                  <w:ind w:left="1"/>
                </w:pPr>
              </w:p>
            </w:tc>
            <w:tc>
              <w:tcPr>
                <w:tcW w:w="233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B540D0" w:rsidRPr="00007CFD" w:rsidRDefault="00B540D0" w:rsidP="00B651F3">
                <w:pPr>
                  <w:spacing w:line="259" w:lineRule="auto"/>
                  <w:ind w:left="1"/>
                </w:pPr>
              </w:p>
            </w:tc>
            <w:tc>
              <w:tcPr>
                <w:tcW w:w="384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B540D0" w:rsidRPr="00007CFD" w:rsidRDefault="00B540D0" w:rsidP="00B651F3">
                <w:pPr>
                  <w:spacing w:line="259" w:lineRule="auto"/>
                  <w:ind w:left="3"/>
                </w:pPr>
              </w:p>
            </w:tc>
            <w:tc>
              <w:tcPr>
                <w:tcW w:w="158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B540D0" w:rsidRPr="00007CFD" w:rsidRDefault="00B540D0" w:rsidP="00B651F3">
                <w:pPr>
                  <w:spacing w:line="259" w:lineRule="auto"/>
                  <w:ind w:left="1"/>
                </w:pPr>
              </w:p>
            </w:tc>
          </w:tr>
        </w:tbl>
        <w:p w:rsidR="00026121" w:rsidRDefault="00B540D0" w:rsidP="00026121">
          <w:pPr>
            <w:spacing w:after="0" w:line="259" w:lineRule="auto"/>
            <w:ind w:left="-5" w:hanging="10"/>
          </w:pPr>
          <w:r w:rsidRPr="00007CFD">
            <w:t xml:space="preserve"> </w:t>
          </w:r>
        </w:p>
        <w:p w:rsidR="00B540D0" w:rsidRDefault="00026121" w:rsidP="00026121">
          <w:pPr>
            <w:spacing w:after="0" w:line="259" w:lineRule="auto"/>
            <w:ind w:left="-5" w:hanging="10"/>
            <w:rPr>
              <w:b/>
            </w:rPr>
          </w:pPr>
          <w:r>
            <w:rPr>
              <w:b/>
            </w:rPr>
            <w:t>Approvers</w:t>
          </w:r>
          <w:r w:rsidRPr="00007CFD">
            <w:rPr>
              <w:b/>
            </w:rPr>
            <w:t xml:space="preserve">: </w:t>
          </w:r>
        </w:p>
        <w:p w:rsidR="00026121" w:rsidRPr="00026121" w:rsidRDefault="00026121" w:rsidP="00026121">
          <w:pPr>
            <w:spacing w:after="0" w:line="259" w:lineRule="auto"/>
            <w:ind w:left="-5" w:hanging="10"/>
            <w:rPr>
              <w:b/>
            </w:rPr>
          </w:pPr>
        </w:p>
        <w:tbl>
          <w:tblPr>
            <w:tblStyle w:val="TableGrid"/>
            <w:tblW w:w="10069" w:type="dxa"/>
            <w:tblInd w:w="6" w:type="dxa"/>
            <w:tblCellMar>
              <w:top w:w="53" w:type="dxa"/>
              <w:left w:w="107" w:type="dxa"/>
              <w:right w:w="50" w:type="dxa"/>
            </w:tblCellMar>
            <w:tblLook w:val="04A0" w:firstRow="1" w:lastRow="0" w:firstColumn="1" w:lastColumn="0" w:noHBand="0" w:noVBand="1"/>
          </w:tblPr>
          <w:tblGrid>
            <w:gridCol w:w="971"/>
            <w:gridCol w:w="1273"/>
            <w:gridCol w:w="2338"/>
            <w:gridCol w:w="3872"/>
            <w:gridCol w:w="1615"/>
          </w:tblGrid>
          <w:tr w:rsidR="005F44E7" w:rsidTr="005F44E7">
            <w:trPr>
              <w:trHeight w:val="250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Version 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Date 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Approver(s) 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Title 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Remark </w:t>
                </w:r>
              </w:p>
            </w:tc>
          </w:tr>
          <w:tr w:rsidR="0031645A" w:rsidTr="00B651F3">
            <w:trPr>
              <w:trHeight w:val="493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31645A" w:rsidRDefault="0031645A" w:rsidP="0031645A">
                <w:pPr>
                  <w:spacing w:line="259" w:lineRule="auto"/>
                </w:pPr>
                <w:r>
                  <w:t>1.0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31645A" w:rsidRPr="00007CFD" w:rsidRDefault="0031645A" w:rsidP="0031645A">
                <w:pPr>
                  <w:spacing w:line="259" w:lineRule="auto"/>
                  <w:ind w:left="1"/>
                </w:pPr>
                <w:r>
                  <w:t>Jan 20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31645A" w:rsidRDefault="0031645A" w:rsidP="0031645A">
                <w:pPr>
                  <w:spacing w:line="259" w:lineRule="auto"/>
                </w:pPr>
                <w:proofErr w:type="spellStart"/>
                <w:r>
                  <w:t>Ramy</w:t>
                </w:r>
                <w:proofErr w:type="spellEnd"/>
                <w:r>
                  <w:t xml:space="preserve"> Farag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31645A" w:rsidRDefault="0031645A" w:rsidP="0031645A">
                <w:pPr>
                  <w:spacing w:line="259" w:lineRule="auto"/>
                  <w:ind w:left="3"/>
                </w:pPr>
                <w:proofErr w:type="spellStart"/>
                <w:r w:rsidRPr="00E84955">
                  <w:t>Sr</w:t>
                </w:r>
                <w:proofErr w:type="spellEnd"/>
                <w:r w:rsidRPr="00E84955">
                  <w:t xml:space="preserve"> Executive IT  (Business Applications &amp;Projects)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31645A" w:rsidRDefault="0031645A" w:rsidP="0031645A">
                <w:pPr>
                  <w:spacing w:line="259" w:lineRule="auto"/>
                  <w:ind w:left="1"/>
                </w:pPr>
              </w:p>
            </w:tc>
          </w:tr>
          <w:tr w:rsidR="005F44E7" w:rsidTr="00B651F3">
            <w:trPr>
              <w:trHeight w:val="252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5F44E7" w:rsidP="00B651F3">
                <w:pPr>
                  <w:spacing w:line="259" w:lineRule="auto"/>
                  <w:ind w:left="3"/>
                </w:pPr>
                <w:r>
                  <w:t xml:space="preserve"> 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</w:tr>
          <w:tr w:rsidR="005F44E7" w:rsidTr="00B651F3">
            <w:trPr>
              <w:trHeight w:val="252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5F44E7" w:rsidP="00B651F3">
                <w:pPr>
                  <w:spacing w:line="259" w:lineRule="auto"/>
                  <w:ind w:left="3"/>
                </w:pPr>
                <w:r>
                  <w:t xml:space="preserve"> 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</w:tr>
        </w:tbl>
        <w:p w:rsidR="00591C67" w:rsidRDefault="00591C67"/>
        <w:p w:rsidR="00591C67" w:rsidRDefault="00591C67"/>
        <w:p w:rsidR="00591C67" w:rsidRDefault="00591C67"/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id w:val="-1059865936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:rsidR="00D177C8" w:rsidRDefault="00D177C8">
              <w:pPr>
                <w:pStyle w:val="TOCHeading"/>
              </w:pPr>
              <w:r>
                <w:t>Table of Contents</w:t>
              </w:r>
            </w:p>
            <w:p w:rsidR="00EA1CDF" w:rsidRDefault="00D177C8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rPr>
                  <w:b/>
                  <w:bCs/>
                  <w:noProof/>
                </w:rPr>
                <w:fldChar w:fldCharType="begin"/>
              </w:r>
              <w:r>
                <w:rPr>
                  <w:b/>
                  <w:bCs/>
                  <w:noProof/>
                </w:rPr>
                <w:instrText xml:space="preserve"> TOC \o "1-3" \h \z \u </w:instrText>
              </w:r>
              <w:r>
                <w:rPr>
                  <w:b/>
                  <w:bCs/>
                  <w:noProof/>
                </w:rPr>
                <w:fldChar w:fldCharType="separate"/>
              </w:r>
              <w:hyperlink w:anchor="_Toc31013734" w:history="1">
                <w:r w:rsidR="00EA1CDF" w:rsidRPr="001265CB">
                  <w:rPr>
                    <w:rStyle w:val="Hyperlink"/>
                    <w:noProof/>
                  </w:rPr>
                  <w:t>I.</w:t>
                </w:r>
                <w:r w:rsidR="00EA1CDF">
                  <w:rPr>
                    <w:rFonts w:eastAsiaTheme="minorEastAsia"/>
                    <w:noProof/>
                  </w:rPr>
                  <w:tab/>
                </w:r>
                <w:r w:rsidR="00EA1CDF" w:rsidRPr="001265CB">
                  <w:rPr>
                    <w:rStyle w:val="Hyperlink"/>
                    <w:noProof/>
                  </w:rPr>
                  <w:t>Document Management Information</w:t>
                </w:r>
                <w:r w:rsidR="00EA1CDF">
                  <w:rPr>
                    <w:noProof/>
                    <w:webHidden/>
                  </w:rPr>
                  <w:tab/>
                </w:r>
                <w:r w:rsidR="00EA1CDF">
                  <w:rPr>
                    <w:noProof/>
                    <w:webHidden/>
                  </w:rPr>
                  <w:fldChar w:fldCharType="begin"/>
                </w:r>
                <w:r w:rsidR="00EA1CDF">
                  <w:rPr>
                    <w:noProof/>
                    <w:webHidden/>
                  </w:rPr>
                  <w:instrText xml:space="preserve"> PAGEREF _Toc31013734 \h </w:instrText>
                </w:r>
                <w:r w:rsidR="00EA1CDF">
                  <w:rPr>
                    <w:noProof/>
                    <w:webHidden/>
                  </w:rPr>
                </w:r>
                <w:r w:rsidR="00EA1CDF">
                  <w:rPr>
                    <w:noProof/>
                    <w:webHidden/>
                  </w:rPr>
                  <w:fldChar w:fldCharType="separate"/>
                </w:r>
                <w:r w:rsidR="00EA1CDF">
                  <w:rPr>
                    <w:noProof/>
                    <w:webHidden/>
                  </w:rPr>
                  <w:t>1</w:t>
                </w:r>
                <w:r w:rsidR="00EA1CDF">
                  <w:rPr>
                    <w:noProof/>
                    <w:webHidden/>
                  </w:rPr>
                  <w:fldChar w:fldCharType="end"/>
                </w:r>
              </w:hyperlink>
            </w:p>
            <w:p w:rsidR="00EA1CDF" w:rsidRDefault="00EA1CDF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1013735" w:history="1">
                <w:r w:rsidRPr="001265CB">
                  <w:rPr>
                    <w:rStyle w:val="Hyperlink"/>
                    <w:noProof/>
                  </w:rPr>
                  <w:t>III.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265CB">
                  <w:rPr>
                    <w:rStyle w:val="Hyperlink"/>
                    <w:noProof/>
                  </w:rPr>
                  <w:t>PROJECT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_Toc31013735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1CDF" w:rsidRDefault="00EA1CDF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1013736" w:history="1">
                <w:r w:rsidRPr="001265CB">
                  <w:rPr>
                    <w:rStyle w:val="Hyperlink"/>
                    <w:noProof/>
                  </w:rPr>
                  <w:t>A.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265CB">
                  <w:rPr>
                    <w:rStyle w:val="Hyperlink"/>
                    <w:noProof/>
                  </w:rPr>
                  <w:t>OVERVIEW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_Toc31013736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1CDF" w:rsidRDefault="00EA1CDF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1013737" w:history="1">
                <w:r w:rsidRPr="001265CB">
                  <w:rPr>
                    <w:rStyle w:val="Hyperlink"/>
                    <w:noProof/>
                  </w:rPr>
                  <w:t>B.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265CB">
                  <w:rPr>
                    <w:rStyle w:val="Hyperlink"/>
                    <w:noProof/>
                  </w:rPr>
                  <w:t>OBJECTIVE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_Toc31013737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1CDF" w:rsidRDefault="00EA1CDF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1013738" w:history="1">
                <w:r w:rsidRPr="001265CB">
                  <w:rPr>
                    <w:rStyle w:val="Hyperlink"/>
                    <w:noProof/>
                  </w:rPr>
                  <w:t>C.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265CB">
                  <w:rPr>
                    <w:rStyle w:val="Hyperlink"/>
                    <w:noProof/>
                  </w:rPr>
                  <w:t>BUSINESS CASE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_Toc31013738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1CDF" w:rsidRDefault="00EA1CDF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1013739" w:history="1">
                <w:r w:rsidRPr="001265CB">
                  <w:rPr>
                    <w:rStyle w:val="Hyperlink"/>
                    <w:noProof/>
                  </w:rPr>
                  <w:t>D.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265CB">
                  <w:rPr>
                    <w:rStyle w:val="Hyperlink"/>
                    <w:noProof/>
                  </w:rPr>
                  <w:t>RISKS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_Toc31013739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1CDF" w:rsidRDefault="00EA1CDF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1013740" w:history="1">
                <w:r w:rsidRPr="001265CB">
                  <w:rPr>
                    <w:rStyle w:val="Hyperlink"/>
                    <w:noProof/>
                  </w:rPr>
                  <w:t>E.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265CB">
                  <w:rPr>
                    <w:rStyle w:val="Hyperlink"/>
                    <w:noProof/>
                  </w:rPr>
                  <w:t>OUT OF SCOPE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_Toc31013740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1CDF" w:rsidRDefault="00EA1CDF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1013741" w:history="1">
                <w:r w:rsidRPr="001265CB">
                  <w:rPr>
                    <w:rStyle w:val="Hyperlink"/>
                    <w:noProof/>
                  </w:rPr>
                  <w:t>IV.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265CB">
                  <w:rPr>
                    <w:rStyle w:val="Hyperlink"/>
                    <w:noProof/>
                  </w:rPr>
                  <w:t>SERVER REQUESTS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_Toc31013741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1CDF" w:rsidRDefault="00EA1CDF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1013742" w:history="1">
                <w:r w:rsidRPr="001265CB">
                  <w:rPr>
                    <w:rStyle w:val="Hyperlink"/>
                    <w:noProof/>
                  </w:rPr>
                  <w:t>A.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265CB">
                  <w:rPr>
                    <w:rStyle w:val="Hyperlink"/>
                    <w:noProof/>
                  </w:rPr>
                  <w:t>LIST OF REQUIRED SERVICES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_Toc31013742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1CDF" w:rsidRDefault="00EA1CDF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1013743" w:history="1">
                <w:r w:rsidRPr="001265CB">
                  <w:rPr>
                    <w:rStyle w:val="Hyperlink"/>
                    <w:noProof/>
                  </w:rPr>
                  <w:t>V.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265CB">
                  <w:rPr>
                    <w:rStyle w:val="Hyperlink"/>
                    <w:noProof/>
                  </w:rPr>
                  <w:t>ACCESS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_Toc31013743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1CDF" w:rsidRDefault="00EA1CDF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1013744" w:history="1">
                <w:r w:rsidRPr="001265CB">
                  <w:rPr>
                    <w:rStyle w:val="Hyperlink"/>
                    <w:noProof/>
                  </w:rPr>
                  <w:t>A.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265CB">
                  <w:rPr>
                    <w:rStyle w:val="Hyperlink"/>
                    <w:noProof/>
                  </w:rPr>
                  <w:t>LIST OF USERS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_Toc31013744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1CDF" w:rsidRDefault="00EA1CDF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1013745" w:history="1">
                <w:r w:rsidRPr="001265CB">
                  <w:rPr>
                    <w:rStyle w:val="Hyperlink"/>
                    <w:noProof/>
                  </w:rPr>
                  <w:t>VI.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265CB">
                  <w:rPr>
                    <w:rStyle w:val="Hyperlink"/>
                    <w:noProof/>
                  </w:rPr>
                  <w:t>DATABASES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_Toc31013745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1CDF" w:rsidRDefault="00EA1CDF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1013746" w:history="1">
                <w:r w:rsidRPr="001265CB">
                  <w:rPr>
                    <w:rStyle w:val="Hyperlink"/>
                    <w:noProof/>
                  </w:rPr>
                  <w:t>A.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265CB">
                  <w:rPr>
                    <w:rStyle w:val="Hyperlink"/>
                    <w:noProof/>
                  </w:rPr>
                  <w:t>DATABASE SERVER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_Toc31013746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1CDF" w:rsidRDefault="00EA1CDF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1013747" w:history="1">
                <w:r w:rsidRPr="001265CB">
                  <w:rPr>
                    <w:rStyle w:val="Hyperlink"/>
                    <w:noProof/>
                  </w:rPr>
                  <w:t>VII.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265CB">
                  <w:rPr>
                    <w:rStyle w:val="Hyperlink"/>
                    <w:noProof/>
                  </w:rPr>
                  <w:t>OLD SOURCE CODE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_Toc31013747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1CDF" w:rsidRDefault="00EA1CDF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1013748" w:history="1">
                <w:r w:rsidRPr="001265CB">
                  <w:rPr>
                    <w:rStyle w:val="Hyperlink"/>
                    <w:noProof/>
                  </w:rPr>
                  <w:t>A.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265CB">
                  <w:rPr>
                    <w:rStyle w:val="Hyperlink"/>
                    <w:noProof/>
                  </w:rPr>
                  <w:t>FRONT-END (</w:t>
                </w:r>
                <w:r w:rsidRPr="001265CB">
                  <w:rPr>
                    <w:rStyle w:val="Hyperlink"/>
                    <w:i/>
                    <w:iCs/>
                    <w:noProof/>
                  </w:rPr>
                  <w:t>Web Application</w:t>
                </w:r>
                <w:r w:rsidRPr="001265CB">
                  <w:rPr>
                    <w:rStyle w:val="Hyperlink"/>
                    <w:noProof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_Toc31013748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1CDF" w:rsidRDefault="00EA1CDF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1013749" w:history="1">
                <w:r w:rsidRPr="001265CB">
                  <w:rPr>
                    <w:rStyle w:val="Hyperlink"/>
                    <w:noProof/>
                  </w:rPr>
                  <w:t>B.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265CB">
                  <w:rPr>
                    <w:rStyle w:val="Hyperlink"/>
                    <w:noProof/>
                  </w:rPr>
                  <w:t>BACK-END (</w:t>
                </w:r>
                <w:r w:rsidRPr="001265CB">
                  <w:rPr>
                    <w:rStyle w:val="Hyperlink"/>
                    <w:i/>
                    <w:iCs/>
                    <w:noProof/>
                  </w:rPr>
                  <w:t>Database</w:t>
                </w:r>
                <w:r w:rsidRPr="001265CB">
                  <w:rPr>
                    <w:rStyle w:val="Hyperlink"/>
                    <w:noProof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_Toc31013749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1CDF" w:rsidRDefault="00EA1CDF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1013750" w:history="1">
                <w:r w:rsidRPr="001265CB">
                  <w:rPr>
                    <w:rStyle w:val="Hyperlink"/>
                    <w:noProof/>
                  </w:rPr>
                  <w:t>VIII.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265CB">
                  <w:rPr>
                    <w:rStyle w:val="Hyperlink"/>
                    <w:noProof/>
                  </w:rPr>
                  <w:t>NEW SOURCE CODE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_Toc31013750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1CDF" w:rsidRDefault="00EA1CDF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1013751" w:history="1">
                <w:r w:rsidRPr="001265CB">
                  <w:rPr>
                    <w:rStyle w:val="Hyperlink"/>
                    <w:noProof/>
                  </w:rPr>
                  <w:t>A.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265CB">
                  <w:rPr>
                    <w:rStyle w:val="Hyperlink"/>
                    <w:noProof/>
                  </w:rPr>
                  <w:t>FRONT-END (</w:t>
                </w:r>
                <w:r w:rsidRPr="001265CB">
                  <w:rPr>
                    <w:rStyle w:val="Hyperlink"/>
                    <w:i/>
                    <w:iCs/>
                    <w:noProof/>
                  </w:rPr>
                  <w:t>Web Application</w:t>
                </w:r>
                <w:r w:rsidRPr="001265CB">
                  <w:rPr>
                    <w:rStyle w:val="Hyperlink"/>
                    <w:noProof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_Toc31013751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1CDF" w:rsidRDefault="00EA1CDF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1013752" w:history="1">
                <w:r w:rsidRPr="001265CB">
                  <w:rPr>
                    <w:rStyle w:val="Hyperlink"/>
                    <w:noProof/>
                  </w:rPr>
                  <w:t>B.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265CB">
                  <w:rPr>
                    <w:rStyle w:val="Hyperlink"/>
                    <w:noProof/>
                  </w:rPr>
                  <w:t>BACK-END (</w:t>
                </w:r>
                <w:r w:rsidRPr="001265CB">
                  <w:rPr>
                    <w:rStyle w:val="Hyperlink"/>
                    <w:i/>
                    <w:iCs/>
                    <w:noProof/>
                  </w:rPr>
                  <w:t>Database</w:t>
                </w:r>
                <w:r w:rsidRPr="001265CB">
                  <w:rPr>
                    <w:rStyle w:val="Hyperlink"/>
                    <w:noProof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_Toc31013752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1CDF" w:rsidRDefault="00EA1CDF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1013753" w:history="1">
                <w:r w:rsidRPr="001265CB">
                  <w:rPr>
                    <w:rStyle w:val="Hyperlink"/>
                    <w:noProof/>
                  </w:rPr>
                  <w:t>IX.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265CB">
                  <w:rPr>
                    <w:rStyle w:val="Hyperlink"/>
                    <w:noProof/>
                  </w:rPr>
                  <w:t>SCREENSHOT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_Toc31013753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177C8" w:rsidRDefault="00D177C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AA09DA" w:rsidRDefault="00AA09DA" w:rsidP="00D35110">
          <w:bookmarkStart w:id="2" w:name="_GoBack"/>
          <w:bookmarkEnd w:id="2"/>
        </w:p>
        <w:p w:rsidR="00AA09DA" w:rsidRDefault="00AA09DA">
          <w:r>
            <w:br w:type="page"/>
          </w:r>
        </w:p>
        <w:p w:rsidR="001D40C5" w:rsidRDefault="008E79EC" w:rsidP="00D177C8">
          <w:pPr>
            <w:pStyle w:val="Heading1"/>
          </w:pPr>
          <w:bookmarkStart w:id="3" w:name="_Toc31013735"/>
          <w:r>
            <w:lastRenderedPageBreak/>
            <w:t>PROJECT</w:t>
          </w:r>
          <w:bookmarkEnd w:id="3"/>
        </w:p>
        <w:p w:rsidR="00E21782" w:rsidRDefault="00E21782" w:rsidP="00E21782">
          <w:pPr>
            <w:pStyle w:val="Heading2"/>
          </w:pPr>
          <w:bookmarkStart w:id="4" w:name="_Toc31013736"/>
          <w:r>
            <w:t>OVERVIEW</w:t>
          </w:r>
          <w:bookmarkEnd w:id="4"/>
        </w:p>
        <w:p w:rsidR="00B07429" w:rsidRDefault="005840FC" w:rsidP="005840FC">
          <w:pPr>
            <w:ind w:left="720"/>
          </w:pPr>
          <w:r>
            <w:t>We modified the current behavior of the export inspection process to check on the containers that have used the inspection services before creating new invoice</w:t>
          </w:r>
          <w:r w:rsidR="00B07429">
            <w:t>.</w:t>
          </w:r>
          <w:r>
            <w:t xml:space="preserve"> This modification will eliminate the duplication of creating inspection invoices.</w:t>
          </w:r>
        </w:p>
        <w:p w:rsidR="00E21782" w:rsidRDefault="00E21782" w:rsidP="00E21782">
          <w:pPr>
            <w:pStyle w:val="Heading2"/>
          </w:pPr>
          <w:bookmarkStart w:id="5" w:name="_Toc31013737"/>
          <w:r>
            <w:t>OBJECTIVE</w:t>
          </w:r>
          <w:bookmarkEnd w:id="5"/>
        </w:p>
        <w:p w:rsidR="00E21782" w:rsidRPr="00202926" w:rsidRDefault="005840FC" w:rsidP="00B07429">
          <w:pPr>
            <w:ind w:left="720"/>
          </w:pPr>
          <w:r>
            <w:t>Eliminating the duplications of creating inspection invoices</w:t>
          </w:r>
          <w:r w:rsidR="00E21782" w:rsidRPr="00202926">
            <w:t>.</w:t>
          </w:r>
        </w:p>
        <w:p w:rsidR="00E21782" w:rsidRDefault="00E21782" w:rsidP="00E21782">
          <w:pPr>
            <w:pStyle w:val="Heading2"/>
          </w:pPr>
          <w:bookmarkStart w:id="6" w:name="_Toc31013738"/>
          <w:r>
            <w:t>BUSINESS CASE</w:t>
          </w:r>
          <w:bookmarkEnd w:id="6"/>
        </w:p>
        <w:p w:rsidR="00BD6522" w:rsidRDefault="005840FC" w:rsidP="00BD6522">
          <w:pPr>
            <w:ind w:firstLine="720"/>
          </w:pPr>
          <w:r>
            <w:t>Export Inspection</w:t>
          </w:r>
          <w:r w:rsidR="00BD6522" w:rsidRPr="00EC659B">
            <w:t xml:space="preserve"> to be as the following</w:t>
          </w:r>
          <w:r w:rsidR="00BD6522">
            <w:t>:</w:t>
          </w:r>
        </w:p>
        <w:p w:rsidR="00BD6522" w:rsidRDefault="005840FC" w:rsidP="005840FC">
          <w:pPr>
            <w:pStyle w:val="ListParagraph"/>
            <w:numPr>
              <w:ilvl w:val="0"/>
              <w:numId w:val="22"/>
            </w:numPr>
          </w:pPr>
          <w:r>
            <w:t>Select the shipping line and the related booking number</w:t>
          </w:r>
          <w:r w:rsidR="00721421">
            <w:t>.</w:t>
          </w:r>
        </w:p>
        <w:p w:rsidR="005840FC" w:rsidRDefault="005840FC" w:rsidP="00721421">
          <w:pPr>
            <w:pStyle w:val="ListParagraph"/>
            <w:numPr>
              <w:ilvl w:val="0"/>
              <w:numId w:val="22"/>
            </w:numPr>
          </w:pPr>
          <w:r>
            <w:t>Enter the Shipper name.</w:t>
          </w:r>
        </w:p>
        <w:p w:rsidR="005840FC" w:rsidRDefault="005840FC" w:rsidP="00721421">
          <w:pPr>
            <w:pStyle w:val="ListParagraph"/>
            <w:numPr>
              <w:ilvl w:val="0"/>
              <w:numId w:val="22"/>
            </w:numPr>
          </w:pPr>
          <w:r>
            <w:t>Select the containers that need to be inspected.</w:t>
          </w:r>
        </w:p>
        <w:p w:rsidR="005840FC" w:rsidRDefault="005840FC" w:rsidP="00721421">
          <w:pPr>
            <w:pStyle w:val="ListParagraph"/>
            <w:numPr>
              <w:ilvl w:val="0"/>
              <w:numId w:val="22"/>
            </w:numPr>
          </w:pPr>
          <w:r>
            <w:t>System will check for the eligibility of containers to be inspected.</w:t>
          </w:r>
        </w:p>
        <w:p w:rsidR="005840FC" w:rsidRPr="0069799D" w:rsidRDefault="005840FC" w:rsidP="00721421">
          <w:pPr>
            <w:pStyle w:val="ListParagraph"/>
            <w:numPr>
              <w:ilvl w:val="0"/>
              <w:numId w:val="22"/>
            </w:numPr>
          </w:pPr>
          <w:r>
            <w:t>System will automatically create invoice for this service and hold the amount from the user LG.</w:t>
          </w:r>
        </w:p>
        <w:p w:rsidR="00E21782" w:rsidRDefault="00E21782" w:rsidP="00E21782">
          <w:pPr>
            <w:pStyle w:val="Heading2"/>
          </w:pPr>
          <w:bookmarkStart w:id="7" w:name="_Toc31013739"/>
          <w:r>
            <w:t>RISKS</w:t>
          </w:r>
          <w:bookmarkEnd w:id="7"/>
        </w:p>
        <w:p w:rsidR="00E21782" w:rsidRPr="009566C4" w:rsidRDefault="00E21782" w:rsidP="00E21782">
          <w:r>
            <w:tab/>
          </w:r>
          <w:r w:rsidRPr="00413258">
            <w:t>Data loss which is handled using backups.</w:t>
          </w:r>
        </w:p>
        <w:p w:rsidR="00E21782" w:rsidRPr="009566C4" w:rsidRDefault="00E21782" w:rsidP="00E21782">
          <w:pPr>
            <w:pStyle w:val="Heading2"/>
          </w:pPr>
          <w:bookmarkStart w:id="8" w:name="_Toc31013740"/>
          <w:r>
            <w:t>OUT OF SCOPE</w:t>
          </w:r>
          <w:bookmarkEnd w:id="8"/>
        </w:p>
        <w:p w:rsidR="002D7854" w:rsidRDefault="002D7854" w:rsidP="00D177C8">
          <w:pPr>
            <w:pStyle w:val="Heading1"/>
          </w:pPr>
          <w:bookmarkStart w:id="9" w:name="_Toc31013741"/>
          <w:r>
            <w:t>SERVER REQUESTS</w:t>
          </w:r>
          <w:bookmarkEnd w:id="9"/>
        </w:p>
        <w:p w:rsidR="002D7854" w:rsidRDefault="002D7854" w:rsidP="002D7854">
          <w:pPr>
            <w:pStyle w:val="Heading2"/>
          </w:pPr>
          <w:bookmarkStart w:id="10" w:name="_Toc31013742"/>
          <w:r>
            <w:t>LIST OF REQUIRED SERVICES</w:t>
          </w:r>
          <w:bookmarkEnd w:id="10"/>
        </w:p>
        <w:p w:rsidR="00B21572" w:rsidRDefault="00104F8A" w:rsidP="00B21572">
          <w:pPr>
            <w:ind w:left="720"/>
          </w:pPr>
          <w:r w:rsidRPr="00104F8A">
            <w:t>2 Servers with latest version</w:t>
          </w:r>
          <w:r w:rsidR="00B21572">
            <w:t xml:space="preserve"> for the VAS modification</w:t>
          </w:r>
          <w:r w:rsidRPr="00104F8A">
            <w:t xml:space="preserve"> of .NET framework and latest version of ORACLE client. Load balancer concept need to be implemented to handle the server failure.</w:t>
          </w:r>
          <w:r w:rsidR="00B21572" w:rsidRPr="00B21572">
            <w:t xml:space="preserve"> </w:t>
          </w:r>
        </w:p>
        <w:p w:rsidR="00B21572" w:rsidRPr="002D7854" w:rsidRDefault="00B21572" w:rsidP="00B21572">
          <w:pPr>
            <w:ind w:left="720"/>
          </w:pPr>
          <w:r w:rsidRPr="00104F8A">
            <w:t>2 Servers with latest version</w:t>
          </w:r>
          <w:r>
            <w:t xml:space="preserve"> for the Technical modification</w:t>
          </w:r>
          <w:r w:rsidRPr="00104F8A">
            <w:t xml:space="preserve"> of .NET framework and latest version of ORACLE client. Load balancer concept need to be implemented to handle the server failure.</w:t>
          </w:r>
        </w:p>
        <w:p w:rsidR="002D7854" w:rsidRPr="002D7854" w:rsidRDefault="002D7854" w:rsidP="00104F8A">
          <w:pPr>
            <w:ind w:left="720"/>
          </w:pPr>
        </w:p>
        <w:p w:rsidR="00A67F2A" w:rsidRDefault="00A67F2A" w:rsidP="00D177C8">
          <w:pPr>
            <w:pStyle w:val="Heading1"/>
          </w:pPr>
          <w:bookmarkStart w:id="11" w:name="_Toc31013743"/>
          <w:r>
            <w:t>ACCESS REQUIREMENT</w:t>
          </w:r>
          <w:r w:rsidR="00684D7B">
            <w:t>S</w:t>
          </w:r>
          <w:bookmarkEnd w:id="11"/>
        </w:p>
        <w:p w:rsidR="00A67F2A" w:rsidRDefault="00A67F2A" w:rsidP="00684D7B">
          <w:pPr>
            <w:pStyle w:val="Heading2"/>
          </w:pPr>
          <w:bookmarkStart w:id="12" w:name="_Toc31013744"/>
          <w:r>
            <w:t xml:space="preserve">LIST OF </w:t>
          </w:r>
          <w:r w:rsidR="00684D7B">
            <w:t>USERS</w:t>
          </w:r>
          <w:bookmarkEnd w:id="12"/>
        </w:p>
        <w:p w:rsidR="00684D7B" w:rsidRDefault="005840FC" w:rsidP="00CB375D">
          <w:pPr>
            <w:ind w:left="720"/>
          </w:pPr>
          <w:r>
            <w:rPr>
              <w:rFonts w:asciiTheme="minorBidi" w:hAnsiTheme="minorBidi"/>
              <w:color w:val="000000"/>
              <w:sz w:val="20"/>
            </w:rPr>
            <w:t>Trucker Companies</w:t>
          </w:r>
          <w:r w:rsidR="003E4045">
            <w:t>.</w:t>
          </w:r>
        </w:p>
        <w:p w:rsidR="005C2A0D" w:rsidRDefault="005C2A0D" w:rsidP="00D177C8">
          <w:pPr>
            <w:pStyle w:val="Heading1"/>
          </w:pPr>
          <w:bookmarkStart w:id="13" w:name="_Toc31013745"/>
          <w:r>
            <w:lastRenderedPageBreak/>
            <w:t>DATABASES</w:t>
          </w:r>
          <w:bookmarkEnd w:id="13"/>
        </w:p>
        <w:p w:rsidR="005C2A0D" w:rsidRDefault="002524A4" w:rsidP="005C2A0D">
          <w:pPr>
            <w:pStyle w:val="Heading2"/>
          </w:pPr>
          <w:bookmarkStart w:id="14" w:name="_Toc31013746"/>
          <w:r>
            <w:t>DATABASE SERVER</w:t>
          </w:r>
          <w:bookmarkEnd w:id="14"/>
        </w:p>
        <w:p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Operating System: Windows Server 2012 R2 Standard.</w:t>
          </w:r>
        </w:p>
        <w:p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Processor: Intel® Xeon® CPU E5-2690 v4 @ 2.60 GHz (4 Processors)</w:t>
          </w:r>
        </w:p>
        <w:p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RAM: 32.0 GB</w:t>
          </w:r>
        </w:p>
        <w:p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DB Client: ORACLE 12 - 4.122.1.0</w:t>
          </w:r>
        </w:p>
        <w:p w:rsidR="005C2A0D" w:rsidRDefault="009B4B9F" w:rsidP="009B4B9F">
          <w:pPr>
            <w:pStyle w:val="ListParagraph"/>
            <w:numPr>
              <w:ilvl w:val="0"/>
              <w:numId w:val="20"/>
            </w:numPr>
          </w:pPr>
          <w:r w:rsidRPr="009B4B9F">
            <w:t>.NET Framework: 4.5.2 or greater.</w:t>
          </w:r>
        </w:p>
        <w:p w:rsidR="0042043E" w:rsidRDefault="0042043E" w:rsidP="00D177C8">
          <w:pPr>
            <w:pStyle w:val="Heading1"/>
          </w:pPr>
          <w:bookmarkStart w:id="15" w:name="_Toc31013747"/>
          <w:r>
            <w:t>OLD SOURCE CODE</w:t>
          </w:r>
          <w:bookmarkEnd w:id="15"/>
        </w:p>
        <w:p w:rsidR="0034269F" w:rsidRDefault="0034269F" w:rsidP="0034269F">
          <w:pPr>
            <w:pStyle w:val="Heading2"/>
          </w:pPr>
          <w:bookmarkStart w:id="16" w:name="_Toc31013748"/>
          <w:r>
            <w:t>FRONT-END (</w:t>
          </w:r>
          <w:r w:rsidRPr="0003592F">
            <w:rPr>
              <w:i/>
              <w:iCs/>
              <w:sz w:val="24"/>
              <w:szCs w:val="24"/>
            </w:rPr>
            <w:t>Web Application</w:t>
          </w:r>
          <w:r>
            <w:t>)</w:t>
          </w:r>
          <w:bookmarkEnd w:id="16"/>
        </w:p>
        <w:p w:rsidR="00721421" w:rsidRDefault="00721421" w:rsidP="00721421">
          <w:pPr>
            <w:pStyle w:val="Heading2"/>
          </w:pPr>
          <w:bookmarkStart w:id="17" w:name="_Toc31013749"/>
          <w:r>
            <w:t>BACK-END (</w:t>
          </w:r>
          <w:r w:rsidRPr="0003592F">
            <w:rPr>
              <w:i/>
              <w:iCs/>
              <w:sz w:val="24"/>
              <w:szCs w:val="24"/>
            </w:rPr>
            <w:t>Database</w:t>
          </w:r>
          <w:r>
            <w:t>)</w:t>
          </w:r>
          <w:bookmarkEnd w:id="17"/>
        </w:p>
        <w:p w:rsidR="0042043E" w:rsidRPr="0042043E" w:rsidRDefault="0042043E" w:rsidP="00D177C8">
          <w:pPr>
            <w:pStyle w:val="Heading1"/>
          </w:pPr>
          <w:bookmarkStart w:id="18" w:name="_Toc31013750"/>
          <w:r>
            <w:t>NEW SOURCE CODE</w:t>
          </w:r>
          <w:bookmarkEnd w:id="18"/>
        </w:p>
        <w:p w:rsidR="0042043E" w:rsidRDefault="00202C2C" w:rsidP="0042043E">
          <w:pPr>
            <w:pStyle w:val="Heading2"/>
          </w:pPr>
          <w:bookmarkStart w:id="19" w:name="_Toc31013751"/>
          <w:r>
            <w:t>FRONT-END</w:t>
          </w:r>
          <w:r w:rsidR="0003592F">
            <w:t xml:space="preserve"> (</w:t>
          </w:r>
          <w:r w:rsidR="0003592F" w:rsidRPr="0003592F">
            <w:rPr>
              <w:i/>
              <w:iCs/>
              <w:sz w:val="24"/>
              <w:szCs w:val="24"/>
            </w:rPr>
            <w:t>Web Application</w:t>
          </w:r>
          <w:r w:rsidR="0003592F">
            <w:t>)</w:t>
          </w:r>
          <w:bookmarkEnd w:id="19"/>
        </w:p>
        <w:p w:rsidR="002F452C" w:rsidRPr="00CF50E1" w:rsidRDefault="005840FC" w:rsidP="002F452C">
          <w:pPr>
            <w:pStyle w:val="ListParagraph"/>
            <w:numPr>
              <w:ilvl w:val="0"/>
              <w:numId w:val="20"/>
            </w:numPr>
            <w:rPr>
              <w:b/>
              <w:bCs/>
            </w:rPr>
          </w:pPr>
          <w:r>
            <w:rPr>
              <w:b/>
              <w:bCs/>
            </w:rPr>
            <w:t>Export Inspection</w:t>
          </w:r>
          <w:r w:rsidR="002F452C" w:rsidRPr="00CF50E1">
            <w:rPr>
              <w:b/>
              <w:bCs/>
            </w:rPr>
            <w:t>:</w:t>
          </w:r>
        </w:p>
        <w:p w:rsidR="005840FC" w:rsidRDefault="005840FC" w:rsidP="005840FC">
          <w:pPr>
            <w:pStyle w:val="ListParagraph"/>
            <w:numPr>
              <w:ilvl w:val="1"/>
              <w:numId w:val="20"/>
            </w:numPr>
          </w:pPr>
          <w:r>
            <w:t>Select the shipping line and the related booking number.</w:t>
          </w:r>
        </w:p>
        <w:p w:rsidR="005840FC" w:rsidRDefault="005840FC" w:rsidP="005840FC">
          <w:pPr>
            <w:pStyle w:val="ListParagraph"/>
            <w:numPr>
              <w:ilvl w:val="1"/>
              <w:numId w:val="20"/>
            </w:numPr>
          </w:pPr>
          <w:r>
            <w:t>Enter the Shipper name.</w:t>
          </w:r>
        </w:p>
        <w:p w:rsidR="005840FC" w:rsidRDefault="005840FC" w:rsidP="005840FC">
          <w:pPr>
            <w:pStyle w:val="ListParagraph"/>
            <w:numPr>
              <w:ilvl w:val="1"/>
              <w:numId w:val="20"/>
            </w:numPr>
          </w:pPr>
          <w:r>
            <w:t>Select the containers that need to be inspected.</w:t>
          </w:r>
        </w:p>
        <w:p w:rsidR="005840FC" w:rsidRDefault="005840FC" w:rsidP="005840FC">
          <w:pPr>
            <w:pStyle w:val="ListParagraph"/>
            <w:numPr>
              <w:ilvl w:val="1"/>
              <w:numId w:val="20"/>
            </w:numPr>
          </w:pPr>
          <w:r>
            <w:t>System will check for the eligibility of containers to be inspected.</w:t>
          </w:r>
        </w:p>
        <w:p w:rsidR="002F452C" w:rsidRDefault="005840FC" w:rsidP="005840FC">
          <w:pPr>
            <w:pStyle w:val="ListParagraph"/>
            <w:numPr>
              <w:ilvl w:val="1"/>
              <w:numId w:val="20"/>
            </w:numPr>
          </w:pPr>
          <w:r>
            <w:t>System will automatically create invoice for this service and hold the amount from the user LG</w:t>
          </w:r>
          <w:r w:rsidR="002F452C">
            <w:t>.</w:t>
          </w:r>
        </w:p>
        <w:tbl>
          <w:tblPr>
            <w:tblStyle w:val="ListTable3-Accent5"/>
            <w:tblW w:w="10535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2856"/>
            <w:gridCol w:w="3531"/>
            <w:gridCol w:w="4148"/>
          </w:tblGrid>
          <w:tr w:rsidR="00E05B2F" w:rsidTr="006E584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83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2856" w:type="dxa"/>
              </w:tcPr>
              <w:p w:rsidR="00E05B2F" w:rsidRDefault="00E05B2F" w:rsidP="00021AD2">
                <w:r>
                  <w:t>File Name</w:t>
                </w:r>
              </w:p>
            </w:tc>
            <w:tc>
              <w:tcPr>
                <w:tcW w:w="3531" w:type="dxa"/>
              </w:tcPr>
              <w:p w:rsidR="00E05B2F" w:rsidRDefault="00E05B2F" w:rsidP="00021AD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File</w:t>
                </w:r>
              </w:p>
            </w:tc>
            <w:tc>
              <w:tcPr>
                <w:tcW w:w="4148" w:type="dxa"/>
                <w:tcBorders>
                  <w:bottom w:val="single" w:sz="4" w:space="0" w:color="000000"/>
                </w:tcBorders>
              </w:tcPr>
              <w:p w:rsidR="00E05B2F" w:rsidRDefault="00E05B2F" w:rsidP="00021AD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Description</w:t>
                </w:r>
              </w:p>
            </w:tc>
          </w:tr>
          <w:tr w:rsidR="00EA1CDF" w:rsidTr="00EA1CD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68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56" w:type="dxa"/>
                <w:vMerge w:val="restart"/>
                <w:vAlign w:val="center"/>
              </w:tcPr>
              <w:p w:rsidR="00EA1CDF" w:rsidRPr="001E4E69" w:rsidRDefault="00EA1CDF" w:rsidP="00021AD2">
                <w:r>
                  <w:t>Export Inspection</w:t>
                </w:r>
                <w:r w:rsidRPr="001E4E69">
                  <w:t xml:space="preserve"> </w:t>
                </w:r>
              </w:p>
            </w:tc>
            <w:tc>
              <w:tcPr>
                <w:tcW w:w="3531" w:type="dxa"/>
                <w:tcBorders>
                  <w:right w:val="single" w:sz="4" w:space="0" w:color="000000"/>
                </w:tcBorders>
                <w:vAlign w:val="center"/>
              </w:tcPr>
              <w:p w:rsidR="00EA1CDF" w:rsidRDefault="00EA1CDF" w:rsidP="0007331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840FC">
                  <w:object w:dxaOrig="975" w:dyaOrig="811" w14:anchorId="27595C3E">
                    <v:shape id="_x0000_i1115" type="#_x0000_t75" style="width:48.75pt;height:40.55pt" o:ole="">
                      <v:imagedata r:id="rId19" o:title=""/>
                    </v:shape>
                    <o:OLEObject Type="Embed" ProgID="Package" ShapeID="_x0000_i1115" DrawAspect="Content" ObjectID="_1641626589" r:id="rId20"/>
                  </w:object>
                </w:r>
              </w:p>
            </w:tc>
            <w:tc>
              <w:tcPr>
                <w:tcW w:w="4148" w:type="dxa"/>
                <w:vMerge w:val="restart"/>
                <w:tcBorders>
                  <w:top w:val="single" w:sz="4" w:space="0" w:color="000000"/>
                  <w:left w:val="single" w:sz="4" w:space="0" w:color="000000"/>
                  <w:right w:val="single" w:sz="4" w:space="0" w:color="000000"/>
                </w:tcBorders>
                <w:vAlign w:val="center"/>
              </w:tcPr>
              <w:p w:rsidR="00EA1CDF" w:rsidRDefault="00EA1CDF" w:rsidP="005840F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Select the shipping line and the related booking number.</w:t>
                </w:r>
              </w:p>
              <w:p w:rsidR="00EA1CDF" w:rsidRDefault="00EA1CDF" w:rsidP="005840F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  <w:p w:rsidR="00EA1CDF" w:rsidRDefault="00EA1CDF" w:rsidP="005840F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Enter the Shipper name.</w:t>
                </w:r>
              </w:p>
              <w:p w:rsidR="00EA1CDF" w:rsidRDefault="00EA1CDF" w:rsidP="005840F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Select the containers that need to be inspected.</w:t>
                </w:r>
              </w:p>
              <w:p w:rsidR="00EA1CDF" w:rsidRDefault="00EA1CDF" w:rsidP="005840F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  <w:p w:rsidR="00EA1CDF" w:rsidRDefault="00EA1CDF" w:rsidP="005840F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System will check for the eligibility of containers to be inspected.</w:t>
                </w:r>
              </w:p>
              <w:p w:rsidR="00EA1CDF" w:rsidRDefault="00EA1CDF" w:rsidP="005840F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  <w:p w:rsidR="00EA1CDF" w:rsidRDefault="00EA1CDF" w:rsidP="005840F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System will automatically create invoice for this service and hold the amount from the user LG.</w:t>
                </w:r>
              </w:p>
              <w:p w:rsidR="00EA1CDF" w:rsidRDefault="00EA1CDF" w:rsidP="008E25A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AF7CC0" w:rsidTr="00EA1CDF">
            <w:trPr>
              <w:trHeight w:val="152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56" w:type="dxa"/>
                <w:vMerge/>
                <w:vAlign w:val="center"/>
              </w:tcPr>
              <w:p w:rsidR="00AF7CC0" w:rsidRPr="0024071A" w:rsidRDefault="00AF7CC0" w:rsidP="00021AD2"/>
            </w:tc>
            <w:tc>
              <w:tcPr>
                <w:tcW w:w="3531" w:type="dxa"/>
                <w:vAlign w:val="center"/>
              </w:tcPr>
              <w:p w:rsidR="00AF7CC0" w:rsidRPr="00945967" w:rsidRDefault="005840FC" w:rsidP="00021AD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5840FC">
                  <w:object w:dxaOrig="1966" w:dyaOrig="811">
                    <v:shape id="_x0000_i1136" type="#_x0000_t75" style="width:98.3pt;height:40.55pt" o:ole="">
                      <v:imagedata r:id="rId21" o:title=""/>
                    </v:shape>
                    <o:OLEObject Type="Embed" ProgID="Package" ShapeID="_x0000_i1136" DrawAspect="Content" ObjectID="_1641626590" r:id="rId22"/>
                  </w:object>
                </w:r>
              </w:p>
            </w:tc>
            <w:tc>
              <w:tcPr>
                <w:tcW w:w="4148" w:type="dxa"/>
                <w:vMerge/>
                <w:vAlign w:val="center"/>
              </w:tcPr>
              <w:p w:rsidR="00AF7CC0" w:rsidRDefault="00AF7CC0" w:rsidP="0024071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</w:tbl>
        <w:p w:rsidR="00E02308" w:rsidRDefault="00E02308" w:rsidP="008530FA">
          <w:pPr>
            <w:pStyle w:val="ListParagraph"/>
            <w:ind w:left="2520"/>
            <w:rPr>
              <w:sz w:val="18"/>
              <w:szCs w:val="18"/>
            </w:rPr>
          </w:pPr>
        </w:p>
        <w:p w:rsidR="0003592F" w:rsidRDefault="0003592F" w:rsidP="0003592F">
          <w:pPr>
            <w:pStyle w:val="Heading2"/>
          </w:pPr>
          <w:bookmarkStart w:id="20" w:name="_Toc31013752"/>
          <w:r>
            <w:t>BACK-END (</w:t>
          </w:r>
          <w:r w:rsidRPr="0003592F">
            <w:rPr>
              <w:i/>
              <w:iCs/>
              <w:sz w:val="24"/>
              <w:szCs w:val="24"/>
            </w:rPr>
            <w:t>Database</w:t>
          </w:r>
          <w:r>
            <w:t>)</w:t>
          </w:r>
          <w:bookmarkEnd w:id="20"/>
        </w:p>
        <w:p w:rsidR="00DA1418" w:rsidRPr="00BB3DB0" w:rsidRDefault="00EA1CDF" w:rsidP="00106474">
          <w:pPr>
            <w:pStyle w:val="ListParagraph"/>
            <w:ind w:left="1800"/>
          </w:pPr>
        </w:p>
      </w:sdtContent>
    </w:sdt>
    <w:p w:rsidR="00EA1CDF" w:rsidRPr="00CF50E1" w:rsidRDefault="00EA1CDF" w:rsidP="00EA1CDF">
      <w:pPr>
        <w:pStyle w:val="ListParagraph"/>
        <w:numPr>
          <w:ilvl w:val="0"/>
          <w:numId w:val="20"/>
        </w:numPr>
        <w:rPr>
          <w:b/>
          <w:bCs/>
        </w:rPr>
      </w:pPr>
      <w:r w:rsidRPr="00EA1CDF">
        <w:rPr>
          <w:b/>
          <w:bCs/>
        </w:rPr>
        <w:t>CONTAINER_INSPECTION</w:t>
      </w:r>
      <w:r w:rsidRPr="00CF50E1">
        <w:rPr>
          <w:b/>
          <w:bCs/>
        </w:rPr>
        <w:t>:</w:t>
      </w:r>
    </w:p>
    <w:p w:rsidR="00EA1CDF" w:rsidRPr="00EA1CDF" w:rsidRDefault="00EA1CDF" w:rsidP="00EA1CDF">
      <w:pPr>
        <w:pStyle w:val="ListParagraph"/>
        <w:numPr>
          <w:ilvl w:val="1"/>
          <w:numId w:val="20"/>
        </w:numPr>
      </w:pPr>
      <w:r>
        <w:t>Table to ease the way of checking if the container has been called for inspection within the same day or not.</w:t>
      </w:r>
    </w:p>
    <w:p w:rsidR="00312666" w:rsidRPr="00CF50E1" w:rsidRDefault="00EA1CDF" w:rsidP="00EA1CDF">
      <w:pPr>
        <w:pStyle w:val="ListParagraph"/>
        <w:numPr>
          <w:ilvl w:val="0"/>
          <w:numId w:val="20"/>
        </w:numPr>
        <w:rPr>
          <w:b/>
          <w:bCs/>
        </w:rPr>
      </w:pPr>
      <w:r w:rsidRPr="00EA1CDF">
        <w:rPr>
          <w:b/>
          <w:bCs/>
        </w:rPr>
        <w:t>SET_INSPECTION_SERVICE</w:t>
      </w:r>
      <w:r w:rsidR="00312666" w:rsidRPr="00CF50E1">
        <w:rPr>
          <w:b/>
          <w:bCs/>
        </w:rPr>
        <w:t>:</w:t>
      </w:r>
    </w:p>
    <w:p w:rsidR="00312666" w:rsidRDefault="00EA1CDF" w:rsidP="00EA1CDF">
      <w:pPr>
        <w:pStyle w:val="ListParagraph"/>
        <w:numPr>
          <w:ilvl w:val="1"/>
          <w:numId w:val="20"/>
        </w:numPr>
      </w:pPr>
      <w:r>
        <w:t>Procedure to check if the container is called for inspection before or not and count the container’s times of being called</w:t>
      </w:r>
      <w:r w:rsidR="00312666">
        <w:t>.</w:t>
      </w:r>
      <w:r>
        <w:t xml:space="preserve"> </w:t>
      </w:r>
    </w:p>
    <w:tbl>
      <w:tblPr>
        <w:tblStyle w:val="ListTable3-Accent5"/>
        <w:tblW w:w="1053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7"/>
        <w:gridCol w:w="3396"/>
        <w:gridCol w:w="4262"/>
      </w:tblGrid>
      <w:tr w:rsidR="00312666" w:rsidTr="00C322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7" w:type="dxa"/>
          </w:tcPr>
          <w:p w:rsidR="00312666" w:rsidRDefault="00312666" w:rsidP="00C32249">
            <w:r>
              <w:t>File Name</w:t>
            </w:r>
          </w:p>
        </w:tc>
        <w:tc>
          <w:tcPr>
            <w:tcW w:w="3396" w:type="dxa"/>
          </w:tcPr>
          <w:p w:rsidR="00312666" w:rsidRDefault="00312666" w:rsidP="00C3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</w:t>
            </w:r>
          </w:p>
        </w:tc>
        <w:tc>
          <w:tcPr>
            <w:tcW w:w="4262" w:type="dxa"/>
          </w:tcPr>
          <w:p w:rsidR="00312666" w:rsidRDefault="00312666" w:rsidP="00C3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12666" w:rsidTr="00C32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  <w:vAlign w:val="center"/>
          </w:tcPr>
          <w:p w:rsidR="00312666" w:rsidRPr="004269D9" w:rsidRDefault="00EA1CDF" w:rsidP="00EA1CDF">
            <w:r w:rsidRPr="00EA1CDF">
              <w:t>CONTAINER_INSPECTION</w:t>
            </w:r>
          </w:p>
        </w:tc>
        <w:tc>
          <w:tcPr>
            <w:tcW w:w="3396" w:type="dxa"/>
            <w:vAlign w:val="center"/>
          </w:tcPr>
          <w:p w:rsidR="00312666" w:rsidRDefault="00EA1CDF" w:rsidP="00C322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CDF">
              <w:object w:dxaOrig="2925" w:dyaOrig="811">
                <v:shape id="_x0000_i1161" type="#_x0000_t75" style="width:146.25pt;height:40.55pt" o:ole="">
                  <v:imagedata r:id="rId23" o:title=""/>
                </v:shape>
                <o:OLEObject Type="Embed" ProgID="Package" ShapeID="_x0000_i1161" DrawAspect="Content" ObjectID="_1641626591" r:id="rId24"/>
              </w:object>
            </w:r>
          </w:p>
        </w:tc>
        <w:tc>
          <w:tcPr>
            <w:tcW w:w="4262" w:type="dxa"/>
            <w:vAlign w:val="center"/>
          </w:tcPr>
          <w:p w:rsidR="00312666" w:rsidRDefault="00EA1CDF" w:rsidP="00C32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 to ease the way of checking if the container has been called for inspection within the same day or not</w:t>
            </w:r>
          </w:p>
        </w:tc>
      </w:tr>
      <w:tr w:rsidR="00EA1CDF" w:rsidTr="00C3224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  <w:vAlign w:val="center"/>
          </w:tcPr>
          <w:p w:rsidR="00EA1CDF" w:rsidRPr="004269D9" w:rsidRDefault="00EA1CDF" w:rsidP="00EA1CDF">
            <w:r w:rsidRPr="00EA1CDF">
              <w:t>SET_INSPECTION_SERVICE</w:t>
            </w:r>
          </w:p>
        </w:tc>
        <w:tc>
          <w:tcPr>
            <w:tcW w:w="3396" w:type="dxa"/>
            <w:vAlign w:val="center"/>
          </w:tcPr>
          <w:p w:rsidR="00EA1CDF" w:rsidRPr="00811075" w:rsidRDefault="00EA1CDF" w:rsidP="00EA1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CDF">
              <w:object w:dxaOrig="3000" w:dyaOrig="811">
                <v:shape id="_x0000_i1150" type="#_x0000_t75" style="width:150pt;height:40.55pt" o:ole="">
                  <v:imagedata r:id="rId25" o:title=""/>
                </v:shape>
                <o:OLEObject Type="Embed" ProgID="Package" ShapeID="_x0000_i1150" DrawAspect="Content" ObjectID="_1641626592" r:id="rId26"/>
              </w:object>
            </w:r>
          </w:p>
        </w:tc>
        <w:tc>
          <w:tcPr>
            <w:tcW w:w="4262" w:type="dxa"/>
            <w:vAlign w:val="center"/>
          </w:tcPr>
          <w:p w:rsidR="00EA1CDF" w:rsidRDefault="00EA1CDF" w:rsidP="00EA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Procedure to check if the container is called for inspection before or not and count the container’s times of being called</w:t>
            </w:r>
          </w:p>
        </w:tc>
      </w:tr>
    </w:tbl>
    <w:p w:rsidR="00312666" w:rsidRDefault="00312666" w:rsidP="00312666">
      <w:pPr>
        <w:pStyle w:val="ListParagraph"/>
        <w:ind w:left="1800"/>
      </w:pPr>
    </w:p>
    <w:p w:rsidR="00AF69D3" w:rsidRDefault="00AF69D3" w:rsidP="00232844"/>
    <w:p w:rsidR="00312666" w:rsidRDefault="00312666" w:rsidP="00232844"/>
    <w:p w:rsidR="00312666" w:rsidRDefault="00312666" w:rsidP="00232844"/>
    <w:p w:rsidR="00EE46DE" w:rsidRDefault="00EE46DE" w:rsidP="00232844"/>
    <w:p w:rsidR="00925186" w:rsidRDefault="00925186" w:rsidP="00232844"/>
    <w:p w:rsidR="00925186" w:rsidRDefault="00925186" w:rsidP="00232844"/>
    <w:p w:rsidR="00925186" w:rsidRDefault="00925186" w:rsidP="00232844"/>
    <w:p w:rsidR="00925186" w:rsidRDefault="00925186" w:rsidP="00232844"/>
    <w:p w:rsidR="00EE46DE" w:rsidRDefault="00EE46DE" w:rsidP="00232844"/>
    <w:p w:rsidR="00EE46DE" w:rsidRDefault="00EE46DE" w:rsidP="00232844"/>
    <w:p w:rsidR="00EE46DE" w:rsidRDefault="00EE46DE" w:rsidP="00232844"/>
    <w:p w:rsidR="00EE46DE" w:rsidRDefault="00EE46DE" w:rsidP="00232844"/>
    <w:p w:rsidR="00994230" w:rsidRDefault="00E626B2" w:rsidP="00E626B2">
      <w:pPr>
        <w:pStyle w:val="Heading1"/>
      </w:pPr>
      <w:bookmarkStart w:id="21" w:name="_Toc31013753"/>
      <w:r>
        <w:lastRenderedPageBreak/>
        <w:t>SCREEN</w:t>
      </w:r>
      <w:r w:rsidR="00994230">
        <w:t>SHOT</w:t>
      </w:r>
      <w:bookmarkEnd w:id="21"/>
    </w:p>
    <w:p w:rsidR="00252FFF" w:rsidRDefault="00252FFF" w:rsidP="00232844"/>
    <w:p w:rsidR="00252FFF" w:rsidRDefault="00EA1CDF" w:rsidP="00232844">
      <w:r>
        <w:rPr>
          <w:noProof/>
        </w:rPr>
        <w:drawing>
          <wp:inline distT="0" distB="0" distL="0" distR="0" wp14:anchorId="4A819434" wp14:editId="5C664E95">
            <wp:extent cx="5943600" cy="2142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75" w:rsidRDefault="00A00675" w:rsidP="00232844"/>
    <w:p w:rsidR="00A00675" w:rsidRDefault="00EA1CDF" w:rsidP="00232844">
      <w:r>
        <w:rPr>
          <w:noProof/>
        </w:rPr>
        <w:drawing>
          <wp:inline distT="0" distB="0" distL="0" distR="0" wp14:anchorId="39D7DEF8" wp14:editId="521E7020">
            <wp:extent cx="5943600" cy="27743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75" w:rsidRDefault="00EA1CDF" w:rsidP="00232844">
      <w:r>
        <w:rPr>
          <w:noProof/>
        </w:rPr>
        <w:lastRenderedPageBreak/>
        <w:drawing>
          <wp:inline distT="0" distB="0" distL="0" distR="0" wp14:anchorId="78F5681A" wp14:editId="1C412B60">
            <wp:extent cx="5943600" cy="33635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F46" w:rsidRDefault="00940F46" w:rsidP="00232844"/>
    <w:p w:rsidR="00940F46" w:rsidRDefault="00940F46" w:rsidP="00232844"/>
    <w:p w:rsidR="00940F46" w:rsidRDefault="00940F46" w:rsidP="00232844"/>
    <w:p w:rsidR="00940F46" w:rsidRDefault="00940F46" w:rsidP="00232844"/>
    <w:p w:rsidR="00940F46" w:rsidRDefault="00940F46" w:rsidP="00232844"/>
    <w:p w:rsidR="00A00675" w:rsidRDefault="00A00675" w:rsidP="00232844"/>
    <w:p w:rsidR="00A00675" w:rsidRDefault="00A00675" w:rsidP="00232844"/>
    <w:p w:rsidR="00A00675" w:rsidRDefault="00A00675" w:rsidP="00232844"/>
    <w:p w:rsidR="00A00675" w:rsidRDefault="00A00675" w:rsidP="00232844"/>
    <w:p w:rsidR="00A00675" w:rsidRDefault="00A00675" w:rsidP="00232844"/>
    <w:p w:rsidR="00A00675" w:rsidRDefault="00A00675" w:rsidP="00232844"/>
    <w:p w:rsidR="00252FFF" w:rsidRDefault="00252FFF" w:rsidP="00232844"/>
    <w:p w:rsidR="00A00675" w:rsidRDefault="00A00675" w:rsidP="00232844"/>
    <w:p w:rsidR="00252FFF" w:rsidRDefault="00252FFF" w:rsidP="00232844"/>
    <w:p w:rsidR="00252FFF" w:rsidRDefault="00252FFF" w:rsidP="00232844"/>
    <w:p w:rsidR="00994230" w:rsidRDefault="00994230" w:rsidP="00232844"/>
    <w:p w:rsidR="00252FFF" w:rsidRDefault="00252FFF" w:rsidP="00232844"/>
    <w:sectPr w:rsidR="00252FFF" w:rsidSect="00995800">
      <w:headerReference w:type="default" r:id="rId30"/>
      <w:footerReference w:type="default" r:id="rId31"/>
      <w:headerReference w:type="first" r:id="rId32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249" w:rsidRDefault="00C32249" w:rsidP="005B6BE9">
      <w:pPr>
        <w:spacing w:after="0" w:line="240" w:lineRule="auto"/>
      </w:pPr>
      <w:r>
        <w:separator/>
      </w:r>
    </w:p>
  </w:endnote>
  <w:endnote w:type="continuationSeparator" w:id="0">
    <w:p w:rsidR="00C32249" w:rsidRDefault="00C32249" w:rsidP="005B6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29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7"/>
      <w:gridCol w:w="4463"/>
      <w:gridCol w:w="331"/>
    </w:tblGrid>
    <w:tr w:rsidR="00C32249" w:rsidTr="001A5EF1">
      <w:trPr>
        <w:trHeight w:hRule="exact" w:val="42"/>
        <w:jc w:val="center"/>
      </w:trPr>
      <w:tc>
        <w:tcPr>
          <w:tcW w:w="4807" w:type="dxa"/>
          <w:shd w:val="clear" w:color="auto" w:fill="4F81BD" w:themeFill="accent1"/>
          <w:tcMar>
            <w:top w:w="0" w:type="dxa"/>
            <w:bottom w:w="0" w:type="dxa"/>
          </w:tcMar>
        </w:tcPr>
        <w:p w:rsidR="00C32249" w:rsidRDefault="00C32249">
          <w:pPr>
            <w:pStyle w:val="Header"/>
            <w:rPr>
              <w:caps/>
              <w:sz w:val="18"/>
            </w:rPr>
          </w:pPr>
        </w:p>
      </w:tc>
      <w:tc>
        <w:tcPr>
          <w:tcW w:w="4794" w:type="dxa"/>
          <w:gridSpan w:val="2"/>
          <w:shd w:val="clear" w:color="auto" w:fill="4F81BD" w:themeFill="accent1"/>
          <w:tcMar>
            <w:top w:w="0" w:type="dxa"/>
            <w:bottom w:w="0" w:type="dxa"/>
          </w:tcMar>
        </w:tcPr>
        <w:p w:rsidR="00C32249" w:rsidRDefault="00C32249">
          <w:pPr>
            <w:pStyle w:val="Header"/>
            <w:jc w:val="right"/>
            <w:rPr>
              <w:caps/>
              <w:sz w:val="18"/>
            </w:rPr>
          </w:pPr>
        </w:p>
      </w:tc>
    </w:tr>
    <w:tr w:rsidR="00C32249" w:rsidTr="001169FB">
      <w:trPr>
        <w:trHeight w:val="274"/>
        <w:jc w:val="center"/>
      </w:trPr>
      <w:tc>
        <w:tcPr>
          <w:tcW w:w="9270" w:type="dxa"/>
          <w:gridSpan w:val="2"/>
          <w:shd w:val="clear" w:color="auto" w:fill="auto"/>
          <w:vAlign w:val="center"/>
        </w:tcPr>
        <w:p w:rsidR="00C32249" w:rsidRPr="001169FB" w:rsidRDefault="00C32249" w:rsidP="001169FB">
          <w:pPr>
            <w:tabs>
              <w:tab w:val="center" w:pos="4681"/>
              <w:tab w:val="center" w:pos="8883"/>
            </w:tabs>
            <w:spacing w:after="0" w:line="259" w:lineRule="auto"/>
          </w:pPr>
          <w:r>
            <w:rPr>
              <w:color w:val="A6A6A6"/>
              <w:sz w:val="18"/>
            </w:rPr>
            <w:t>Classification:</w:t>
          </w:r>
          <w:r>
            <w:rPr>
              <w:sz w:val="18"/>
            </w:rPr>
            <w:t xml:space="preserve"> </w:t>
          </w:r>
          <w:r>
            <w:rPr>
              <w:color w:val="A6A6A6"/>
              <w:sz w:val="18"/>
            </w:rPr>
            <w:t xml:space="preserve">Internal  </w:t>
          </w:r>
          <w:r>
            <w:rPr>
              <w:color w:val="A6A6A6"/>
              <w:sz w:val="18"/>
            </w:rPr>
            <w:tab/>
            <w:t xml:space="preserve"> </w:t>
          </w:r>
          <w:r>
            <w:rPr>
              <w:color w:val="A6A6A6"/>
              <w:sz w:val="18"/>
            </w:rPr>
            <w:tab/>
            <w:t xml:space="preserve">Version: 1.0              </w:t>
          </w:r>
        </w:p>
        <w:p w:rsidR="00C32249" w:rsidRPr="001169FB" w:rsidRDefault="00C32249" w:rsidP="001169FB">
          <w:pPr>
            <w:tabs>
              <w:tab w:val="center" w:pos="4681"/>
              <w:tab w:val="center" w:pos="8883"/>
            </w:tabs>
            <w:spacing w:after="0" w:line="259" w:lineRule="auto"/>
            <w:rPr>
              <w:color w:val="A6A6A6"/>
              <w:sz w:val="18"/>
            </w:rPr>
          </w:pPr>
          <w:r w:rsidRPr="001169FB">
            <w:rPr>
              <w:color w:val="A6A6A6"/>
              <w:sz w:val="18"/>
            </w:rPr>
            <w:t>Copyright © 2019 by DP World Sokhna. All right reserved</w:t>
          </w:r>
        </w:p>
        <w:p w:rsidR="00C32249" w:rsidRDefault="00C32249" w:rsidP="001169FB">
          <w:pPr>
            <w:pStyle w:val="Footer"/>
            <w:jc w:val="center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331" w:type="dxa"/>
          <w:shd w:val="clear" w:color="auto" w:fill="auto"/>
          <w:vAlign w:val="center"/>
        </w:tcPr>
        <w:p w:rsidR="00C32249" w:rsidRDefault="00C32249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A1CDF">
            <w:rPr>
              <w:caps/>
              <w:noProof/>
              <w:color w:val="808080" w:themeColor="background1" w:themeShade="80"/>
              <w:sz w:val="18"/>
              <w:szCs w:val="18"/>
            </w:rPr>
            <w:t>8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C32249" w:rsidRDefault="00C32249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249" w:rsidRDefault="00C32249" w:rsidP="005B6BE9">
      <w:pPr>
        <w:spacing w:after="0" w:line="240" w:lineRule="auto"/>
      </w:pPr>
      <w:r>
        <w:separator/>
      </w:r>
    </w:p>
  </w:footnote>
  <w:footnote w:type="continuationSeparator" w:id="0">
    <w:p w:rsidR="00C32249" w:rsidRDefault="00C32249" w:rsidP="005B6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249" w:rsidRPr="006D2ADD" w:rsidRDefault="00C32249" w:rsidP="001A5EF1">
    <w:pPr>
      <w:pStyle w:val="Header"/>
      <w:rPr>
        <w:color w:val="8DB3E2" w:themeColor="text2" w:themeTint="6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951D8BC" wp14:editId="13F474EC">
              <wp:simplePos x="0" y="0"/>
              <wp:positionH relativeFrom="column">
                <wp:posOffset>-688312</wp:posOffset>
              </wp:positionH>
              <wp:positionV relativeFrom="paragraph">
                <wp:posOffset>376813</wp:posOffset>
              </wp:positionV>
              <wp:extent cx="7139354" cy="0"/>
              <wp:effectExtent l="0" t="0" r="23495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3935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35EF42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2pt,29.65pt" to="507.9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" strokecolor="#4579b8 [3044]"/>
          </w:pict>
        </mc:Fallback>
      </mc:AlternateContent>
    </w:r>
    <w:r>
      <w:rPr>
        <w:noProof/>
      </w:rPr>
      <w:drawing>
        <wp:anchor distT="0" distB="0" distL="114300" distR="114300" simplePos="0" relativeHeight="251668480" behindDoc="1" locked="0" layoutInCell="1" allowOverlap="1" wp14:anchorId="2436464C" wp14:editId="51338CCD">
          <wp:simplePos x="0" y="0"/>
          <wp:positionH relativeFrom="column">
            <wp:posOffset>-704850</wp:posOffset>
          </wp:positionH>
          <wp:positionV relativeFrom="paragraph">
            <wp:posOffset>-266700</wp:posOffset>
          </wp:positionV>
          <wp:extent cx="1905000" cy="607060"/>
          <wp:effectExtent l="0" t="0" r="0" b="254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P_World_Sokhna 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607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B6BE9">
      <w:rPr>
        <w:color w:val="76923C" w:themeColor="accent3" w:themeShade="BF"/>
        <w:sz w:val="24"/>
        <w:szCs w:val="24"/>
      </w:rPr>
      <w:t xml:space="preserve">                                    </w:t>
    </w:r>
    <w:r>
      <w:rPr>
        <w:color w:val="76923C" w:themeColor="accent3" w:themeShade="BF"/>
        <w:sz w:val="24"/>
        <w:szCs w:val="24"/>
      </w:rPr>
      <w:t xml:space="preserve">                    </w:t>
    </w:r>
    <w:r w:rsidRPr="006D2ADD">
      <w:rPr>
        <w:color w:val="8DB3E2" w:themeColor="text2" w:themeTint="66"/>
        <w:sz w:val="24"/>
        <w:szCs w:val="24"/>
      </w:rPr>
      <w:t xml:space="preserve">           [</w:t>
    </w:r>
    <w:sdt>
      <w:sdtPr>
        <w:rPr>
          <w:color w:val="17365D" w:themeColor="text2" w:themeShade="BF"/>
        </w:rPr>
        <w:alias w:val="Title"/>
        <w:id w:val="-117618481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A60E3">
          <w:rPr>
            <w:color w:val="17365D" w:themeColor="text2" w:themeShade="BF"/>
          </w:rPr>
          <w:t>VAS | Export Inspection</w:t>
        </w:r>
      </w:sdtContent>
    </w:sdt>
    <w:r w:rsidRPr="006D2ADD">
      <w:rPr>
        <w:color w:val="8DB3E2" w:themeColor="text2" w:themeTint="66"/>
        <w:sz w:val="24"/>
        <w:szCs w:val="24"/>
      </w:rPr>
      <w:t xml:space="preserve">]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240"/>
      <w:gridCol w:w="1350"/>
    </w:tblGrid>
    <w:tr w:rsidR="00C32249" w:rsidTr="00742723">
      <w:tc>
        <w:tcPr>
          <w:tcW w:w="4296" w:type="pct"/>
          <w:tcBorders>
            <w:bottom w:val="single" w:sz="4" w:space="0" w:color="auto"/>
          </w:tcBorders>
          <w:vAlign w:val="bottom"/>
        </w:tcPr>
        <w:p w:rsidR="00C32249" w:rsidRPr="005B6BE9" w:rsidRDefault="00C32249" w:rsidP="006A33BA">
          <w:pPr>
            <w:pStyle w:val="Header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9C232CA" wp14:editId="4A23251B">
                <wp:simplePos x="0" y="0"/>
                <wp:positionH relativeFrom="column">
                  <wp:posOffset>-79375</wp:posOffset>
                </wp:positionH>
                <wp:positionV relativeFrom="paragraph">
                  <wp:posOffset>-226060</wp:posOffset>
                </wp:positionV>
                <wp:extent cx="1209675" cy="472440"/>
                <wp:effectExtent l="0" t="0" r="9525" b="3810"/>
                <wp:wrapSquare wrapText="bothSides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675" cy="472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76923C" w:themeColor="accent3" w:themeShade="BF"/>
              <w:sz w:val="24"/>
              <w:szCs w:val="24"/>
            </w:rPr>
            <w:t xml:space="preserve">              </w:t>
          </w:r>
          <w:r w:rsidRPr="005B6BE9">
            <w:rPr>
              <w:color w:val="76923C" w:themeColor="accent3" w:themeShade="BF"/>
              <w:sz w:val="24"/>
              <w:szCs w:val="24"/>
            </w:rPr>
            <w:t xml:space="preserve">  [</w:t>
          </w:r>
          <w:sdt>
            <w:sdtPr>
              <w:rPr>
                <w:caps/>
                <w:sz w:val="24"/>
                <w:szCs w:val="24"/>
              </w:rPr>
              <w:alias w:val="Title"/>
              <w:id w:val="10593665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A60E3">
                <w:rPr>
                  <w:caps/>
                  <w:sz w:val="24"/>
                  <w:szCs w:val="24"/>
                </w:rPr>
                <w:t>VAS | Export Inspection</w:t>
              </w:r>
            </w:sdtContent>
          </w:sdt>
          <w:r w:rsidRPr="005B6BE9">
            <w:rPr>
              <w:color w:val="76923C" w:themeColor="accent3" w:themeShade="BF"/>
              <w:sz w:val="24"/>
              <w:szCs w:val="24"/>
            </w:rPr>
            <w:t xml:space="preserve">]    </w:t>
          </w:r>
        </w:p>
      </w:tc>
      <w:sdt>
        <w:sdtPr>
          <w:rPr>
            <w:color w:val="FFFFFF" w:themeColor="background1"/>
          </w:rPr>
          <w:alias w:val="Date"/>
          <w:id w:val="679629306"/>
          <w:dataBinding w:prefixMappings="xmlns:ns0='http://schemas.microsoft.com/office/2006/coverPageProps'" w:xpath="/ns0:CoverPageProperties[1]/ns0:PublishDate[1]" w:storeItemID="{55AF091B-3C7A-41E3-B477-F2FDAA23CFDA}"/>
          <w:date w:fullDate="2015-07-1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04" w:type="pct"/>
              <w:tcBorders>
                <w:bottom w:val="single" w:sz="4" w:space="0" w:color="943634" w:themeColor="accent2" w:themeShade="BF"/>
              </w:tcBorders>
              <w:shd w:val="clear" w:color="auto" w:fill="548DD4" w:themeFill="text2" w:themeFillTint="99"/>
              <w:vAlign w:val="bottom"/>
            </w:tcPr>
            <w:p w:rsidR="00C32249" w:rsidRDefault="00C32249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July 11, 2015</w:t>
              </w:r>
            </w:p>
          </w:tc>
        </w:sdtContent>
      </w:sdt>
    </w:tr>
  </w:tbl>
  <w:p w:rsidR="00C32249" w:rsidRDefault="00C322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24A82"/>
    <w:multiLevelType w:val="hybridMultilevel"/>
    <w:tmpl w:val="254C495C"/>
    <w:lvl w:ilvl="0" w:tplc="9E5237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3752D"/>
    <w:multiLevelType w:val="hybridMultilevel"/>
    <w:tmpl w:val="32EE4D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675D8"/>
    <w:multiLevelType w:val="hybridMultilevel"/>
    <w:tmpl w:val="A8C409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94594"/>
    <w:multiLevelType w:val="hybridMultilevel"/>
    <w:tmpl w:val="0E1A64CC"/>
    <w:lvl w:ilvl="0" w:tplc="D5DC039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238E0"/>
    <w:multiLevelType w:val="hybridMultilevel"/>
    <w:tmpl w:val="74D2F98E"/>
    <w:lvl w:ilvl="0" w:tplc="C9DEEB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2683D"/>
    <w:multiLevelType w:val="hybridMultilevel"/>
    <w:tmpl w:val="7E02A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7422E5"/>
    <w:multiLevelType w:val="hybridMultilevel"/>
    <w:tmpl w:val="28DE3D88"/>
    <w:lvl w:ilvl="0" w:tplc="D5DC0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20D6E"/>
    <w:multiLevelType w:val="hybridMultilevel"/>
    <w:tmpl w:val="C7DA8F2E"/>
    <w:lvl w:ilvl="0" w:tplc="194CE4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6760D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9" w15:restartNumberingAfterBreak="0">
    <w:nsid w:val="4E2A5BFE"/>
    <w:multiLevelType w:val="hybridMultilevel"/>
    <w:tmpl w:val="CB66AB7A"/>
    <w:lvl w:ilvl="0" w:tplc="9DEC03C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1D1779E"/>
    <w:multiLevelType w:val="hybridMultilevel"/>
    <w:tmpl w:val="E5DCA796"/>
    <w:lvl w:ilvl="0" w:tplc="D5DC0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656883"/>
    <w:multiLevelType w:val="hybridMultilevel"/>
    <w:tmpl w:val="E82C9FD8"/>
    <w:lvl w:ilvl="0" w:tplc="40B240F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2363DE"/>
    <w:multiLevelType w:val="hybridMultilevel"/>
    <w:tmpl w:val="1818A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86432A"/>
    <w:multiLevelType w:val="hybridMultilevel"/>
    <w:tmpl w:val="552E17EE"/>
    <w:lvl w:ilvl="0" w:tplc="98F430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7A297C"/>
    <w:multiLevelType w:val="hybridMultilevel"/>
    <w:tmpl w:val="6D28F1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FF67117"/>
    <w:multiLevelType w:val="hybridMultilevel"/>
    <w:tmpl w:val="AE2201E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13F4376"/>
    <w:multiLevelType w:val="hybridMultilevel"/>
    <w:tmpl w:val="1264E226"/>
    <w:lvl w:ilvl="0" w:tplc="A4DAE61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9F72D3"/>
    <w:multiLevelType w:val="hybridMultilevel"/>
    <w:tmpl w:val="0E1A64CC"/>
    <w:lvl w:ilvl="0" w:tplc="D5DC039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B36314"/>
    <w:multiLevelType w:val="multilevel"/>
    <w:tmpl w:val="10D04E12"/>
    <w:lvl w:ilvl="0">
      <w:start w:val="1"/>
      <w:numFmt w:val="upperRoman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576"/>
        </w:tabs>
        <w:ind w:left="1152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firstLine="432"/>
      </w:pPr>
      <w:rPr>
        <w:rFonts w:hint="default"/>
      </w:rPr>
    </w:lvl>
    <w:lvl w:ilvl="3">
      <w:start w:val="1"/>
      <w:numFmt w:val="lowerLetter"/>
      <w:lvlText w:val="%4"/>
      <w:lvlJc w:val="left"/>
      <w:pPr>
        <w:tabs>
          <w:tab w:val="num" w:pos="864"/>
        </w:tabs>
        <w:ind w:left="864" w:firstLine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7C756608"/>
    <w:multiLevelType w:val="hybridMultilevel"/>
    <w:tmpl w:val="D73223BA"/>
    <w:lvl w:ilvl="0" w:tplc="7200FD8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E49094D"/>
    <w:multiLevelType w:val="hybridMultilevel"/>
    <w:tmpl w:val="CB66AB7A"/>
    <w:lvl w:ilvl="0" w:tplc="9DEC03C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F1F2717"/>
    <w:multiLevelType w:val="hybridMultilevel"/>
    <w:tmpl w:val="F5764F26"/>
    <w:lvl w:ilvl="0" w:tplc="680C299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4"/>
  </w:num>
  <w:num w:numId="3">
    <w:abstractNumId w:val="13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6"/>
  </w:num>
  <w:num w:numId="8">
    <w:abstractNumId w:val="10"/>
  </w:num>
  <w:num w:numId="9">
    <w:abstractNumId w:val="19"/>
  </w:num>
  <w:num w:numId="10">
    <w:abstractNumId w:val="0"/>
  </w:num>
  <w:num w:numId="11">
    <w:abstractNumId w:val="1"/>
  </w:num>
  <w:num w:numId="12">
    <w:abstractNumId w:val="15"/>
  </w:num>
  <w:num w:numId="13">
    <w:abstractNumId w:val="7"/>
  </w:num>
  <w:num w:numId="14">
    <w:abstractNumId w:val="12"/>
  </w:num>
  <w:num w:numId="15">
    <w:abstractNumId w:val="14"/>
  </w:num>
  <w:num w:numId="16">
    <w:abstractNumId w:va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21"/>
  </w:num>
  <w:num w:numId="20">
    <w:abstractNumId w:val="5"/>
  </w:num>
  <w:num w:numId="21">
    <w:abstractNumId w:val="9"/>
  </w:num>
  <w:num w:numId="22">
    <w:abstractNumId w:val="20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419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E9"/>
    <w:rsid w:val="00000EB7"/>
    <w:rsid w:val="000012F5"/>
    <w:rsid w:val="0000191A"/>
    <w:rsid w:val="00004227"/>
    <w:rsid w:val="0001024D"/>
    <w:rsid w:val="000119DA"/>
    <w:rsid w:val="00013147"/>
    <w:rsid w:val="0001461D"/>
    <w:rsid w:val="00014DDF"/>
    <w:rsid w:val="000209D5"/>
    <w:rsid w:val="00020C53"/>
    <w:rsid w:val="00021AD2"/>
    <w:rsid w:val="00022459"/>
    <w:rsid w:val="00023299"/>
    <w:rsid w:val="00026121"/>
    <w:rsid w:val="000323CB"/>
    <w:rsid w:val="000337BC"/>
    <w:rsid w:val="0003592F"/>
    <w:rsid w:val="0004063C"/>
    <w:rsid w:val="00044FB2"/>
    <w:rsid w:val="00046E36"/>
    <w:rsid w:val="00046F82"/>
    <w:rsid w:val="00046FDB"/>
    <w:rsid w:val="00054B26"/>
    <w:rsid w:val="00055CF4"/>
    <w:rsid w:val="00056E2E"/>
    <w:rsid w:val="00060904"/>
    <w:rsid w:val="00063C5D"/>
    <w:rsid w:val="00066900"/>
    <w:rsid w:val="0006790A"/>
    <w:rsid w:val="00073312"/>
    <w:rsid w:val="000765DA"/>
    <w:rsid w:val="0008281D"/>
    <w:rsid w:val="00083657"/>
    <w:rsid w:val="000839C0"/>
    <w:rsid w:val="00090FDB"/>
    <w:rsid w:val="0009188B"/>
    <w:rsid w:val="000948E1"/>
    <w:rsid w:val="00095579"/>
    <w:rsid w:val="00095BAD"/>
    <w:rsid w:val="00096708"/>
    <w:rsid w:val="00097FCB"/>
    <w:rsid w:val="000A2CEC"/>
    <w:rsid w:val="000B078C"/>
    <w:rsid w:val="000B6BE4"/>
    <w:rsid w:val="000B6D46"/>
    <w:rsid w:val="000C1E92"/>
    <w:rsid w:val="000C3719"/>
    <w:rsid w:val="000C6E26"/>
    <w:rsid w:val="000D334A"/>
    <w:rsid w:val="000D511C"/>
    <w:rsid w:val="000D5FD0"/>
    <w:rsid w:val="000E0ACA"/>
    <w:rsid w:val="000E0C2A"/>
    <w:rsid w:val="000E1C04"/>
    <w:rsid w:val="000E2AD7"/>
    <w:rsid w:val="000E39D5"/>
    <w:rsid w:val="000E4833"/>
    <w:rsid w:val="000E4DB6"/>
    <w:rsid w:val="000E6C89"/>
    <w:rsid w:val="000F0476"/>
    <w:rsid w:val="000F0E51"/>
    <w:rsid w:val="000F3BAF"/>
    <w:rsid w:val="00104649"/>
    <w:rsid w:val="00104F8A"/>
    <w:rsid w:val="00105077"/>
    <w:rsid w:val="00106474"/>
    <w:rsid w:val="0011200C"/>
    <w:rsid w:val="00112056"/>
    <w:rsid w:val="00113C36"/>
    <w:rsid w:val="001149B7"/>
    <w:rsid w:val="00116918"/>
    <w:rsid w:val="001169FB"/>
    <w:rsid w:val="00117124"/>
    <w:rsid w:val="00120838"/>
    <w:rsid w:val="001238DD"/>
    <w:rsid w:val="00123B5E"/>
    <w:rsid w:val="00127754"/>
    <w:rsid w:val="001312B8"/>
    <w:rsid w:val="0013145C"/>
    <w:rsid w:val="00131ADA"/>
    <w:rsid w:val="001329A2"/>
    <w:rsid w:val="00133073"/>
    <w:rsid w:val="00141530"/>
    <w:rsid w:val="00144B36"/>
    <w:rsid w:val="001472A0"/>
    <w:rsid w:val="00154866"/>
    <w:rsid w:val="001552FC"/>
    <w:rsid w:val="00156300"/>
    <w:rsid w:val="00156A9B"/>
    <w:rsid w:val="00165076"/>
    <w:rsid w:val="001716FB"/>
    <w:rsid w:val="0017343B"/>
    <w:rsid w:val="00177F2A"/>
    <w:rsid w:val="001815A7"/>
    <w:rsid w:val="00184A94"/>
    <w:rsid w:val="00184E6B"/>
    <w:rsid w:val="001937B3"/>
    <w:rsid w:val="001937E9"/>
    <w:rsid w:val="00193D45"/>
    <w:rsid w:val="001951CD"/>
    <w:rsid w:val="00195D0D"/>
    <w:rsid w:val="001A13F4"/>
    <w:rsid w:val="001A1588"/>
    <w:rsid w:val="001A37FA"/>
    <w:rsid w:val="001A462E"/>
    <w:rsid w:val="001A5EF1"/>
    <w:rsid w:val="001B3E22"/>
    <w:rsid w:val="001B7E81"/>
    <w:rsid w:val="001C2AD0"/>
    <w:rsid w:val="001C519D"/>
    <w:rsid w:val="001C5BE1"/>
    <w:rsid w:val="001C7757"/>
    <w:rsid w:val="001D204B"/>
    <w:rsid w:val="001D40C5"/>
    <w:rsid w:val="001D5232"/>
    <w:rsid w:val="001D6D56"/>
    <w:rsid w:val="001E1A8C"/>
    <w:rsid w:val="001E4E69"/>
    <w:rsid w:val="001E55DC"/>
    <w:rsid w:val="001F1135"/>
    <w:rsid w:val="001F291D"/>
    <w:rsid w:val="00200CC5"/>
    <w:rsid w:val="002024C3"/>
    <w:rsid w:val="00202926"/>
    <w:rsid w:val="00202C2C"/>
    <w:rsid w:val="00202CAD"/>
    <w:rsid w:val="00206641"/>
    <w:rsid w:val="00210778"/>
    <w:rsid w:val="00210D31"/>
    <w:rsid w:val="00214612"/>
    <w:rsid w:val="0021712B"/>
    <w:rsid w:val="00220484"/>
    <w:rsid w:val="00221802"/>
    <w:rsid w:val="00223872"/>
    <w:rsid w:val="00225550"/>
    <w:rsid w:val="0022623A"/>
    <w:rsid w:val="00232844"/>
    <w:rsid w:val="00232ED1"/>
    <w:rsid w:val="002343E8"/>
    <w:rsid w:val="00235D02"/>
    <w:rsid w:val="0023752D"/>
    <w:rsid w:val="00237D46"/>
    <w:rsid w:val="0024071A"/>
    <w:rsid w:val="00243BC0"/>
    <w:rsid w:val="00243E89"/>
    <w:rsid w:val="00244ABF"/>
    <w:rsid w:val="00251012"/>
    <w:rsid w:val="002524A4"/>
    <w:rsid w:val="00252FFF"/>
    <w:rsid w:val="002545AE"/>
    <w:rsid w:val="00256193"/>
    <w:rsid w:val="00264388"/>
    <w:rsid w:val="0026450D"/>
    <w:rsid w:val="00267334"/>
    <w:rsid w:val="00270158"/>
    <w:rsid w:val="002729ED"/>
    <w:rsid w:val="00276200"/>
    <w:rsid w:val="00283B90"/>
    <w:rsid w:val="00285BB6"/>
    <w:rsid w:val="00287863"/>
    <w:rsid w:val="00287F54"/>
    <w:rsid w:val="0029532A"/>
    <w:rsid w:val="00296A77"/>
    <w:rsid w:val="00297245"/>
    <w:rsid w:val="002A72C0"/>
    <w:rsid w:val="002B0DC8"/>
    <w:rsid w:val="002B2549"/>
    <w:rsid w:val="002B3661"/>
    <w:rsid w:val="002B3E18"/>
    <w:rsid w:val="002C1877"/>
    <w:rsid w:val="002D0EF7"/>
    <w:rsid w:val="002D2341"/>
    <w:rsid w:val="002D398D"/>
    <w:rsid w:val="002D7854"/>
    <w:rsid w:val="002D7BB9"/>
    <w:rsid w:val="002E0378"/>
    <w:rsid w:val="002E10C6"/>
    <w:rsid w:val="002E41F3"/>
    <w:rsid w:val="002E4252"/>
    <w:rsid w:val="002E6853"/>
    <w:rsid w:val="002E793F"/>
    <w:rsid w:val="002F1118"/>
    <w:rsid w:val="002F24B2"/>
    <w:rsid w:val="002F420F"/>
    <w:rsid w:val="002F452C"/>
    <w:rsid w:val="002F65FB"/>
    <w:rsid w:val="002F7F69"/>
    <w:rsid w:val="00300958"/>
    <w:rsid w:val="00304076"/>
    <w:rsid w:val="003052A0"/>
    <w:rsid w:val="003078C7"/>
    <w:rsid w:val="0031219B"/>
    <w:rsid w:val="00312666"/>
    <w:rsid w:val="00313CF2"/>
    <w:rsid w:val="0031493D"/>
    <w:rsid w:val="0031645A"/>
    <w:rsid w:val="003205CD"/>
    <w:rsid w:val="0032304B"/>
    <w:rsid w:val="00325F5F"/>
    <w:rsid w:val="00334C7B"/>
    <w:rsid w:val="003362D3"/>
    <w:rsid w:val="00337CC2"/>
    <w:rsid w:val="00340497"/>
    <w:rsid w:val="0034269F"/>
    <w:rsid w:val="003472F1"/>
    <w:rsid w:val="00347A9C"/>
    <w:rsid w:val="00347B0A"/>
    <w:rsid w:val="00353D0A"/>
    <w:rsid w:val="0035497D"/>
    <w:rsid w:val="00354DEC"/>
    <w:rsid w:val="00362959"/>
    <w:rsid w:val="003629DF"/>
    <w:rsid w:val="0037181D"/>
    <w:rsid w:val="00381414"/>
    <w:rsid w:val="00383DDB"/>
    <w:rsid w:val="00384987"/>
    <w:rsid w:val="00394AAC"/>
    <w:rsid w:val="00394C30"/>
    <w:rsid w:val="003A13C3"/>
    <w:rsid w:val="003A18E9"/>
    <w:rsid w:val="003A5527"/>
    <w:rsid w:val="003B0C8C"/>
    <w:rsid w:val="003B1F59"/>
    <w:rsid w:val="003B2585"/>
    <w:rsid w:val="003B290C"/>
    <w:rsid w:val="003B34BD"/>
    <w:rsid w:val="003B479C"/>
    <w:rsid w:val="003B4C74"/>
    <w:rsid w:val="003B4FDA"/>
    <w:rsid w:val="003B648F"/>
    <w:rsid w:val="003C1421"/>
    <w:rsid w:val="003C4CC9"/>
    <w:rsid w:val="003D18D4"/>
    <w:rsid w:val="003D643A"/>
    <w:rsid w:val="003E18A5"/>
    <w:rsid w:val="003E1B96"/>
    <w:rsid w:val="003E22B8"/>
    <w:rsid w:val="003E4045"/>
    <w:rsid w:val="003E5304"/>
    <w:rsid w:val="003E57FB"/>
    <w:rsid w:val="003E64A9"/>
    <w:rsid w:val="003E67BF"/>
    <w:rsid w:val="003E7C87"/>
    <w:rsid w:val="003F42A8"/>
    <w:rsid w:val="00401A81"/>
    <w:rsid w:val="0040546A"/>
    <w:rsid w:val="00406A60"/>
    <w:rsid w:val="00412A2B"/>
    <w:rsid w:val="00413258"/>
    <w:rsid w:val="00416A78"/>
    <w:rsid w:val="0042003B"/>
    <w:rsid w:val="0042043E"/>
    <w:rsid w:val="00425B58"/>
    <w:rsid w:val="004263C6"/>
    <w:rsid w:val="004269D9"/>
    <w:rsid w:val="004328B5"/>
    <w:rsid w:val="004345E4"/>
    <w:rsid w:val="0043622E"/>
    <w:rsid w:val="0044405E"/>
    <w:rsid w:val="00444A5D"/>
    <w:rsid w:val="0044760C"/>
    <w:rsid w:val="004531F2"/>
    <w:rsid w:val="00455AA1"/>
    <w:rsid w:val="00456D06"/>
    <w:rsid w:val="00462694"/>
    <w:rsid w:val="00462AD5"/>
    <w:rsid w:val="004645AB"/>
    <w:rsid w:val="00470DFD"/>
    <w:rsid w:val="00476037"/>
    <w:rsid w:val="00482E84"/>
    <w:rsid w:val="00483FBE"/>
    <w:rsid w:val="00484772"/>
    <w:rsid w:val="00486267"/>
    <w:rsid w:val="0049043D"/>
    <w:rsid w:val="00491C28"/>
    <w:rsid w:val="00492DB2"/>
    <w:rsid w:val="00495EFE"/>
    <w:rsid w:val="0049725C"/>
    <w:rsid w:val="004A07C2"/>
    <w:rsid w:val="004A0F48"/>
    <w:rsid w:val="004A1624"/>
    <w:rsid w:val="004A27B1"/>
    <w:rsid w:val="004A570E"/>
    <w:rsid w:val="004B00DA"/>
    <w:rsid w:val="004B0A8D"/>
    <w:rsid w:val="004B47CE"/>
    <w:rsid w:val="004B50B0"/>
    <w:rsid w:val="004C27F2"/>
    <w:rsid w:val="004C3D7E"/>
    <w:rsid w:val="004C50C9"/>
    <w:rsid w:val="004C7462"/>
    <w:rsid w:val="004D1694"/>
    <w:rsid w:val="004D3FA9"/>
    <w:rsid w:val="004E12CD"/>
    <w:rsid w:val="004E1440"/>
    <w:rsid w:val="004E2202"/>
    <w:rsid w:val="004E297A"/>
    <w:rsid w:val="004E398F"/>
    <w:rsid w:val="004E4AA4"/>
    <w:rsid w:val="004F61D7"/>
    <w:rsid w:val="0050060F"/>
    <w:rsid w:val="005012A9"/>
    <w:rsid w:val="005118CE"/>
    <w:rsid w:val="00521287"/>
    <w:rsid w:val="00522EA4"/>
    <w:rsid w:val="00524FDC"/>
    <w:rsid w:val="005255B8"/>
    <w:rsid w:val="005256EB"/>
    <w:rsid w:val="00526E78"/>
    <w:rsid w:val="0052794C"/>
    <w:rsid w:val="005331BC"/>
    <w:rsid w:val="00536CCE"/>
    <w:rsid w:val="00541220"/>
    <w:rsid w:val="005434E1"/>
    <w:rsid w:val="00543D75"/>
    <w:rsid w:val="005448DE"/>
    <w:rsid w:val="00547A16"/>
    <w:rsid w:val="00550372"/>
    <w:rsid w:val="005562B7"/>
    <w:rsid w:val="00561695"/>
    <w:rsid w:val="0056267E"/>
    <w:rsid w:val="00572D33"/>
    <w:rsid w:val="00574796"/>
    <w:rsid w:val="0058071F"/>
    <w:rsid w:val="0058178F"/>
    <w:rsid w:val="0058328A"/>
    <w:rsid w:val="005840FC"/>
    <w:rsid w:val="00584716"/>
    <w:rsid w:val="00584A09"/>
    <w:rsid w:val="00584C19"/>
    <w:rsid w:val="00585398"/>
    <w:rsid w:val="00585755"/>
    <w:rsid w:val="00586267"/>
    <w:rsid w:val="00586E0E"/>
    <w:rsid w:val="005902EB"/>
    <w:rsid w:val="00591019"/>
    <w:rsid w:val="0059118B"/>
    <w:rsid w:val="00591C67"/>
    <w:rsid w:val="005924E6"/>
    <w:rsid w:val="00593362"/>
    <w:rsid w:val="00593B8F"/>
    <w:rsid w:val="00597940"/>
    <w:rsid w:val="005A0846"/>
    <w:rsid w:val="005A2117"/>
    <w:rsid w:val="005A60E3"/>
    <w:rsid w:val="005A627E"/>
    <w:rsid w:val="005B2F86"/>
    <w:rsid w:val="005B3132"/>
    <w:rsid w:val="005B609D"/>
    <w:rsid w:val="005B624E"/>
    <w:rsid w:val="005B6BE9"/>
    <w:rsid w:val="005C175E"/>
    <w:rsid w:val="005C1FA5"/>
    <w:rsid w:val="005C2A0D"/>
    <w:rsid w:val="005C3464"/>
    <w:rsid w:val="005C3559"/>
    <w:rsid w:val="005C5BCA"/>
    <w:rsid w:val="005D3776"/>
    <w:rsid w:val="005D660F"/>
    <w:rsid w:val="005D6CDB"/>
    <w:rsid w:val="005E3FE7"/>
    <w:rsid w:val="005E6CE1"/>
    <w:rsid w:val="005F0DAE"/>
    <w:rsid w:val="005F44E7"/>
    <w:rsid w:val="005F5442"/>
    <w:rsid w:val="00600D2F"/>
    <w:rsid w:val="00601718"/>
    <w:rsid w:val="00601A4C"/>
    <w:rsid w:val="00603E93"/>
    <w:rsid w:val="006052E6"/>
    <w:rsid w:val="0060669E"/>
    <w:rsid w:val="00610FE7"/>
    <w:rsid w:val="00611992"/>
    <w:rsid w:val="006126E9"/>
    <w:rsid w:val="00614BCE"/>
    <w:rsid w:val="00616C65"/>
    <w:rsid w:val="00617E85"/>
    <w:rsid w:val="0062162D"/>
    <w:rsid w:val="00621738"/>
    <w:rsid w:val="00625BE4"/>
    <w:rsid w:val="006270B2"/>
    <w:rsid w:val="006307F1"/>
    <w:rsid w:val="00632C5A"/>
    <w:rsid w:val="00633FB5"/>
    <w:rsid w:val="00634A62"/>
    <w:rsid w:val="00635E9D"/>
    <w:rsid w:val="00641F3E"/>
    <w:rsid w:val="00642482"/>
    <w:rsid w:val="006457B7"/>
    <w:rsid w:val="006502E2"/>
    <w:rsid w:val="006512DA"/>
    <w:rsid w:val="006534F7"/>
    <w:rsid w:val="00656E13"/>
    <w:rsid w:val="00670D71"/>
    <w:rsid w:val="0067377E"/>
    <w:rsid w:val="006760B2"/>
    <w:rsid w:val="0068103E"/>
    <w:rsid w:val="00682DA9"/>
    <w:rsid w:val="0068373D"/>
    <w:rsid w:val="00684607"/>
    <w:rsid w:val="00684D7B"/>
    <w:rsid w:val="00691A8E"/>
    <w:rsid w:val="00692338"/>
    <w:rsid w:val="0069492F"/>
    <w:rsid w:val="0069588D"/>
    <w:rsid w:val="0069799D"/>
    <w:rsid w:val="006A127A"/>
    <w:rsid w:val="006A33BA"/>
    <w:rsid w:val="006B4030"/>
    <w:rsid w:val="006B4DD4"/>
    <w:rsid w:val="006B69BF"/>
    <w:rsid w:val="006C0B54"/>
    <w:rsid w:val="006C46F7"/>
    <w:rsid w:val="006C5B1A"/>
    <w:rsid w:val="006C7D36"/>
    <w:rsid w:val="006D2ADD"/>
    <w:rsid w:val="006D46B0"/>
    <w:rsid w:val="006D696D"/>
    <w:rsid w:val="006D6B50"/>
    <w:rsid w:val="006D773B"/>
    <w:rsid w:val="006E3988"/>
    <w:rsid w:val="006E4338"/>
    <w:rsid w:val="006E47ED"/>
    <w:rsid w:val="006E54A1"/>
    <w:rsid w:val="006E584E"/>
    <w:rsid w:val="006E600C"/>
    <w:rsid w:val="006F036C"/>
    <w:rsid w:val="006F25AA"/>
    <w:rsid w:val="006F4B10"/>
    <w:rsid w:val="006F4F0E"/>
    <w:rsid w:val="00701B89"/>
    <w:rsid w:val="0070459C"/>
    <w:rsid w:val="00710CBB"/>
    <w:rsid w:val="00715439"/>
    <w:rsid w:val="007168BA"/>
    <w:rsid w:val="00716EDE"/>
    <w:rsid w:val="00721421"/>
    <w:rsid w:val="00721E20"/>
    <w:rsid w:val="007241D6"/>
    <w:rsid w:val="00725963"/>
    <w:rsid w:val="007271C3"/>
    <w:rsid w:val="00727A05"/>
    <w:rsid w:val="00741150"/>
    <w:rsid w:val="007425BE"/>
    <w:rsid w:val="00742723"/>
    <w:rsid w:val="007442D0"/>
    <w:rsid w:val="00746857"/>
    <w:rsid w:val="007505CD"/>
    <w:rsid w:val="00754CCA"/>
    <w:rsid w:val="0076183C"/>
    <w:rsid w:val="00764BDD"/>
    <w:rsid w:val="00764BFA"/>
    <w:rsid w:val="0076574C"/>
    <w:rsid w:val="00765CCA"/>
    <w:rsid w:val="00766496"/>
    <w:rsid w:val="00767A0C"/>
    <w:rsid w:val="00770635"/>
    <w:rsid w:val="00772900"/>
    <w:rsid w:val="00773428"/>
    <w:rsid w:val="007736B7"/>
    <w:rsid w:val="00777256"/>
    <w:rsid w:val="00781250"/>
    <w:rsid w:val="00781583"/>
    <w:rsid w:val="00782A2F"/>
    <w:rsid w:val="007852F8"/>
    <w:rsid w:val="00785734"/>
    <w:rsid w:val="007933AC"/>
    <w:rsid w:val="007A115A"/>
    <w:rsid w:val="007A18B4"/>
    <w:rsid w:val="007A1FA3"/>
    <w:rsid w:val="007A2A5E"/>
    <w:rsid w:val="007B0E98"/>
    <w:rsid w:val="007B1706"/>
    <w:rsid w:val="007B47B1"/>
    <w:rsid w:val="007B50E6"/>
    <w:rsid w:val="007B69A7"/>
    <w:rsid w:val="007B6CCD"/>
    <w:rsid w:val="007C4E9A"/>
    <w:rsid w:val="007C6917"/>
    <w:rsid w:val="007D0EF3"/>
    <w:rsid w:val="007D4744"/>
    <w:rsid w:val="007D5554"/>
    <w:rsid w:val="007E0330"/>
    <w:rsid w:val="007E1817"/>
    <w:rsid w:val="007E1D42"/>
    <w:rsid w:val="007E4ACC"/>
    <w:rsid w:val="007E5033"/>
    <w:rsid w:val="007F2608"/>
    <w:rsid w:val="007F4318"/>
    <w:rsid w:val="007F6F86"/>
    <w:rsid w:val="007F7972"/>
    <w:rsid w:val="00800175"/>
    <w:rsid w:val="008001A7"/>
    <w:rsid w:val="008025C2"/>
    <w:rsid w:val="00802F7F"/>
    <w:rsid w:val="008047BF"/>
    <w:rsid w:val="00811075"/>
    <w:rsid w:val="008122C5"/>
    <w:rsid w:val="0081412C"/>
    <w:rsid w:val="00824D2A"/>
    <w:rsid w:val="008260A7"/>
    <w:rsid w:val="008264D1"/>
    <w:rsid w:val="00826A9B"/>
    <w:rsid w:val="00827EC3"/>
    <w:rsid w:val="00836A2A"/>
    <w:rsid w:val="00841C7F"/>
    <w:rsid w:val="00843F05"/>
    <w:rsid w:val="0084660F"/>
    <w:rsid w:val="00850B2B"/>
    <w:rsid w:val="008526C4"/>
    <w:rsid w:val="008526DC"/>
    <w:rsid w:val="008530E5"/>
    <w:rsid w:val="008530FA"/>
    <w:rsid w:val="00854A7B"/>
    <w:rsid w:val="0085709D"/>
    <w:rsid w:val="008578D5"/>
    <w:rsid w:val="00857EE3"/>
    <w:rsid w:val="00862D18"/>
    <w:rsid w:val="00873C8F"/>
    <w:rsid w:val="008778C3"/>
    <w:rsid w:val="00881C10"/>
    <w:rsid w:val="0089241A"/>
    <w:rsid w:val="00892E3D"/>
    <w:rsid w:val="00892EC7"/>
    <w:rsid w:val="00894786"/>
    <w:rsid w:val="00897398"/>
    <w:rsid w:val="008A6424"/>
    <w:rsid w:val="008A678D"/>
    <w:rsid w:val="008B0300"/>
    <w:rsid w:val="008B1568"/>
    <w:rsid w:val="008B5010"/>
    <w:rsid w:val="008B5386"/>
    <w:rsid w:val="008B6183"/>
    <w:rsid w:val="008B7171"/>
    <w:rsid w:val="008C5106"/>
    <w:rsid w:val="008C768D"/>
    <w:rsid w:val="008D0433"/>
    <w:rsid w:val="008D0CD9"/>
    <w:rsid w:val="008D2BC4"/>
    <w:rsid w:val="008D4A91"/>
    <w:rsid w:val="008D51CC"/>
    <w:rsid w:val="008E0854"/>
    <w:rsid w:val="008E25A2"/>
    <w:rsid w:val="008E4EB9"/>
    <w:rsid w:val="008E4FA7"/>
    <w:rsid w:val="008E53AF"/>
    <w:rsid w:val="008E733F"/>
    <w:rsid w:val="008E79EC"/>
    <w:rsid w:val="008E7AE7"/>
    <w:rsid w:val="008F052D"/>
    <w:rsid w:val="008F0EED"/>
    <w:rsid w:val="008F354B"/>
    <w:rsid w:val="008F5563"/>
    <w:rsid w:val="0090255E"/>
    <w:rsid w:val="009055A1"/>
    <w:rsid w:val="00910081"/>
    <w:rsid w:val="00921FB9"/>
    <w:rsid w:val="009230F4"/>
    <w:rsid w:val="00924702"/>
    <w:rsid w:val="00924C78"/>
    <w:rsid w:val="00925186"/>
    <w:rsid w:val="00925474"/>
    <w:rsid w:val="00930311"/>
    <w:rsid w:val="009311E1"/>
    <w:rsid w:val="00932BA6"/>
    <w:rsid w:val="00936A60"/>
    <w:rsid w:val="00937FFB"/>
    <w:rsid w:val="00940F46"/>
    <w:rsid w:val="00942BF7"/>
    <w:rsid w:val="00945967"/>
    <w:rsid w:val="00953163"/>
    <w:rsid w:val="009542F9"/>
    <w:rsid w:val="009566C4"/>
    <w:rsid w:val="009575A7"/>
    <w:rsid w:val="00961F25"/>
    <w:rsid w:val="009637C0"/>
    <w:rsid w:val="00964667"/>
    <w:rsid w:val="00965870"/>
    <w:rsid w:val="00971DFF"/>
    <w:rsid w:val="00972955"/>
    <w:rsid w:val="0097422B"/>
    <w:rsid w:val="00975039"/>
    <w:rsid w:val="00975E83"/>
    <w:rsid w:val="00975F61"/>
    <w:rsid w:val="00976880"/>
    <w:rsid w:val="00976B7C"/>
    <w:rsid w:val="00982A72"/>
    <w:rsid w:val="00983EF9"/>
    <w:rsid w:val="0098707A"/>
    <w:rsid w:val="0099068A"/>
    <w:rsid w:val="00994230"/>
    <w:rsid w:val="0099428F"/>
    <w:rsid w:val="00995800"/>
    <w:rsid w:val="00996565"/>
    <w:rsid w:val="0099725A"/>
    <w:rsid w:val="009978A7"/>
    <w:rsid w:val="009B0767"/>
    <w:rsid w:val="009B16B9"/>
    <w:rsid w:val="009B4B9F"/>
    <w:rsid w:val="009B4C7B"/>
    <w:rsid w:val="009C2557"/>
    <w:rsid w:val="009C2BE7"/>
    <w:rsid w:val="009C665A"/>
    <w:rsid w:val="009C6B1F"/>
    <w:rsid w:val="009D18BA"/>
    <w:rsid w:val="009D2243"/>
    <w:rsid w:val="009D5154"/>
    <w:rsid w:val="009D7E3A"/>
    <w:rsid w:val="009E4CE6"/>
    <w:rsid w:val="009E51EE"/>
    <w:rsid w:val="00A00675"/>
    <w:rsid w:val="00A00C4A"/>
    <w:rsid w:val="00A01B12"/>
    <w:rsid w:val="00A01F40"/>
    <w:rsid w:val="00A04BDC"/>
    <w:rsid w:val="00A10D85"/>
    <w:rsid w:val="00A13246"/>
    <w:rsid w:val="00A14F13"/>
    <w:rsid w:val="00A161DA"/>
    <w:rsid w:val="00A16C63"/>
    <w:rsid w:val="00A1759A"/>
    <w:rsid w:val="00A17EEB"/>
    <w:rsid w:val="00A226A1"/>
    <w:rsid w:val="00A2362C"/>
    <w:rsid w:val="00A27991"/>
    <w:rsid w:val="00A3694D"/>
    <w:rsid w:val="00A37574"/>
    <w:rsid w:val="00A411B2"/>
    <w:rsid w:val="00A43417"/>
    <w:rsid w:val="00A43992"/>
    <w:rsid w:val="00A44655"/>
    <w:rsid w:val="00A50CA2"/>
    <w:rsid w:val="00A518C7"/>
    <w:rsid w:val="00A52FCA"/>
    <w:rsid w:val="00A53A22"/>
    <w:rsid w:val="00A5465D"/>
    <w:rsid w:val="00A54917"/>
    <w:rsid w:val="00A563BB"/>
    <w:rsid w:val="00A57FF3"/>
    <w:rsid w:val="00A60198"/>
    <w:rsid w:val="00A618CF"/>
    <w:rsid w:val="00A61A88"/>
    <w:rsid w:val="00A61EDA"/>
    <w:rsid w:val="00A62114"/>
    <w:rsid w:val="00A62619"/>
    <w:rsid w:val="00A654BD"/>
    <w:rsid w:val="00A669D7"/>
    <w:rsid w:val="00A67F2A"/>
    <w:rsid w:val="00A70894"/>
    <w:rsid w:val="00A73F38"/>
    <w:rsid w:val="00A7593F"/>
    <w:rsid w:val="00A76583"/>
    <w:rsid w:val="00A817D3"/>
    <w:rsid w:val="00A8355D"/>
    <w:rsid w:val="00A83C20"/>
    <w:rsid w:val="00A86CC5"/>
    <w:rsid w:val="00A92143"/>
    <w:rsid w:val="00A9635F"/>
    <w:rsid w:val="00A97827"/>
    <w:rsid w:val="00AA09DA"/>
    <w:rsid w:val="00AA0FAE"/>
    <w:rsid w:val="00AA26DA"/>
    <w:rsid w:val="00AA60D3"/>
    <w:rsid w:val="00AA6EB0"/>
    <w:rsid w:val="00AB0694"/>
    <w:rsid w:val="00AB3421"/>
    <w:rsid w:val="00AB5452"/>
    <w:rsid w:val="00AB64E8"/>
    <w:rsid w:val="00AB6CB7"/>
    <w:rsid w:val="00AC3D62"/>
    <w:rsid w:val="00AC43E9"/>
    <w:rsid w:val="00AC6E7B"/>
    <w:rsid w:val="00AD7B7E"/>
    <w:rsid w:val="00AE0539"/>
    <w:rsid w:val="00AE076F"/>
    <w:rsid w:val="00AE3E06"/>
    <w:rsid w:val="00AF1FDF"/>
    <w:rsid w:val="00AF3A55"/>
    <w:rsid w:val="00AF69D3"/>
    <w:rsid w:val="00AF77C5"/>
    <w:rsid w:val="00AF7CC0"/>
    <w:rsid w:val="00B0076F"/>
    <w:rsid w:val="00B013D3"/>
    <w:rsid w:val="00B05A84"/>
    <w:rsid w:val="00B07429"/>
    <w:rsid w:val="00B10473"/>
    <w:rsid w:val="00B16ED0"/>
    <w:rsid w:val="00B20B64"/>
    <w:rsid w:val="00B21572"/>
    <w:rsid w:val="00B30105"/>
    <w:rsid w:val="00B31E00"/>
    <w:rsid w:val="00B321EA"/>
    <w:rsid w:val="00B37B59"/>
    <w:rsid w:val="00B4512A"/>
    <w:rsid w:val="00B502C4"/>
    <w:rsid w:val="00B503D0"/>
    <w:rsid w:val="00B522F8"/>
    <w:rsid w:val="00B52520"/>
    <w:rsid w:val="00B52D59"/>
    <w:rsid w:val="00B52FA3"/>
    <w:rsid w:val="00B540D0"/>
    <w:rsid w:val="00B54C8A"/>
    <w:rsid w:val="00B57505"/>
    <w:rsid w:val="00B62DF2"/>
    <w:rsid w:val="00B6361A"/>
    <w:rsid w:val="00B651F3"/>
    <w:rsid w:val="00B65878"/>
    <w:rsid w:val="00B6619E"/>
    <w:rsid w:val="00B67F73"/>
    <w:rsid w:val="00B7113C"/>
    <w:rsid w:val="00B74147"/>
    <w:rsid w:val="00B744FA"/>
    <w:rsid w:val="00B74A4F"/>
    <w:rsid w:val="00B75356"/>
    <w:rsid w:val="00B755D8"/>
    <w:rsid w:val="00B7708D"/>
    <w:rsid w:val="00B82564"/>
    <w:rsid w:val="00B845A3"/>
    <w:rsid w:val="00B86004"/>
    <w:rsid w:val="00B873FF"/>
    <w:rsid w:val="00B9153B"/>
    <w:rsid w:val="00B915B4"/>
    <w:rsid w:val="00B978E9"/>
    <w:rsid w:val="00BA0AC1"/>
    <w:rsid w:val="00BA1B08"/>
    <w:rsid w:val="00BA597E"/>
    <w:rsid w:val="00BB0C7E"/>
    <w:rsid w:val="00BB0E06"/>
    <w:rsid w:val="00BB25FD"/>
    <w:rsid w:val="00BB30FB"/>
    <w:rsid w:val="00BB3DB0"/>
    <w:rsid w:val="00BB78DD"/>
    <w:rsid w:val="00BB7B11"/>
    <w:rsid w:val="00BC55CB"/>
    <w:rsid w:val="00BC75EF"/>
    <w:rsid w:val="00BD204C"/>
    <w:rsid w:val="00BD6522"/>
    <w:rsid w:val="00BE2A7C"/>
    <w:rsid w:val="00BE72FC"/>
    <w:rsid w:val="00BF3085"/>
    <w:rsid w:val="00BF3382"/>
    <w:rsid w:val="00BF65EB"/>
    <w:rsid w:val="00BF755A"/>
    <w:rsid w:val="00C022A9"/>
    <w:rsid w:val="00C148D9"/>
    <w:rsid w:val="00C149EC"/>
    <w:rsid w:val="00C16655"/>
    <w:rsid w:val="00C21541"/>
    <w:rsid w:val="00C23859"/>
    <w:rsid w:val="00C248E0"/>
    <w:rsid w:val="00C24A4E"/>
    <w:rsid w:val="00C26804"/>
    <w:rsid w:val="00C27423"/>
    <w:rsid w:val="00C27434"/>
    <w:rsid w:val="00C32249"/>
    <w:rsid w:val="00C3238B"/>
    <w:rsid w:val="00C37D92"/>
    <w:rsid w:val="00C44424"/>
    <w:rsid w:val="00C50AC3"/>
    <w:rsid w:val="00C50FCD"/>
    <w:rsid w:val="00C52B2B"/>
    <w:rsid w:val="00C54EBB"/>
    <w:rsid w:val="00C553CE"/>
    <w:rsid w:val="00C56CB1"/>
    <w:rsid w:val="00C620B9"/>
    <w:rsid w:val="00C644B1"/>
    <w:rsid w:val="00C672FD"/>
    <w:rsid w:val="00C677BD"/>
    <w:rsid w:val="00C74839"/>
    <w:rsid w:val="00C7635A"/>
    <w:rsid w:val="00C76D3A"/>
    <w:rsid w:val="00C81873"/>
    <w:rsid w:val="00C830CE"/>
    <w:rsid w:val="00C8438C"/>
    <w:rsid w:val="00C93838"/>
    <w:rsid w:val="00C971E7"/>
    <w:rsid w:val="00CA2D5E"/>
    <w:rsid w:val="00CA7846"/>
    <w:rsid w:val="00CB240C"/>
    <w:rsid w:val="00CB375D"/>
    <w:rsid w:val="00CC0E45"/>
    <w:rsid w:val="00CC4AA6"/>
    <w:rsid w:val="00CC692B"/>
    <w:rsid w:val="00CC6BB1"/>
    <w:rsid w:val="00CD57A4"/>
    <w:rsid w:val="00CD5B4E"/>
    <w:rsid w:val="00CD7DF6"/>
    <w:rsid w:val="00CD7E01"/>
    <w:rsid w:val="00CE420C"/>
    <w:rsid w:val="00CE4CEA"/>
    <w:rsid w:val="00CE7470"/>
    <w:rsid w:val="00CE7F1F"/>
    <w:rsid w:val="00CF25B2"/>
    <w:rsid w:val="00CF4577"/>
    <w:rsid w:val="00CF45DE"/>
    <w:rsid w:val="00CF50E1"/>
    <w:rsid w:val="00D00E64"/>
    <w:rsid w:val="00D0273B"/>
    <w:rsid w:val="00D04438"/>
    <w:rsid w:val="00D112CA"/>
    <w:rsid w:val="00D1297E"/>
    <w:rsid w:val="00D177C8"/>
    <w:rsid w:val="00D20555"/>
    <w:rsid w:val="00D20884"/>
    <w:rsid w:val="00D2195B"/>
    <w:rsid w:val="00D22E6F"/>
    <w:rsid w:val="00D25586"/>
    <w:rsid w:val="00D260C7"/>
    <w:rsid w:val="00D301DB"/>
    <w:rsid w:val="00D3206D"/>
    <w:rsid w:val="00D35110"/>
    <w:rsid w:val="00D35E2E"/>
    <w:rsid w:val="00D40C37"/>
    <w:rsid w:val="00D42E56"/>
    <w:rsid w:val="00D45E55"/>
    <w:rsid w:val="00D46110"/>
    <w:rsid w:val="00D51D6D"/>
    <w:rsid w:val="00D545F9"/>
    <w:rsid w:val="00D562C8"/>
    <w:rsid w:val="00D61E60"/>
    <w:rsid w:val="00D624CE"/>
    <w:rsid w:val="00D734C9"/>
    <w:rsid w:val="00D745F5"/>
    <w:rsid w:val="00D76BED"/>
    <w:rsid w:val="00D845C5"/>
    <w:rsid w:val="00D85E4A"/>
    <w:rsid w:val="00D86101"/>
    <w:rsid w:val="00D9140C"/>
    <w:rsid w:val="00D926BF"/>
    <w:rsid w:val="00D938B3"/>
    <w:rsid w:val="00D956B0"/>
    <w:rsid w:val="00D96919"/>
    <w:rsid w:val="00D97D8F"/>
    <w:rsid w:val="00DA074D"/>
    <w:rsid w:val="00DA1418"/>
    <w:rsid w:val="00DA2317"/>
    <w:rsid w:val="00DA5D93"/>
    <w:rsid w:val="00DA6F26"/>
    <w:rsid w:val="00DB0D2C"/>
    <w:rsid w:val="00DB3FF6"/>
    <w:rsid w:val="00DB7D83"/>
    <w:rsid w:val="00DC082E"/>
    <w:rsid w:val="00DC354C"/>
    <w:rsid w:val="00DD2063"/>
    <w:rsid w:val="00DD3FA1"/>
    <w:rsid w:val="00DD5E50"/>
    <w:rsid w:val="00DD62DE"/>
    <w:rsid w:val="00DD7CC4"/>
    <w:rsid w:val="00DE2F9E"/>
    <w:rsid w:val="00DE4766"/>
    <w:rsid w:val="00DF01B7"/>
    <w:rsid w:val="00DF24E0"/>
    <w:rsid w:val="00DF2925"/>
    <w:rsid w:val="00DF3BB1"/>
    <w:rsid w:val="00DF5D4E"/>
    <w:rsid w:val="00E02308"/>
    <w:rsid w:val="00E04D6E"/>
    <w:rsid w:val="00E05B2F"/>
    <w:rsid w:val="00E168E7"/>
    <w:rsid w:val="00E21782"/>
    <w:rsid w:val="00E2214D"/>
    <w:rsid w:val="00E25BFA"/>
    <w:rsid w:val="00E300A0"/>
    <w:rsid w:val="00E30A5B"/>
    <w:rsid w:val="00E31F71"/>
    <w:rsid w:val="00E32592"/>
    <w:rsid w:val="00E345A3"/>
    <w:rsid w:val="00E356CE"/>
    <w:rsid w:val="00E3728D"/>
    <w:rsid w:val="00E40FF6"/>
    <w:rsid w:val="00E44E68"/>
    <w:rsid w:val="00E44FBF"/>
    <w:rsid w:val="00E45D1B"/>
    <w:rsid w:val="00E45F4A"/>
    <w:rsid w:val="00E4685C"/>
    <w:rsid w:val="00E477D5"/>
    <w:rsid w:val="00E502B7"/>
    <w:rsid w:val="00E51CCD"/>
    <w:rsid w:val="00E53663"/>
    <w:rsid w:val="00E543D7"/>
    <w:rsid w:val="00E54DAD"/>
    <w:rsid w:val="00E56DF3"/>
    <w:rsid w:val="00E57805"/>
    <w:rsid w:val="00E57DB2"/>
    <w:rsid w:val="00E61CE9"/>
    <w:rsid w:val="00E626B2"/>
    <w:rsid w:val="00E6656C"/>
    <w:rsid w:val="00E675D0"/>
    <w:rsid w:val="00E7537A"/>
    <w:rsid w:val="00E75DCD"/>
    <w:rsid w:val="00E8042F"/>
    <w:rsid w:val="00E84955"/>
    <w:rsid w:val="00E86D33"/>
    <w:rsid w:val="00E92349"/>
    <w:rsid w:val="00E92D25"/>
    <w:rsid w:val="00E9407D"/>
    <w:rsid w:val="00EA1CDF"/>
    <w:rsid w:val="00EA1F4F"/>
    <w:rsid w:val="00EB1BFE"/>
    <w:rsid w:val="00EB2A20"/>
    <w:rsid w:val="00EB300E"/>
    <w:rsid w:val="00EB5FEE"/>
    <w:rsid w:val="00EC0079"/>
    <w:rsid w:val="00EC2FEC"/>
    <w:rsid w:val="00EC53F8"/>
    <w:rsid w:val="00EC659B"/>
    <w:rsid w:val="00ED09EA"/>
    <w:rsid w:val="00ED3BD6"/>
    <w:rsid w:val="00ED4BDD"/>
    <w:rsid w:val="00ED5AAA"/>
    <w:rsid w:val="00ED79CF"/>
    <w:rsid w:val="00EE46DE"/>
    <w:rsid w:val="00EE6D6C"/>
    <w:rsid w:val="00EE7C87"/>
    <w:rsid w:val="00EF1EFD"/>
    <w:rsid w:val="00EF3D58"/>
    <w:rsid w:val="00EF5AFF"/>
    <w:rsid w:val="00EF6470"/>
    <w:rsid w:val="00F01173"/>
    <w:rsid w:val="00F047D8"/>
    <w:rsid w:val="00F05BF5"/>
    <w:rsid w:val="00F06839"/>
    <w:rsid w:val="00F13D72"/>
    <w:rsid w:val="00F13E39"/>
    <w:rsid w:val="00F16472"/>
    <w:rsid w:val="00F208AF"/>
    <w:rsid w:val="00F21842"/>
    <w:rsid w:val="00F22942"/>
    <w:rsid w:val="00F266C0"/>
    <w:rsid w:val="00F2741A"/>
    <w:rsid w:val="00F34B37"/>
    <w:rsid w:val="00F36A0D"/>
    <w:rsid w:val="00F47771"/>
    <w:rsid w:val="00F52B65"/>
    <w:rsid w:val="00F53BEE"/>
    <w:rsid w:val="00F54870"/>
    <w:rsid w:val="00F558FD"/>
    <w:rsid w:val="00F61760"/>
    <w:rsid w:val="00F64980"/>
    <w:rsid w:val="00F7514C"/>
    <w:rsid w:val="00F77E99"/>
    <w:rsid w:val="00F81760"/>
    <w:rsid w:val="00F81E17"/>
    <w:rsid w:val="00F824CF"/>
    <w:rsid w:val="00F82FCE"/>
    <w:rsid w:val="00F830E7"/>
    <w:rsid w:val="00F90603"/>
    <w:rsid w:val="00F90F8C"/>
    <w:rsid w:val="00F93154"/>
    <w:rsid w:val="00F93288"/>
    <w:rsid w:val="00F97418"/>
    <w:rsid w:val="00F97A53"/>
    <w:rsid w:val="00FA4E18"/>
    <w:rsid w:val="00FA5523"/>
    <w:rsid w:val="00FA61B7"/>
    <w:rsid w:val="00FB5393"/>
    <w:rsid w:val="00FB5F18"/>
    <w:rsid w:val="00FB78FE"/>
    <w:rsid w:val="00FC5A60"/>
    <w:rsid w:val="00FD07E6"/>
    <w:rsid w:val="00FD0CDF"/>
    <w:rsid w:val="00FD0D8E"/>
    <w:rsid w:val="00FD3AF5"/>
    <w:rsid w:val="00FD53BB"/>
    <w:rsid w:val="00FD5B44"/>
    <w:rsid w:val="00FE102F"/>
    <w:rsid w:val="00FE1195"/>
    <w:rsid w:val="00FE3B27"/>
    <w:rsid w:val="00FE5DA5"/>
    <w:rsid w:val="00FE7EA0"/>
    <w:rsid w:val="00FF2018"/>
    <w:rsid w:val="00FF2ADA"/>
    <w:rsid w:val="00FF396B"/>
    <w:rsid w:val="00FF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5"/>
    <o:shapelayout v:ext="edit">
      <o:idmap v:ext="edit" data="1"/>
    </o:shapelayout>
  </w:shapeDefaults>
  <w:decimalSymbol w:val="."/>
  <w:listSeparator w:val=","/>
  <w15:docId w15:val="{ACE6B6ED-34C0-45AC-BD19-CE537E1A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BE9"/>
  </w:style>
  <w:style w:type="paragraph" w:styleId="Heading1">
    <w:name w:val="heading 1"/>
    <w:basedOn w:val="Normal"/>
    <w:next w:val="Normal"/>
    <w:link w:val="Heading1Char"/>
    <w:uiPriority w:val="9"/>
    <w:qFormat/>
    <w:rsid w:val="005B6BE9"/>
    <w:pPr>
      <w:keepNext/>
      <w:keepLines/>
      <w:numPr>
        <w:numId w:val="1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BE9"/>
    <w:pPr>
      <w:keepNext/>
      <w:keepLines/>
      <w:numPr>
        <w:ilvl w:val="1"/>
        <w:numId w:val="1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BE9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154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767A0C"/>
    <w:pPr>
      <w:numPr>
        <w:ilvl w:val="4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4"/>
    </w:pPr>
    <w:rPr>
      <w:rFonts w:ascii="Times New Roman" w:eastAsia="Times New Roman" w:hAnsi="Times New Roman" w:cs="Times New Roman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767A0C"/>
    <w:pPr>
      <w:numPr>
        <w:ilvl w:val="5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5"/>
    </w:pPr>
    <w:rPr>
      <w:rFonts w:ascii="Times New Roman" w:eastAsia="Times New Roman" w:hAnsi="Times New Roman" w:cs="Times New Roman"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767A0C"/>
    <w:pPr>
      <w:numPr>
        <w:ilvl w:val="6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767A0C"/>
    <w:pPr>
      <w:numPr>
        <w:ilvl w:val="7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7"/>
    </w:pPr>
    <w:rPr>
      <w:rFonts w:ascii="Times New Roman" w:eastAsia="Times New Roman" w:hAnsi="Times New Roman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767A0C"/>
    <w:pPr>
      <w:numPr>
        <w:ilvl w:val="8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8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6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6B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5B6BE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B6BE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B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6B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BE9"/>
  </w:style>
  <w:style w:type="paragraph" w:styleId="Footer">
    <w:name w:val="footer"/>
    <w:basedOn w:val="Normal"/>
    <w:link w:val="FooterChar"/>
    <w:uiPriority w:val="99"/>
    <w:unhideWhenUsed/>
    <w:rsid w:val="005B6B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BE9"/>
  </w:style>
  <w:style w:type="paragraph" w:styleId="ListParagraph">
    <w:name w:val="List Paragraph"/>
    <w:basedOn w:val="Normal"/>
    <w:uiPriority w:val="34"/>
    <w:qFormat/>
    <w:rsid w:val="005B6BE9"/>
    <w:pPr>
      <w:ind w:left="720"/>
      <w:contextualSpacing/>
    </w:pPr>
  </w:style>
  <w:style w:type="paragraph" w:customStyle="1" w:styleId="TableHeader">
    <w:name w:val="Table Header"/>
    <w:rsid w:val="005B6BE9"/>
    <w:pPr>
      <w:spacing w:before="120" w:after="120" w:line="240" w:lineRule="auto"/>
    </w:pPr>
    <w:rPr>
      <w:rFonts w:ascii="Arial" w:eastAsia="Times New Roman" w:hAnsi="Arial" w:cs="Times New Roman"/>
      <w:b/>
      <w:sz w:val="20"/>
      <w:szCs w:val="20"/>
      <w:lang w:val="en-AU"/>
    </w:rPr>
  </w:style>
  <w:style w:type="paragraph" w:customStyle="1" w:styleId="BodyText">
    <w:name w:val="BodyText"/>
    <w:link w:val="BodyTextChar"/>
    <w:rsid w:val="005B6BE9"/>
    <w:pPr>
      <w:spacing w:before="80" w:after="40" w:line="260" w:lineRule="atLeast"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BodyTextChar">
    <w:name w:val="BodyText Char"/>
    <w:link w:val="BodyText"/>
    <w:rsid w:val="005B6BE9"/>
    <w:rPr>
      <w:rFonts w:ascii="Verdana" w:eastAsia="Times New Roman" w:hAnsi="Verdana" w:cs="Times New Roman"/>
      <w:sz w:val="20"/>
      <w:szCs w:val="20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5B6BE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B6B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6BE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50CA2"/>
    <w:pPr>
      <w:spacing w:after="100"/>
      <w:ind w:left="220"/>
    </w:pPr>
  </w:style>
  <w:style w:type="paragraph" w:styleId="PlainText">
    <w:name w:val="Plain Text"/>
    <w:basedOn w:val="Normal"/>
    <w:link w:val="PlainTextChar"/>
    <w:rsid w:val="0060669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GB" w:eastAsia="en-GB"/>
    </w:rPr>
  </w:style>
  <w:style w:type="character" w:customStyle="1" w:styleId="PlainTextChar">
    <w:name w:val="Plain Text Char"/>
    <w:basedOn w:val="DefaultParagraphFont"/>
    <w:link w:val="PlainText"/>
    <w:rsid w:val="0060669E"/>
    <w:rPr>
      <w:rFonts w:ascii="Courier New" w:eastAsia="Times New Roman" w:hAnsi="Courier New" w:cs="Times New Roman"/>
      <w:sz w:val="20"/>
      <w:szCs w:val="20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A462E"/>
  </w:style>
  <w:style w:type="character" w:styleId="Emphasis">
    <w:name w:val="Emphasis"/>
    <w:basedOn w:val="DefaultParagraphFont"/>
    <w:uiPriority w:val="20"/>
    <w:qFormat/>
    <w:rsid w:val="001A462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15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93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3154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B6361A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qFormat/>
    <w:rsid w:val="00FC5A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C5A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354DEC"/>
    <w:rPr>
      <w:color w:val="800080" w:themeColor="followedHyperlink"/>
      <w:u w:val="single"/>
    </w:rPr>
  </w:style>
  <w:style w:type="table" w:customStyle="1" w:styleId="TableGrid">
    <w:name w:val="TableGrid"/>
    <w:rsid w:val="006D2ADD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591C67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300A0"/>
    <w:rPr>
      <w:color w:val="808080"/>
    </w:rPr>
  </w:style>
  <w:style w:type="table" w:styleId="TableGrid0">
    <w:name w:val="Table Grid"/>
    <w:basedOn w:val="TableNormal"/>
    <w:uiPriority w:val="59"/>
    <w:rsid w:val="00C67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97422B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oleObject" Target="embeddings/oleObject4.bin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image" Target="media/image9.emf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4.xml"/><Relationship Id="rId20" Type="http://schemas.openxmlformats.org/officeDocument/2006/relationships/oleObject" Target="embeddings/oleObject1.bin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3.bin"/><Relationship Id="rId32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emf"/><Relationship Id="rId28" Type="http://schemas.openxmlformats.org/officeDocument/2006/relationships/image" Target="media/image11.png"/><Relationship Id="rId10" Type="http://schemas.openxmlformats.org/officeDocument/2006/relationships/control" Target="activeX/activeX1.xml"/><Relationship Id="rId19" Type="http://schemas.openxmlformats.org/officeDocument/2006/relationships/image" Target="media/image6.emf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oleObject" Target="embeddings/oleObject2.bin"/><Relationship Id="rId27" Type="http://schemas.openxmlformats.org/officeDocument/2006/relationships/image" Target="media/image10.png"/><Relationship Id="rId30" Type="http://schemas.openxmlformats.org/officeDocument/2006/relationships/header" Target="header1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2015-07-11T00:00:00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A0FEFE-4288-4972-B96A-B4F85DF3A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9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VAS | Export Inspection</vt:lpstr>
    </vt:vector>
  </TitlesOfParts>
  <Company>DPW Sokhna</Company>
  <LinksUpToDate>false</LinksUpToDate>
  <CharactersWithSpaces>5582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VAS | Export Inspection</dc:title>
  <dc:subject/>
  <dc:creator>Alaa Nasr</dc:creator>
  <cp:keywords/>
  <dc:description/>
  <cp:lastModifiedBy>Abdel Salam Mustafa</cp:lastModifiedBy>
  <cp:revision>293</cp:revision>
  <cp:lastPrinted>2016-10-26T14:34:00Z</cp:lastPrinted>
  <dcterms:created xsi:type="dcterms:W3CDTF">2016-11-30T15:55:00Z</dcterms:created>
  <dcterms:modified xsi:type="dcterms:W3CDTF">2020-01-27T08:35:00Z</dcterms:modified>
  <cp:category/>
</cp:coreProperties>
</file>