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4C38A" w14:textId="55C9E1E1" w:rsidR="006665A0" w:rsidRDefault="00066DBD" w:rsidP="006665A0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Spam Email Detection</w:t>
      </w:r>
    </w:p>
    <w:p w14:paraId="1327C863" w14:textId="77777777" w:rsidR="006665A0" w:rsidRDefault="006665A0" w:rsidP="006665A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AEE3282" w14:textId="08697669" w:rsidR="006665A0" w:rsidRPr="006665A0" w:rsidRDefault="00066DBD" w:rsidP="006665A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Mahmoud helal </w:t>
      </w:r>
      <w:proofErr w:type="gramStart"/>
      <w:r>
        <w:rPr>
          <w:rFonts w:asciiTheme="majorBidi" w:hAnsiTheme="majorBidi" w:cstheme="majorBidi"/>
          <w:sz w:val="32"/>
          <w:szCs w:val="32"/>
        </w:rPr>
        <w:t>amen</w:t>
      </w:r>
      <w:r w:rsidR="006665A0" w:rsidRPr="006665A0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6665A0" w:rsidRPr="006665A0">
        <w:rPr>
          <w:rFonts w:asciiTheme="majorBidi" w:hAnsiTheme="majorBidi" w:cstheme="majorBidi"/>
          <w:sz w:val="32"/>
          <w:szCs w:val="32"/>
        </w:rPr>
        <w:t xml:space="preserve"> TF-IDF feature extraction</w:t>
      </w:r>
    </w:p>
    <w:p w14:paraId="10BA3997" w14:textId="783F2EAA" w:rsidR="006665A0" w:rsidRDefault="006665A0" w:rsidP="006665A0">
      <w:pPr>
        <w:ind w:left="-810" w:hanging="540"/>
        <w:jc w:val="center"/>
        <w:rPr>
          <w:rFonts w:asciiTheme="majorBidi" w:hAnsiTheme="majorBidi" w:cstheme="majorBidi"/>
          <w:sz w:val="32"/>
          <w:szCs w:val="32"/>
        </w:rPr>
      </w:pPr>
      <w:r w:rsidRPr="006665A0">
        <w:rPr>
          <w:rFonts w:asciiTheme="majorBidi" w:hAnsiTheme="majorBidi" w:cstheme="majorBidi"/>
          <w:sz w:val="32"/>
          <w:szCs w:val="32"/>
        </w:rPr>
        <w:t>Supervisor: Dr. Wesam Ahmed</w:t>
      </w:r>
    </w:p>
    <w:p w14:paraId="1149F2C0" w14:textId="29EC9669" w:rsidR="006665A0" w:rsidRDefault="006665A0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</w:t>
      </w:r>
      <w:r w:rsidRPr="006665A0">
        <w:rPr>
          <w:rFonts w:asciiTheme="majorBidi" w:hAnsiTheme="majorBidi" w:cstheme="majorBidi"/>
          <w:sz w:val="32"/>
          <w:szCs w:val="32"/>
        </w:rPr>
        <w:t>Group Number:</w:t>
      </w:r>
      <w:r w:rsidR="00066DBD">
        <w:rPr>
          <w:rFonts w:asciiTheme="majorBidi" w:hAnsiTheme="majorBidi" w:cstheme="majorBidi"/>
          <w:sz w:val="32"/>
          <w:szCs w:val="32"/>
        </w:rPr>
        <w:t xml:space="preserve"> 6</w:t>
      </w:r>
    </w:p>
    <w:p w14:paraId="5F0DFA2F" w14:textId="1B13C8C9" w:rsidR="006665A0" w:rsidRDefault="006665A0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</w:t>
      </w:r>
      <w:r w:rsidRPr="006665A0">
        <w:rPr>
          <w:rFonts w:asciiTheme="majorBidi" w:hAnsiTheme="majorBidi" w:cstheme="majorBidi"/>
          <w:sz w:val="32"/>
          <w:szCs w:val="32"/>
        </w:rPr>
        <w:t xml:space="preserve">Submission date: May </w:t>
      </w:r>
      <w:r>
        <w:rPr>
          <w:rFonts w:asciiTheme="majorBidi" w:hAnsiTheme="majorBidi" w:cstheme="majorBidi"/>
          <w:sz w:val="32"/>
          <w:szCs w:val="32"/>
        </w:rPr>
        <w:t>12</w:t>
      </w:r>
      <w:r w:rsidRPr="006665A0">
        <w:rPr>
          <w:rFonts w:asciiTheme="majorBidi" w:hAnsiTheme="majorBidi" w:cstheme="majorBidi"/>
          <w:sz w:val="32"/>
          <w:szCs w:val="32"/>
        </w:rPr>
        <w:t>th, 202</w:t>
      </w:r>
      <w:r>
        <w:rPr>
          <w:rFonts w:asciiTheme="majorBidi" w:hAnsiTheme="majorBidi" w:cstheme="majorBidi"/>
          <w:sz w:val="32"/>
          <w:szCs w:val="32"/>
        </w:rPr>
        <w:t>5</w:t>
      </w:r>
    </w:p>
    <w:p w14:paraId="059D20FF" w14:textId="77777777" w:rsidR="00623435" w:rsidRDefault="00623435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52FCDB35" w14:textId="77777777" w:rsidR="00623435" w:rsidRDefault="00623435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4591FE63" w14:textId="77777777" w:rsidR="00623435" w:rsidRDefault="00623435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7ABC6D1C" w14:textId="29B2B1E6" w:rsidR="00623435" w:rsidRDefault="006234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75F9F98" w14:textId="371D6B72" w:rsidR="00623435" w:rsidRPr="00907F59" w:rsidRDefault="00623435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lastRenderedPageBreak/>
        <w:t>Chapter 1</w:t>
      </w:r>
    </w:p>
    <w:p w14:paraId="354F3B78" w14:textId="77777777" w:rsidR="00066DBD" w:rsidRDefault="00623435" w:rsidP="00066DBD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t>Introduction</w:t>
      </w:r>
    </w:p>
    <w:p w14:paraId="6EC86DCD" w14:textId="1304D3A3" w:rsidR="00907F59" w:rsidRPr="00066DBD" w:rsidRDefault="00066DBD" w:rsidP="00066DBD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 w:rsidRPr="00066DBD">
        <w:rPr>
          <w:rFonts w:asciiTheme="majorBidi" w:hAnsiTheme="majorBidi" w:cstheme="majorBidi"/>
          <w:sz w:val="32"/>
          <w:szCs w:val="32"/>
        </w:rPr>
        <w:t>This project implements a spam detection system using various machine learning models</w:t>
      </w:r>
      <w:r>
        <w:rPr>
          <w:rFonts w:asciiTheme="majorBidi" w:hAnsiTheme="majorBidi" w:cstheme="majorBidi"/>
          <w:sz w:val="32"/>
          <w:szCs w:val="32"/>
        </w:rPr>
        <w:t xml:space="preserve"> and deep learning models</w:t>
      </w:r>
      <w:r w:rsidRPr="00066DBD">
        <w:rPr>
          <w:rFonts w:asciiTheme="majorBidi" w:hAnsiTheme="majorBidi" w:cstheme="majorBidi"/>
          <w:sz w:val="32"/>
          <w:szCs w:val="32"/>
        </w:rPr>
        <w:t>. The dataset is processed through multiple steps, including text preprocessing, transformation, and classification using different algorithms such as Logistic Regression, Naïve Bayes, Random Forest, and LSTM.</w:t>
      </w:r>
    </w:p>
    <w:p w14:paraId="3D185837" w14:textId="63B39D8C" w:rsid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t>Chapter 2</w:t>
      </w:r>
    </w:p>
    <w:p w14:paraId="050948F9" w14:textId="3CF71369" w:rsid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t>Code Implementation</w:t>
      </w:r>
    </w:p>
    <w:p w14:paraId="1A62D07D" w14:textId="7C08D61D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Preprocessing:</w:t>
      </w:r>
    </w:p>
    <w:p w14:paraId="102EDE5A" w14:textId="002623AC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lastRenderedPageBreak/>
        <w:t>The preprocessing steps</w:t>
      </w:r>
    </w:p>
    <w:p w14:paraId="166C80A3" w14:textId="5B8FAB2E" w:rsidR="00A646F4" w:rsidRPr="00A646F4" w:rsidRDefault="00726A9B" w:rsidP="00A646F4">
      <w:pPr>
        <w:pStyle w:val="ListParagraph"/>
        <w:numPr>
          <w:ilvl w:val="0"/>
          <w:numId w:val="1"/>
        </w:numPr>
        <w:spacing w:line="60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A646F4">
        <w:rPr>
          <w:rFonts w:asciiTheme="majorBidi" w:hAnsiTheme="majorBidi" w:cstheme="majorBidi"/>
          <w:b/>
          <w:bCs/>
          <w:sz w:val="36"/>
          <w:szCs w:val="36"/>
        </w:rPr>
        <w:t>Loading Dataset:</w:t>
      </w:r>
    </w:p>
    <w:p w14:paraId="6312264C" w14:textId="42BE37B9" w:rsidR="00726A9B" w:rsidRPr="00A646F4" w:rsidRDefault="00726A9B" w:rsidP="00A646F4">
      <w:pPr>
        <w:spacing w:line="600" w:lineRule="auto"/>
        <w:ind w:left="-720"/>
        <w:rPr>
          <w:rFonts w:asciiTheme="majorBidi" w:hAnsiTheme="majorBidi" w:cstheme="majorBidi"/>
          <w:sz w:val="28"/>
          <w:szCs w:val="28"/>
        </w:rPr>
      </w:pPr>
      <w:r w:rsidRPr="00A646F4">
        <w:rPr>
          <w:rFonts w:asciiTheme="majorBidi" w:hAnsiTheme="majorBidi" w:cstheme="majorBidi"/>
          <w:sz w:val="36"/>
          <w:szCs w:val="36"/>
        </w:rPr>
        <w:t xml:space="preserve"> </w:t>
      </w:r>
      <w:r w:rsidRPr="00A646F4">
        <w:rPr>
          <w:rFonts w:asciiTheme="majorBidi" w:hAnsiTheme="majorBidi" w:cstheme="majorBidi"/>
          <w:sz w:val="28"/>
          <w:szCs w:val="28"/>
        </w:rPr>
        <w:t xml:space="preserve">The data is read from a CSV </w:t>
      </w:r>
      <w:proofErr w:type="gramStart"/>
      <w:r w:rsidRPr="00A646F4">
        <w:rPr>
          <w:rFonts w:asciiTheme="majorBidi" w:hAnsiTheme="majorBidi" w:cstheme="majorBidi"/>
          <w:sz w:val="28"/>
          <w:szCs w:val="28"/>
        </w:rPr>
        <w:t>file</w:t>
      </w:r>
      <w:proofErr w:type="gramEnd"/>
      <w:r w:rsidRPr="00A646F4">
        <w:rPr>
          <w:rFonts w:asciiTheme="majorBidi" w:hAnsiTheme="majorBidi" w:cstheme="majorBidi"/>
          <w:sz w:val="28"/>
          <w:szCs w:val="28"/>
        </w:rPr>
        <w:t xml:space="preserve"> and unnecessary columns are dropped</w:t>
      </w:r>
      <w:r w:rsidR="00805F56" w:rsidRPr="00A646F4">
        <w:rPr>
          <w:rFonts w:asciiTheme="majorBidi" w:hAnsiTheme="majorBidi" w:cstheme="majorBidi"/>
          <w:sz w:val="28"/>
          <w:szCs w:val="28"/>
        </w:rPr>
        <w:t xml:space="preserve"> and used columns are renemed to message and category instead of v1 and v2</w:t>
      </w:r>
      <w:r w:rsidRPr="00A646F4">
        <w:rPr>
          <w:rFonts w:asciiTheme="majorBidi" w:hAnsiTheme="majorBidi" w:cstheme="majorBidi"/>
          <w:sz w:val="28"/>
          <w:szCs w:val="28"/>
        </w:rPr>
        <w:t>.</w:t>
      </w:r>
    </w:p>
    <w:p w14:paraId="4A540BAC" w14:textId="5C73D33B" w:rsidR="00726A9B" w:rsidRPr="00A646F4" w:rsidRDefault="00726A9B" w:rsidP="00726A9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36"/>
          <w:szCs w:val="36"/>
        </w:rPr>
      </w:pPr>
      <w:r w:rsidRPr="00A646F4">
        <w:rPr>
          <w:rFonts w:asciiTheme="majorBidi" w:hAnsiTheme="majorBidi" w:cstheme="majorBidi"/>
          <w:b/>
          <w:bCs/>
          <w:sz w:val="36"/>
          <w:szCs w:val="36"/>
        </w:rPr>
        <w:t>2. Cleaning Data:</w:t>
      </w:r>
    </w:p>
    <w:p w14:paraId="1550AC10" w14:textId="77777777" w:rsidR="00726A9B" w:rsidRPr="00A646F4" w:rsidRDefault="00726A9B" w:rsidP="00726A9B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A646F4">
        <w:rPr>
          <w:rFonts w:asciiTheme="majorBidi" w:hAnsiTheme="majorBidi" w:cstheme="majorBidi"/>
          <w:sz w:val="28"/>
          <w:szCs w:val="28"/>
        </w:rPr>
        <w:t xml:space="preserve">   - Removing missing values and duplicates.</w:t>
      </w:r>
    </w:p>
    <w:p w14:paraId="52E5AED7" w14:textId="77777777" w:rsidR="00726A9B" w:rsidRPr="00A646F4" w:rsidRDefault="00726A9B" w:rsidP="00726A9B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A646F4">
        <w:rPr>
          <w:rFonts w:asciiTheme="majorBidi" w:hAnsiTheme="majorBidi" w:cstheme="majorBidi"/>
          <w:sz w:val="28"/>
          <w:szCs w:val="28"/>
        </w:rPr>
        <w:t xml:space="preserve">   - Converting text to lowercase.</w:t>
      </w:r>
    </w:p>
    <w:p w14:paraId="50713D74" w14:textId="77777777" w:rsidR="00726A9B" w:rsidRPr="00A646F4" w:rsidRDefault="00726A9B" w:rsidP="00726A9B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A646F4">
        <w:rPr>
          <w:rFonts w:asciiTheme="majorBidi" w:hAnsiTheme="majorBidi" w:cstheme="majorBidi"/>
          <w:sz w:val="28"/>
          <w:szCs w:val="28"/>
        </w:rPr>
        <w:t xml:space="preserve">   - Removing special characters, numbers, and punctuation.</w:t>
      </w:r>
    </w:p>
    <w:p w14:paraId="234F72B2" w14:textId="77777777" w:rsidR="00726A9B" w:rsidRPr="00A646F4" w:rsidRDefault="00726A9B" w:rsidP="00726A9B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A646F4">
        <w:rPr>
          <w:rFonts w:asciiTheme="majorBidi" w:hAnsiTheme="majorBidi" w:cstheme="majorBidi"/>
          <w:sz w:val="28"/>
          <w:szCs w:val="28"/>
        </w:rPr>
        <w:t xml:space="preserve">   - Removing stop words.</w:t>
      </w:r>
    </w:p>
    <w:p w14:paraId="39EFCB31" w14:textId="77777777" w:rsidR="00726A9B" w:rsidRPr="00A646F4" w:rsidRDefault="00726A9B" w:rsidP="00726A9B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A646F4">
        <w:rPr>
          <w:rFonts w:asciiTheme="majorBidi" w:hAnsiTheme="majorBidi" w:cstheme="majorBidi"/>
          <w:sz w:val="28"/>
          <w:szCs w:val="28"/>
        </w:rPr>
        <w:t xml:space="preserve">   - Tokenization.</w:t>
      </w:r>
    </w:p>
    <w:p w14:paraId="3F52D6F1" w14:textId="77777777" w:rsidR="00726A9B" w:rsidRPr="00A646F4" w:rsidRDefault="00726A9B" w:rsidP="00726A9B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A646F4">
        <w:rPr>
          <w:rFonts w:asciiTheme="majorBidi" w:hAnsiTheme="majorBidi" w:cstheme="majorBidi"/>
          <w:sz w:val="28"/>
          <w:szCs w:val="28"/>
        </w:rPr>
        <w:t xml:space="preserve">   - Lemmatization.</w:t>
      </w:r>
    </w:p>
    <w:p w14:paraId="6FAE27C7" w14:textId="680CA19B" w:rsidR="00726A9B" w:rsidRPr="00A646F4" w:rsidRDefault="00726A9B" w:rsidP="00726A9B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A646F4">
        <w:rPr>
          <w:rFonts w:asciiTheme="majorBidi" w:hAnsiTheme="majorBidi" w:cstheme="majorBidi"/>
          <w:sz w:val="28"/>
          <w:szCs w:val="28"/>
        </w:rPr>
        <w:t xml:space="preserve">   - Mapping categories (spam: 1, ham: 0)</w:t>
      </w:r>
    </w:p>
    <w:p w14:paraId="159C8C09" w14:textId="607BFCB0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lastRenderedPageBreak/>
        <w:t>Visualization:</w:t>
      </w:r>
    </w:p>
    <w:p w14:paraId="5E1DDDD6" w14:textId="51C8D83F" w:rsidR="007D66F8" w:rsidRDefault="005106CC" w:rsidP="007D66F8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5D055BF1" wp14:editId="6F848C74">
            <wp:extent cx="5486400" cy="2910840"/>
            <wp:effectExtent l="0" t="0" r="0" b="3810"/>
            <wp:docPr id="37357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9E0D" w14:textId="793B2CDA" w:rsidR="007D66F8" w:rsidRDefault="005106CC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2E82E683" wp14:editId="70A09394">
            <wp:extent cx="5486400" cy="2887980"/>
            <wp:effectExtent l="0" t="0" r="0" b="7620"/>
            <wp:docPr id="1385821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AE79" w14:textId="77777777" w:rsidR="00A646F4" w:rsidRDefault="00A646F4" w:rsidP="0062343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36"/>
          <w:szCs w:val="36"/>
        </w:rPr>
      </w:pPr>
    </w:p>
    <w:p w14:paraId="2769D934" w14:textId="10B6FBC7" w:rsidR="00907F59" w:rsidRPr="005106CC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36"/>
          <w:szCs w:val="36"/>
        </w:rPr>
      </w:pPr>
      <w:r w:rsidRPr="005106CC">
        <w:rPr>
          <w:rFonts w:asciiTheme="majorBidi" w:hAnsiTheme="majorBidi" w:cstheme="majorBidi"/>
          <w:b/>
          <w:bCs/>
          <w:sz w:val="36"/>
          <w:szCs w:val="36"/>
        </w:rPr>
        <w:lastRenderedPageBreak/>
        <w:t>Text Transformation:</w:t>
      </w:r>
    </w:p>
    <w:p w14:paraId="64575FD4" w14:textId="2CFDE06C" w:rsidR="00907F59" w:rsidRDefault="00907F59" w:rsidP="00C51226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 xml:space="preserve">We used </w:t>
      </w:r>
      <w:r w:rsidR="00726A9B">
        <w:rPr>
          <w:rFonts w:asciiTheme="majorBidi" w:hAnsiTheme="majorBidi" w:cstheme="majorBidi"/>
          <w:sz w:val="28"/>
          <w:szCs w:val="28"/>
        </w:rPr>
        <w:t>TF IDF</w:t>
      </w:r>
      <w:r w:rsidR="00C51226">
        <w:rPr>
          <w:rFonts w:asciiTheme="majorBidi" w:hAnsiTheme="majorBidi" w:cstheme="majorBidi"/>
          <w:sz w:val="28"/>
          <w:szCs w:val="28"/>
        </w:rPr>
        <w:t xml:space="preserve"> to transform the text into numirical value based on importance.</w:t>
      </w:r>
    </w:p>
    <w:p w14:paraId="1292A79C" w14:textId="77777777" w:rsidR="000F7142" w:rsidRDefault="000F7142" w:rsidP="00C51226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45B2A52F" w14:textId="1E97B40B" w:rsidR="000F7142" w:rsidRDefault="000F7142" w:rsidP="00C51226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 w:rsidRPr="000F7142">
        <w:rPr>
          <w:rFonts w:asciiTheme="majorBidi" w:hAnsiTheme="majorBidi" w:cstheme="majorBidi"/>
          <w:b/>
          <w:bCs/>
          <w:sz w:val="40"/>
          <w:szCs w:val="40"/>
        </w:rPr>
        <w:t>Models:</w:t>
      </w:r>
    </w:p>
    <w:p w14:paraId="24D084FC" w14:textId="4B83C762" w:rsidR="000F7142" w:rsidRPr="000F7142" w:rsidRDefault="000F7142" w:rsidP="00C51226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36"/>
          <w:szCs w:val="36"/>
        </w:rPr>
      </w:pPr>
      <w:r w:rsidRPr="000F7142">
        <w:rPr>
          <w:rFonts w:asciiTheme="majorBidi" w:hAnsiTheme="majorBidi" w:cstheme="majorBidi"/>
          <w:b/>
          <w:bCs/>
          <w:sz w:val="36"/>
          <w:szCs w:val="36"/>
        </w:rPr>
        <w:t>Machine learning models:</w:t>
      </w:r>
    </w:p>
    <w:p w14:paraId="1B1B3F17" w14:textId="6DBE0CCF" w:rsidR="000F7142" w:rsidRPr="000F7142" w:rsidRDefault="000F7142" w:rsidP="00C51226">
      <w:pPr>
        <w:spacing w:line="600" w:lineRule="auto"/>
        <w:ind w:left="-810" w:firstLine="90"/>
        <w:rPr>
          <w:rFonts w:asciiTheme="majorBidi" w:hAnsiTheme="majorBidi" w:cstheme="majorBidi"/>
          <w:b/>
          <w:bCs/>
        </w:rPr>
      </w:pPr>
      <w:r w:rsidRPr="000F7142">
        <w:rPr>
          <w:rFonts w:asciiTheme="majorBidi" w:hAnsiTheme="majorBidi" w:cstheme="majorBidi"/>
          <w:b/>
          <w:bCs/>
        </w:rPr>
        <w:t>1-logistic regression</w:t>
      </w:r>
    </w:p>
    <w:p w14:paraId="6EC92B4D" w14:textId="44AF14F8" w:rsidR="000F7142" w:rsidRPr="000F7142" w:rsidRDefault="000F7142" w:rsidP="00C51226">
      <w:pPr>
        <w:spacing w:line="600" w:lineRule="auto"/>
        <w:ind w:left="-810" w:firstLine="90"/>
        <w:rPr>
          <w:rFonts w:asciiTheme="majorBidi" w:hAnsiTheme="majorBidi" w:cstheme="majorBidi"/>
          <w:b/>
          <w:bCs/>
        </w:rPr>
      </w:pPr>
      <w:r w:rsidRPr="000F7142">
        <w:rPr>
          <w:rFonts w:asciiTheme="majorBidi" w:hAnsiTheme="majorBidi" w:cstheme="majorBidi"/>
          <w:b/>
          <w:bCs/>
        </w:rPr>
        <w:t>2-Naïve Bayes</w:t>
      </w:r>
    </w:p>
    <w:p w14:paraId="198AA48D" w14:textId="63521856" w:rsidR="000F7142" w:rsidRDefault="000F7142" w:rsidP="000F7142">
      <w:pPr>
        <w:spacing w:line="600" w:lineRule="auto"/>
        <w:ind w:left="-810" w:firstLine="90"/>
        <w:rPr>
          <w:rFonts w:asciiTheme="majorBidi" w:hAnsiTheme="majorBidi" w:cstheme="majorBidi"/>
          <w:b/>
          <w:bCs/>
        </w:rPr>
      </w:pPr>
      <w:r w:rsidRPr="000F7142">
        <w:rPr>
          <w:rFonts w:asciiTheme="majorBidi" w:hAnsiTheme="majorBidi" w:cstheme="majorBidi"/>
          <w:b/>
          <w:bCs/>
        </w:rPr>
        <w:t>3-Random forest</w:t>
      </w:r>
    </w:p>
    <w:p w14:paraId="37DD415A" w14:textId="77777777" w:rsidR="000F7142" w:rsidRPr="000F7142" w:rsidRDefault="000F7142" w:rsidP="000F7142">
      <w:pPr>
        <w:spacing w:line="600" w:lineRule="auto"/>
        <w:ind w:left="-810" w:firstLine="90"/>
        <w:rPr>
          <w:rFonts w:asciiTheme="majorBidi" w:hAnsiTheme="majorBidi" w:cstheme="majorBidi"/>
          <w:b/>
          <w:bCs/>
        </w:rPr>
      </w:pPr>
    </w:p>
    <w:p w14:paraId="46FA5D67" w14:textId="030B4B6A" w:rsidR="000F7142" w:rsidRPr="000F7142" w:rsidRDefault="000F7142" w:rsidP="000F7142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36"/>
          <w:szCs w:val="36"/>
        </w:rPr>
      </w:pPr>
      <w:r w:rsidRPr="000F7142">
        <w:rPr>
          <w:rFonts w:asciiTheme="majorBidi" w:hAnsiTheme="majorBidi" w:cstheme="majorBidi"/>
          <w:b/>
          <w:bCs/>
          <w:sz w:val="36"/>
          <w:szCs w:val="36"/>
        </w:rPr>
        <w:t>Deep learning models:</w:t>
      </w:r>
    </w:p>
    <w:p w14:paraId="60320D44" w14:textId="241DB318" w:rsidR="000F7142" w:rsidRDefault="000F7142" w:rsidP="000F7142">
      <w:pPr>
        <w:spacing w:line="600" w:lineRule="auto"/>
        <w:ind w:left="-810" w:firstLine="90"/>
        <w:rPr>
          <w:rFonts w:asciiTheme="majorBidi" w:hAnsiTheme="majorBidi" w:cstheme="majorBidi"/>
          <w:b/>
          <w:bCs/>
        </w:rPr>
      </w:pPr>
      <w:r w:rsidRPr="000F7142">
        <w:rPr>
          <w:rFonts w:asciiTheme="majorBidi" w:hAnsiTheme="majorBidi" w:cstheme="majorBidi"/>
          <w:b/>
          <w:bCs/>
        </w:rPr>
        <w:t>1-LSTM</w:t>
      </w:r>
    </w:p>
    <w:p w14:paraId="685EDBA9" w14:textId="77777777" w:rsidR="005106CC" w:rsidRDefault="005106CC" w:rsidP="000F7142">
      <w:pPr>
        <w:spacing w:line="600" w:lineRule="auto"/>
        <w:ind w:left="-810" w:firstLine="90"/>
        <w:rPr>
          <w:rFonts w:asciiTheme="majorBidi" w:hAnsiTheme="majorBidi" w:cstheme="majorBidi"/>
          <w:b/>
          <w:bCs/>
        </w:rPr>
      </w:pPr>
    </w:p>
    <w:p w14:paraId="06ECC05F" w14:textId="77777777" w:rsidR="005106CC" w:rsidRPr="000F7142" w:rsidRDefault="005106CC" w:rsidP="000F7142">
      <w:pPr>
        <w:spacing w:line="600" w:lineRule="auto"/>
        <w:ind w:left="-810" w:firstLine="90"/>
        <w:rPr>
          <w:rFonts w:asciiTheme="majorBidi" w:hAnsiTheme="majorBidi" w:cstheme="majorBidi"/>
          <w:b/>
          <w:bCs/>
        </w:rPr>
      </w:pPr>
    </w:p>
    <w:p w14:paraId="3C03C1CD" w14:textId="2DFDBF49" w:rsidR="00907F59" w:rsidRPr="000F7142" w:rsidRDefault="00726A9B" w:rsidP="00907F59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36"/>
          <w:szCs w:val="36"/>
        </w:rPr>
      </w:pPr>
      <w:r w:rsidRPr="000F7142">
        <w:rPr>
          <w:rFonts w:asciiTheme="majorBidi" w:hAnsiTheme="majorBidi" w:cstheme="majorBidi"/>
          <w:b/>
          <w:bCs/>
          <w:sz w:val="36"/>
          <w:szCs w:val="36"/>
        </w:rPr>
        <w:lastRenderedPageBreak/>
        <w:t>TF IDF</w:t>
      </w:r>
      <w:r w:rsidR="00907F59" w:rsidRPr="000F7142">
        <w:rPr>
          <w:rFonts w:asciiTheme="majorBidi" w:hAnsiTheme="majorBidi" w:cstheme="majorBidi"/>
          <w:b/>
          <w:bCs/>
          <w:sz w:val="36"/>
          <w:szCs w:val="36"/>
        </w:rPr>
        <w:t xml:space="preserve"> with </w:t>
      </w:r>
      <w:r w:rsidRPr="000F7142">
        <w:rPr>
          <w:rFonts w:asciiTheme="majorBidi" w:hAnsiTheme="majorBidi" w:cstheme="majorBidi"/>
          <w:b/>
          <w:bCs/>
          <w:sz w:val="36"/>
          <w:szCs w:val="36"/>
        </w:rPr>
        <w:t>machine and deep learning models</w:t>
      </w:r>
      <w:r w:rsidR="00907F59" w:rsidRPr="000F7142">
        <w:rPr>
          <w:rFonts w:asciiTheme="majorBidi" w:hAnsiTheme="majorBidi" w:cstheme="majorBidi"/>
          <w:b/>
          <w:bCs/>
          <w:sz w:val="36"/>
          <w:szCs w:val="36"/>
        </w:rPr>
        <w:t>:</w:t>
      </w:r>
    </w:p>
    <w:tbl>
      <w:tblPr>
        <w:tblStyle w:val="TableGrid"/>
        <w:tblW w:w="10467" w:type="dxa"/>
        <w:tblInd w:w="-810" w:type="dxa"/>
        <w:tblLook w:val="04A0" w:firstRow="1" w:lastRow="0" w:firstColumn="1" w:lastColumn="0" w:noHBand="0" w:noVBand="1"/>
      </w:tblPr>
      <w:tblGrid>
        <w:gridCol w:w="1367"/>
        <w:gridCol w:w="1289"/>
        <w:gridCol w:w="1289"/>
        <w:gridCol w:w="1289"/>
        <w:gridCol w:w="1179"/>
        <w:gridCol w:w="1455"/>
        <w:gridCol w:w="1392"/>
        <w:gridCol w:w="1207"/>
      </w:tblGrid>
      <w:tr w:rsidR="00907F59" w14:paraId="0817A58D" w14:textId="77777777" w:rsidTr="00907F59">
        <w:trPr>
          <w:trHeight w:val="1544"/>
        </w:trPr>
        <w:tc>
          <w:tcPr>
            <w:tcW w:w="1068" w:type="dxa"/>
          </w:tcPr>
          <w:p w14:paraId="2D80C58C" w14:textId="3B974D0C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Model </w:t>
            </w:r>
          </w:p>
        </w:tc>
        <w:tc>
          <w:tcPr>
            <w:tcW w:w="1111" w:type="dxa"/>
          </w:tcPr>
          <w:p w14:paraId="40274614" w14:textId="3CB714E2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Training Accuracy</w:t>
            </w:r>
          </w:p>
        </w:tc>
        <w:tc>
          <w:tcPr>
            <w:tcW w:w="1068" w:type="dxa"/>
          </w:tcPr>
          <w:p w14:paraId="3DB84C46" w14:textId="457029C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Testing Accuracy</w:t>
            </w:r>
          </w:p>
        </w:tc>
        <w:tc>
          <w:tcPr>
            <w:tcW w:w="1176" w:type="dxa"/>
          </w:tcPr>
          <w:p w14:paraId="6252FF8E" w14:textId="4746EE20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Accuracy</w:t>
            </w:r>
          </w:p>
        </w:tc>
        <w:tc>
          <w:tcPr>
            <w:tcW w:w="1133" w:type="dxa"/>
          </w:tcPr>
          <w:p w14:paraId="2522DA88" w14:textId="33A3BECF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Recall </w:t>
            </w:r>
          </w:p>
        </w:tc>
        <w:tc>
          <w:tcPr>
            <w:tcW w:w="1569" w:type="dxa"/>
          </w:tcPr>
          <w:p w14:paraId="4526551E" w14:textId="2E96F942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Prescision </w:t>
            </w:r>
          </w:p>
        </w:tc>
        <w:tc>
          <w:tcPr>
            <w:tcW w:w="1671" w:type="dxa"/>
          </w:tcPr>
          <w:p w14:paraId="21235B58" w14:textId="497E71D8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F1-measure</w:t>
            </w:r>
          </w:p>
        </w:tc>
        <w:tc>
          <w:tcPr>
            <w:tcW w:w="1671" w:type="dxa"/>
          </w:tcPr>
          <w:p w14:paraId="6A9C4533" w14:textId="5A434922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AUC Value</w:t>
            </w:r>
          </w:p>
        </w:tc>
      </w:tr>
      <w:tr w:rsidR="00907F59" w14:paraId="4AEAF2B3" w14:textId="77777777" w:rsidTr="00907F59">
        <w:trPr>
          <w:trHeight w:val="772"/>
        </w:trPr>
        <w:tc>
          <w:tcPr>
            <w:tcW w:w="1068" w:type="dxa"/>
          </w:tcPr>
          <w:p w14:paraId="0E36B48B" w14:textId="4454D4FC" w:rsidR="00907F59" w:rsidRDefault="00726A9B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Logistic regression</w:t>
            </w:r>
          </w:p>
        </w:tc>
        <w:tc>
          <w:tcPr>
            <w:tcW w:w="1111" w:type="dxa"/>
          </w:tcPr>
          <w:p w14:paraId="63B8F350" w14:textId="4B3ACBCA" w:rsidR="00907F59" w:rsidRDefault="00726A9B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  <w:r w:rsidR="00F2406C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.08%</w:t>
            </w:r>
          </w:p>
        </w:tc>
        <w:tc>
          <w:tcPr>
            <w:tcW w:w="1068" w:type="dxa"/>
          </w:tcPr>
          <w:p w14:paraId="495B3474" w14:textId="5EB6CC9C" w:rsidR="00907F59" w:rsidRDefault="001C220C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94.29%</w:t>
            </w:r>
          </w:p>
        </w:tc>
        <w:tc>
          <w:tcPr>
            <w:tcW w:w="1176" w:type="dxa"/>
          </w:tcPr>
          <w:p w14:paraId="4AF831AA" w14:textId="6B6A2B86" w:rsidR="00907F59" w:rsidRDefault="00D76D66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94.29%</w:t>
            </w:r>
          </w:p>
        </w:tc>
        <w:tc>
          <w:tcPr>
            <w:tcW w:w="11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1"/>
            </w:tblGrid>
            <w:tr w:rsidR="0098301C" w:rsidRPr="0098301C" w14:paraId="03467B8E" w14:textId="77777777" w:rsidTr="009830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D7222" w14:textId="77777777" w:rsidR="0098301C" w:rsidRPr="0098301C" w:rsidRDefault="0098301C" w:rsidP="009830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8301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0.64 (Spam), 0.99 (Ham)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058AB" w14:textId="77777777" w:rsidR="0098301C" w:rsidRPr="0098301C" w:rsidRDefault="0098301C" w:rsidP="009830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E961356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81"/>
            </w:tblGrid>
            <w:tr w:rsidR="0098301C" w:rsidRPr="0098301C" w14:paraId="7772E77E" w14:textId="77777777" w:rsidTr="009830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70872" w14:textId="77777777" w:rsidR="0098301C" w:rsidRPr="0098301C" w:rsidRDefault="0098301C" w:rsidP="009830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8301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0.93 (Spam), 0.94 (Ham)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EB68" w14:textId="77777777" w:rsidR="0098301C" w:rsidRPr="0098301C" w:rsidRDefault="0098301C" w:rsidP="009830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E709625" w14:textId="1B42F9A4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81"/>
            </w:tblGrid>
            <w:tr w:rsidR="0098301C" w:rsidRPr="0098301C" w14:paraId="3DA1D34C" w14:textId="77777777" w:rsidTr="009830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0CAE9" w14:textId="77777777" w:rsidR="0098301C" w:rsidRPr="0098301C" w:rsidRDefault="0098301C" w:rsidP="009830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8301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0.76 (Spam), 0.97 (Ham)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65274F" w14:textId="77777777" w:rsidR="0098301C" w:rsidRPr="0098301C" w:rsidRDefault="0098301C" w:rsidP="009830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33C4224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71" w:type="dxa"/>
          </w:tcPr>
          <w:p w14:paraId="503CE35B" w14:textId="37C59D81" w:rsidR="00907F59" w:rsidRDefault="0098301C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0.98</w:t>
            </w:r>
          </w:p>
        </w:tc>
      </w:tr>
      <w:tr w:rsidR="00F2406C" w14:paraId="395A12DE" w14:textId="77777777" w:rsidTr="00907F59">
        <w:trPr>
          <w:trHeight w:val="772"/>
        </w:trPr>
        <w:tc>
          <w:tcPr>
            <w:tcW w:w="1068" w:type="dxa"/>
          </w:tcPr>
          <w:p w14:paraId="55494306" w14:textId="5E8B986E" w:rsidR="00F2406C" w:rsidRDefault="006817BD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6817BD">
              <w:rPr>
                <w:rFonts w:asciiTheme="majorBidi" w:hAnsiTheme="majorBidi" w:cstheme="majorBidi"/>
                <w:sz w:val="28"/>
                <w:szCs w:val="28"/>
              </w:rPr>
              <w:t>Naive Bayes</w:t>
            </w:r>
          </w:p>
        </w:tc>
        <w:tc>
          <w:tcPr>
            <w:tcW w:w="1111" w:type="dxa"/>
          </w:tcPr>
          <w:p w14:paraId="769D2D32" w14:textId="2D77EFF9" w:rsidR="00F2406C" w:rsidRDefault="006817BD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96.86%</w:t>
            </w:r>
          </w:p>
        </w:tc>
        <w:tc>
          <w:tcPr>
            <w:tcW w:w="1068" w:type="dxa"/>
          </w:tcPr>
          <w:p w14:paraId="06DBC636" w14:textId="2A400778" w:rsidR="00F2406C" w:rsidRDefault="006817BD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96.32%</w:t>
            </w:r>
          </w:p>
        </w:tc>
        <w:tc>
          <w:tcPr>
            <w:tcW w:w="1176" w:type="dxa"/>
          </w:tcPr>
          <w:p w14:paraId="384FC096" w14:textId="7E2F70FA" w:rsidR="00F2406C" w:rsidRDefault="00D76D66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96.32%</w:t>
            </w:r>
          </w:p>
        </w:tc>
        <w:tc>
          <w:tcPr>
            <w:tcW w:w="1133" w:type="dxa"/>
          </w:tcPr>
          <w:p w14:paraId="669C1275" w14:textId="17CE0CE3" w:rsidR="00F2406C" w:rsidRPr="0098301C" w:rsidRDefault="006817BD" w:rsidP="0098301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4 (Spam),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1.00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569" w:type="dxa"/>
          </w:tcPr>
          <w:p w14:paraId="71C2F271" w14:textId="753A8C05" w:rsidR="006817BD" w:rsidRDefault="006817BD" w:rsidP="006817B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1.00</w:t>
            </w:r>
          </w:p>
          <w:p w14:paraId="0C7CF5CA" w14:textId="326D1727" w:rsidR="00F2406C" w:rsidRPr="0098301C" w:rsidRDefault="006817BD" w:rsidP="006817B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(Spam), 0.9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671" w:type="dxa"/>
          </w:tcPr>
          <w:p w14:paraId="35A4AE8A" w14:textId="77777777" w:rsidR="006817BD" w:rsidRDefault="006817BD" w:rsidP="006817B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85</w:t>
            </w:r>
          </w:p>
          <w:p w14:paraId="30EDED59" w14:textId="09C8A733" w:rsidR="00F2406C" w:rsidRPr="0098301C" w:rsidRDefault="006817BD" w:rsidP="006817B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(Spam), 0.9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671" w:type="dxa"/>
          </w:tcPr>
          <w:p w14:paraId="32B73431" w14:textId="0D08BDDD" w:rsidR="00F2406C" w:rsidRDefault="006817BD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0.98</w:t>
            </w:r>
          </w:p>
        </w:tc>
      </w:tr>
      <w:tr w:rsidR="006817BD" w14:paraId="5C5BB454" w14:textId="77777777" w:rsidTr="00907F59">
        <w:trPr>
          <w:trHeight w:val="772"/>
        </w:trPr>
        <w:tc>
          <w:tcPr>
            <w:tcW w:w="1068" w:type="dxa"/>
          </w:tcPr>
          <w:p w14:paraId="67550FCB" w14:textId="30E66794" w:rsidR="006817BD" w:rsidRPr="006817BD" w:rsidRDefault="006817BD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Random Forest</w:t>
            </w:r>
          </w:p>
        </w:tc>
        <w:tc>
          <w:tcPr>
            <w:tcW w:w="1111" w:type="dxa"/>
          </w:tcPr>
          <w:p w14:paraId="454BC792" w14:textId="6BAD5310" w:rsidR="006817BD" w:rsidRDefault="006817BD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100%</w:t>
            </w:r>
          </w:p>
        </w:tc>
        <w:tc>
          <w:tcPr>
            <w:tcW w:w="1068" w:type="dxa"/>
          </w:tcPr>
          <w:p w14:paraId="07340A4D" w14:textId="70FE5854" w:rsidR="006817BD" w:rsidRDefault="006817BD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96.71%</w:t>
            </w:r>
          </w:p>
        </w:tc>
        <w:tc>
          <w:tcPr>
            <w:tcW w:w="1176" w:type="dxa"/>
          </w:tcPr>
          <w:p w14:paraId="727BF2C7" w14:textId="080EA8D1" w:rsidR="006817BD" w:rsidRDefault="00D76D66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96.71%</w:t>
            </w:r>
          </w:p>
        </w:tc>
        <w:tc>
          <w:tcPr>
            <w:tcW w:w="1133" w:type="dxa"/>
          </w:tcPr>
          <w:p w14:paraId="688F8846" w14:textId="046B72A3" w:rsidR="006817BD" w:rsidRDefault="006817BD" w:rsidP="006817B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77</w:t>
            </w:r>
          </w:p>
          <w:p w14:paraId="181DAF16" w14:textId="55627948" w:rsidR="006817BD" w:rsidRPr="0098301C" w:rsidRDefault="006817BD" w:rsidP="006817B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(Spam),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1.00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569" w:type="dxa"/>
          </w:tcPr>
          <w:p w14:paraId="72019CDC" w14:textId="45E3A013" w:rsidR="00917168" w:rsidRDefault="00917168" w:rsidP="009171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1.00</w:t>
            </w:r>
          </w:p>
          <w:p w14:paraId="45D29CF5" w14:textId="0E58B4C5" w:rsidR="006817BD" w:rsidRDefault="00917168" w:rsidP="009171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(Spam), 0.9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671" w:type="dxa"/>
          </w:tcPr>
          <w:p w14:paraId="73F17343" w14:textId="6F067CF8" w:rsidR="003D235A" w:rsidRDefault="003D235A" w:rsidP="003D235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87</w:t>
            </w:r>
          </w:p>
          <w:p w14:paraId="3BDC4529" w14:textId="10DFC735" w:rsidR="006817BD" w:rsidRPr="0098301C" w:rsidRDefault="003D235A" w:rsidP="003D235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(Spam), 0.9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671" w:type="dxa"/>
          </w:tcPr>
          <w:p w14:paraId="0C560DCA" w14:textId="2AA3864E" w:rsidR="006817BD" w:rsidRDefault="003D235A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0.99</w:t>
            </w:r>
          </w:p>
        </w:tc>
      </w:tr>
      <w:tr w:rsidR="003D235A" w14:paraId="28B9091D" w14:textId="77777777" w:rsidTr="00907F59">
        <w:trPr>
          <w:trHeight w:val="772"/>
        </w:trPr>
        <w:tc>
          <w:tcPr>
            <w:tcW w:w="1068" w:type="dxa"/>
          </w:tcPr>
          <w:p w14:paraId="696FA0DE" w14:textId="0F35B899" w:rsidR="003D235A" w:rsidRDefault="003D235A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111" w:type="dxa"/>
          </w:tcPr>
          <w:p w14:paraId="7A7B5171" w14:textId="30E01FD4" w:rsidR="003D235A" w:rsidRDefault="003D235A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87.71%</w:t>
            </w:r>
          </w:p>
        </w:tc>
        <w:tc>
          <w:tcPr>
            <w:tcW w:w="1068" w:type="dxa"/>
          </w:tcPr>
          <w:p w14:paraId="67F0525C" w14:textId="21D72682" w:rsidR="003D235A" w:rsidRDefault="003D235A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85.98%</w:t>
            </w:r>
          </w:p>
        </w:tc>
        <w:tc>
          <w:tcPr>
            <w:tcW w:w="1176" w:type="dxa"/>
          </w:tcPr>
          <w:p w14:paraId="09948C6F" w14:textId="56C124E2" w:rsidR="003D235A" w:rsidRDefault="00D76D66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85.98%</w:t>
            </w:r>
          </w:p>
        </w:tc>
        <w:tc>
          <w:tcPr>
            <w:tcW w:w="1133" w:type="dxa"/>
          </w:tcPr>
          <w:p w14:paraId="55ED0A57" w14:textId="27543DD0" w:rsidR="003D235A" w:rsidRDefault="003D235A" w:rsidP="003D235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</w:t>
            </w:r>
          </w:p>
          <w:p w14:paraId="22DC3F37" w14:textId="1A242EB3" w:rsidR="003D235A" w:rsidRPr="0098301C" w:rsidRDefault="003D235A" w:rsidP="003D235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(Spam),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1.00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569" w:type="dxa"/>
          </w:tcPr>
          <w:p w14:paraId="79204797" w14:textId="1626F169" w:rsidR="003D235A" w:rsidRDefault="003D235A" w:rsidP="003D235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</w:t>
            </w:r>
          </w:p>
          <w:p w14:paraId="7671DFFE" w14:textId="0217E3D1" w:rsidR="003D235A" w:rsidRDefault="003D235A" w:rsidP="003D235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(Spam), 0.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86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671" w:type="dxa"/>
          </w:tcPr>
          <w:p w14:paraId="698B71C2" w14:textId="63DBD5D2" w:rsidR="003D235A" w:rsidRDefault="003D235A" w:rsidP="003D235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</w:t>
            </w:r>
          </w:p>
          <w:p w14:paraId="09AB0A43" w14:textId="32688EA7" w:rsidR="003D235A" w:rsidRPr="0098301C" w:rsidRDefault="003D235A" w:rsidP="003D235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(Spam), 0.9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671" w:type="dxa"/>
          </w:tcPr>
          <w:p w14:paraId="01B570E7" w14:textId="68A952FC" w:rsidR="003D235A" w:rsidRDefault="00657DCC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0.99</w:t>
            </w:r>
          </w:p>
        </w:tc>
      </w:tr>
    </w:tbl>
    <w:p w14:paraId="520AB3B7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6C7FF56F" w14:textId="77777777" w:rsidR="005106CC" w:rsidRDefault="005106CC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4C74B8CB" w14:textId="77777777" w:rsidR="005106CC" w:rsidRDefault="005106CC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6FC97685" w14:textId="77777777" w:rsidR="004E06AE" w:rsidRDefault="004E06AE" w:rsidP="004E06AE">
      <w:pPr>
        <w:tabs>
          <w:tab w:val="right" w:pos="8640"/>
        </w:tabs>
        <w:spacing w:line="600" w:lineRule="auto"/>
        <w:rPr>
          <w:rFonts w:asciiTheme="majorBidi" w:hAnsiTheme="majorBidi" w:cstheme="majorBidi"/>
          <w:sz w:val="28"/>
          <w:szCs w:val="28"/>
        </w:rPr>
      </w:pPr>
    </w:p>
    <w:p w14:paraId="1F24D5F9" w14:textId="614D0360" w:rsidR="00907F59" w:rsidRDefault="007D66F8" w:rsidP="004E06AE">
      <w:pPr>
        <w:tabs>
          <w:tab w:val="right" w:pos="8640"/>
        </w:tabs>
        <w:spacing w:line="600" w:lineRule="auto"/>
        <w:rPr>
          <w:rFonts w:asciiTheme="majorBidi" w:hAnsiTheme="majorBidi" w:cstheme="majorBidi"/>
          <w:sz w:val="28"/>
          <w:szCs w:val="28"/>
        </w:rPr>
      </w:pPr>
      <w:r w:rsidRPr="007D66F8">
        <w:rPr>
          <w:rFonts w:asciiTheme="majorBidi" w:hAnsiTheme="majorBidi" w:cstheme="majorBidi"/>
          <w:sz w:val="28"/>
          <w:szCs w:val="28"/>
        </w:rPr>
        <w:lastRenderedPageBreak/>
        <w:t>Figure 2.</w:t>
      </w:r>
      <w:r>
        <w:rPr>
          <w:rFonts w:asciiTheme="majorBidi" w:hAnsiTheme="majorBidi" w:cstheme="majorBidi"/>
          <w:sz w:val="28"/>
          <w:szCs w:val="28"/>
        </w:rPr>
        <w:t>2</w:t>
      </w:r>
      <w:r w:rsidRPr="007D66F8">
        <w:rPr>
          <w:rFonts w:asciiTheme="majorBidi" w:hAnsiTheme="majorBidi" w:cstheme="majorBidi"/>
          <w:sz w:val="28"/>
          <w:szCs w:val="28"/>
        </w:rPr>
        <w:t xml:space="preserve">: </w:t>
      </w:r>
      <w:r w:rsidR="00A6047D">
        <w:rPr>
          <w:rFonts w:asciiTheme="majorBidi" w:hAnsiTheme="majorBidi" w:cstheme="majorBidi"/>
          <w:sz w:val="28"/>
          <w:szCs w:val="28"/>
        </w:rPr>
        <w:t>Logistic regression</w:t>
      </w:r>
      <w:r w:rsidRPr="00907F59">
        <w:rPr>
          <w:rFonts w:asciiTheme="majorBidi" w:hAnsiTheme="majorBidi" w:cstheme="majorBidi"/>
          <w:sz w:val="28"/>
          <w:szCs w:val="28"/>
        </w:rPr>
        <w:t xml:space="preserve"> with </w:t>
      </w:r>
      <w:r w:rsidR="00A6047D">
        <w:rPr>
          <w:rFonts w:asciiTheme="majorBidi" w:hAnsiTheme="majorBidi" w:cstheme="majorBidi"/>
          <w:sz w:val="28"/>
          <w:szCs w:val="28"/>
        </w:rPr>
        <w:t>TF IDF</w:t>
      </w:r>
      <w:r>
        <w:rPr>
          <w:rFonts w:asciiTheme="majorBidi" w:hAnsiTheme="majorBidi" w:cstheme="majorBidi"/>
          <w:sz w:val="28"/>
          <w:szCs w:val="28"/>
        </w:rPr>
        <w:t xml:space="preserve"> confusion matrix</w:t>
      </w:r>
      <w:r w:rsidR="00A6047D">
        <w:rPr>
          <w:rFonts w:asciiTheme="majorBidi" w:hAnsiTheme="majorBidi" w:cstheme="majorBidi"/>
          <w:sz w:val="28"/>
          <w:szCs w:val="28"/>
        </w:rPr>
        <w:t xml:space="preserve"> and Roc</w:t>
      </w:r>
      <w:r w:rsidR="004E06AE">
        <w:rPr>
          <w:rFonts w:asciiTheme="majorBidi" w:hAnsiTheme="majorBidi" w:cstheme="majorBidi"/>
          <w:sz w:val="28"/>
          <w:szCs w:val="28"/>
        </w:rPr>
        <w:t xml:space="preserve"> </w:t>
      </w:r>
      <w:r w:rsidR="00A6047D">
        <w:rPr>
          <w:rFonts w:asciiTheme="majorBidi" w:hAnsiTheme="majorBidi" w:cstheme="majorBidi"/>
          <w:sz w:val="28"/>
          <w:szCs w:val="28"/>
        </w:rPr>
        <w:t>Curve</w:t>
      </w:r>
      <w:r w:rsidR="00594F15">
        <w:rPr>
          <w:rFonts w:asciiTheme="majorBidi" w:hAnsiTheme="majorBidi" w:cstheme="majorBidi"/>
          <w:sz w:val="28"/>
          <w:szCs w:val="28"/>
        </w:rPr>
        <w:tab/>
      </w:r>
    </w:p>
    <w:p w14:paraId="2927A5BD" w14:textId="495626DB" w:rsidR="00A6047D" w:rsidRDefault="00594F15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9833946" wp14:editId="3563ED66">
            <wp:extent cx="6111240" cy="6271260"/>
            <wp:effectExtent l="0" t="0" r="3810" b="0"/>
            <wp:docPr id="147781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4E74" w14:textId="77777777" w:rsidR="004E06AE" w:rsidRDefault="004E06AE" w:rsidP="004E06AE">
      <w:pPr>
        <w:spacing w:line="600" w:lineRule="auto"/>
        <w:rPr>
          <w:rFonts w:asciiTheme="majorBidi" w:hAnsiTheme="majorBidi" w:cstheme="majorBidi"/>
          <w:sz w:val="28"/>
          <w:szCs w:val="28"/>
        </w:rPr>
      </w:pPr>
    </w:p>
    <w:p w14:paraId="4FB3206C" w14:textId="62877368" w:rsidR="00A6047D" w:rsidRDefault="00A6047D" w:rsidP="004E06AE">
      <w:pPr>
        <w:spacing w:line="600" w:lineRule="auto"/>
        <w:rPr>
          <w:rFonts w:asciiTheme="majorBidi" w:hAnsiTheme="majorBidi" w:cstheme="majorBidi"/>
          <w:sz w:val="28"/>
          <w:szCs w:val="28"/>
        </w:rPr>
      </w:pPr>
      <w:r w:rsidRPr="007D66F8">
        <w:rPr>
          <w:rFonts w:asciiTheme="majorBidi" w:hAnsiTheme="majorBidi" w:cstheme="majorBidi"/>
          <w:sz w:val="28"/>
          <w:szCs w:val="28"/>
        </w:rPr>
        <w:lastRenderedPageBreak/>
        <w:t>Figure 2.</w:t>
      </w:r>
      <w:r>
        <w:rPr>
          <w:rFonts w:asciiTheme="majorBidi" w:hAnsiTheme="majorBidi" w:cstheme="majorBidi"/>
          <w:sz w:val="28"/>
          <w:szCs w:val="28"/>
        </w:rPr>
        <w:t>3</w:t>
      </w:r>
      <w:r w:rsidRPr="007D66F8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Naïve Bayes</w:t>
      </w:r>
      <w:r w:rsidRPr="00907F59">
        <w:rPr>
          <w:rFonts w:asciiTheme="majorBidi" w:hAnsiTheme="majorBidi" w:cstheme="majorBidi"/>
          <w:sz w:val="28"/>
          <w:szCs w:val="28"/>
        </w:rPr>
        <w:t xml:space="preserve"> with </w:t>
      </w:r>
      <w:r>
        <w:rPr>
          <w:rFonts w:asciiTheme="majorBidi" w:hAnsiTheme="majorBidi" w:cstheme="majorBidi"/>
          <w:sz w:val="28"/>
          <w:szCs w:val="28"/>
        </w:rPr>
        <w:t>TF IDF confusion matrix and Roc Curve</w:t>
      </w:r>
    </w:p>
    <w:p w14:paraId="0D238A78" w14:textId="1B4E6230" w:rsidR="00A6047D" w:rsidRDefault="00594F15" w:rsidP="00A6047D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586ABBF" wp14:editId="7CB0B4FF">
            <wp:extent cx="5486400" cy="6203950"/>
            <wp:effectExtent l="0" t="0" r="0" b="6350"/>
            <wp:docPr id="1797478293" name="Picture 2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78293" name="Picture 2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1F3F" w14:textId="77777777" w:rsidR="00594F15" w:rsidRDefault="00594F15" w:rsidP="00A6047D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57B6A9FB" w14:textId="77777777" w:rsidR="00594F15" w:rsidRDefault="00594F15" w:rsidP="00A6047D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1B8A404F" w14:textId="20938DE1" w:rsidR="00A6047D" w:rsidRDefault="00A6047D" w:rsidP="00A6047D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7D66F8">
        <w:rPr>
          <w:rFonts w:asciiTheme="majorBidi" w:hAnsiTheme="majorBidi" w:cstheme="majorBidi"/>
          <w:sz w:val="28"/>
          <w:szCs w:val="28"/>
        </w:rPr>
        <w:lastRenderedPageBreak/>
        <w:t>Figure 2.</w:t>
      </w:r>
      <w:r>
        <w:rPr>
          <w:rFonts w:asciiTheme="majorBidi" w:hAnsiTheme="majorBidi" w:cstheme="majorBidi"/>
          <w:sz w:val="28"/>
          <w:szCs w:val="28"/>
        </w:rPr>
        <w:t>4</w:t>
      </w:r>
      <w:r w:rsidRPr="007D66F8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Random Forest</w:t>
      </w:r>
      <w:r w:rsidRPr="00907F59">
        <w:rPr>
          <w:rFonts w:asciiTheme="majorBidi" w:hAnsiTheme="majorBidi" w:cstheme="majorBidi"/>
          <w:sz w:val="28"/>
          <w:szCs w:val="28"/>
        </w:rPr>
        <w:t xml:space="preserve"> with </w:t>
      </w:r>
      <w:r>
        <w:rPr>
          <w:rFonts w:asciiTheme="majorBidi" w:hAnsiTheme="majorBidi" w:cstheme="majorBidi"/>
          <w:sz w:val="28"/>
          <w:szCs w:val="28"/>
        </w:rPr>
        <w:t>TF IDF confusion matrix and Roc Curve</w:t>
      </w:r>
    </w:p>
    <w:p w14:paraId="082C0360" w14:textId="42CE32EF" w:rsidR="00A6047D" w:rsidRDefault="00594F15" w:rsidP="00A6047D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C5383A9" wp14:editId="39CFF6F4">
            <wp:extent cx="5486400" cy="6106795"/>
            <wp:effectExtent l="0" t="0" r="0" b="8255"/>
            <wp:docPr id="785475181" name="Picture 3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75181" name="Picture 3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4367" w14:textId="77777777" w:rsidR="00594F15" w:rsidRDefault="00594F15" w:rsidP="00A6047D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57E4CC47" w14:textId="77777777" w:rsidR="00594F15" w:rsidRDefault="00594F15" w:rsidP="00A6047D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6F1D9EA4" w14:textId="5F479325" w:rsidR="00A6047D" w:rsidRDefault="00A6047D" w:rsidP="00A6047D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7D66F8">
        <w:rPr>
          <w:rFonts w:asciiTheme="majorBidi" w:hAnsiTheme="majorBidi" w:cstheme="majorBidi"/>
          <w:sz w:val="28"/>
          <w:szCs w:val="28"/>
        </w:rPr>
        <w:lastRenderedPageBreak/>
        <w:t>Figure 2.</w:t>
      </w:r>
      <w:r>
        <w:rPr>
          <w:rFonts w:asciiTheme="majorBidi" w:hAnsiTheme="majorBidi" w:cstheme="majorBidi"/>
          <w:sz w:val="28"/>
          <w:szCs w:val="28"/>
        </w:rPr>
        <w:t>5</w:t>
      </w:r>
      <w:r w:rsidRPr="007D66F8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LSTM</w:t>
      </w:r>
      <w:r w:rsidRPr="00907F59">
        <w:rPr>
          <w:rFonts w:asciiTheme="majorBidi" w:hAnsiTheme="majorBidi" w:cstheme="majorBidi"/>
          <w:sz w:val="28"/>
          <w:szCs w:val="28"/>
        </w:rPr>
        <w:t xml:space="preserve"> with </w:t>
      </w:r>
      <w:r>
        <w:rPr>
          <w:rFonts w:asciiTheme="majorBidi" w:hAnsiTheme="majorBidi" w:cstheme="majorBidi"/>
          <w:sz w:val="28"/>
          <w:szCs w:val="28"/>
        </w:rPr>
        <w:t>TF IDF confusion matrix and Roc Curve</w:t>
      </w:r>
    </w:p>
    <w:p w14:paraId="5B1FD43A" w14:textId="41EBEBF0" w:rsidR="00A6047D" w:rsidRDefault="00594F15" w:rsidP="00A6047D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1434804" wp14:editId="7B1FBBA2">
            <wp:extent cx="5486400" cy="5642610"/>
            <wp:effectExtent l="0" t="0" r="0" b="0"/>
            <wp:docPr id="1487791617" name="Picture 4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91617" name="Picture 4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D3B8" w14:textId="77777777" w:rsidR="00A6047D" w:rsidRDefault="00A6047D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5315BFC9" w14:textId="77777777" w:rsidR="006665A0" w:rsidRPr="006665A0" w:rsidRDefault="006665A0" w:rsidP="005106CC">
      <w:pPr>
        <w:rPr>
          <w:rFonts w:asciiTheme="majorBidi" w:hAnsiTheme="majorBidi" w:cstheme="majorBidi"/>
          <w:sz w:val="32"/>
          <w:szCs w:val="32"/>
        </w:rPr>
      </w:pPr>
    </w:p>
    <w:sectPr w:rsidR="006665A0" w:rsidRPr="006665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4F45C" w14:textId="77777777" w:rsidR="00B12548" w:rsidRDefault="00B12548" w:rsidP="005106CC">
      <w:pPr>
        <w:spacing w:after="0" w:line="240" w:lineRule="auto"/>
      </w:pPr>
      <w:r>
        <w:separator/>
      </w:r>
    </w:p>
  </w:endnote>
  <w:endnote w:type="continuationSeparator" w:id="0">
    <w:p w14:paraId="5281E563" w14:textId="77777777" w:rsidR="00B12548" w:rsidRDefault="00B12548" w:rsidP="0051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2BC3C" w14:textId="77777777" w:rsidR="00B12548" w:rsidRDefault="00B12548" w:rsidP="005106CC">
      <w:pPr>
        <w:spacing w:after="0" w:line="240" w:lineRule="auto"/>
      </w:pPr>
      <w:r>
        <w:separator/>
      </w:r>
    </w:p>
  </w:footnote>
  <w:footnote w:type="continuationSeparator" w:id="0">
    <w:p w14:paraId="5936A83C" w14:textId="77777777" w:rsidR="00B12548" w:rsidRDefault="00B12548" w:rsidP="00510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350D2"/>
    <w:multiLevelType w:val="hybridMultilevel"/>
    <w:tmpl w:val="C5444532"/>
    <w:lvl w:ilvl="0" w:tplc="386E408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83502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cumentProtection w:edit="readOnly" w:formatting="1" w:enforcement="1" w:cryptProviderType="rsaAES" w:cryptAlgorithmClass="hash" w:cryptAlgorithmType="typeAny" w:cryptAlgorithmSid="14" w:cryptSpinCount="100000" w:hash="db+6toi3HiL9OeYXqrMv5pPiu5KHW9QvyCiBLXb5hpwl0LkPS6svIKM6dTpLu8noadW9awV5zWFJs2uxZzze7g==" w:salt="YE8Ar8rJoogTQuCociHMP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A0"/>
    <w:rsid w:val="00066DBD"/>
    <w:rsid w:val="000F7142"/>
    <w:rsid w:val="001C220C"/>
    <w:rsid w:val="003D235A"/>
    <w:rsid w:val="00475156"/>
    <w:rsid w:val="004E06AE"/>
    <w:rsid w:val="0050599D"/>
    <w:rsid w:val="005106CC"/>
    <w:rsid w:val="00594F15"/>
    <w:rsid w:val="00623435"/>
    <w:rsid w:val="00657DCC"/>
    <w:rsid w:val="006665A0"/>
    <w:rsid w:val="00672BD9"/>
    <w:rsid w:val="006817BD"/>
    <w:rsid w:val="006F70A0"/>
    <w:rsid w:val="00714D88"/>
    <w:rsid w:val="00726A9B"/>
    <w:rsid w:val="007D66F8"/>
    <w:rsid w:val="00805F56"/>
    <w:rsid w:val="008A11D8"/>
    <w:rsid w:val="008A2527"/>
    <w:rsid w:val="00907F59"/>
    <w:rsid w:val="00917168"/>
    <w:rsid w:val="0098301C"/>
    <w:rsid w:val="00A6047D"/>
    <w:rsid w:val="00A646F4"/>
    <w:rsid w:val="00B12548"/>
    <w:rsid w:val="00B1516D"/>
    <w:rsid w:val="00B248FB"/>
    <w:rsid w:val="00B5308D"/>
    <w:rsid w:val="00C3087F"/>
    <w:rsid w:val="00C51226"/>
    <w:rsid w:val="00CB6282"/>
    <w:rsid w:val="00D76D66"/>
    <w:rsid w:val="00E211CF"/>
    <w:rsid w:val="00F2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8009D"/>
  <w15:chartTrackingRefBased/>
  <w15:docId w15:val="{A5FF9D18-49AA-4D76-BA37-841251B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30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06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6CC"/>
  </w:style>
  <w:style w:type="paragraph" w:styleId="Footer">
    <w:name w:val="footer"/>
    <w:basedOn w:val="Normal"/>
    <w:link w:val="FooterChar"/>
    <w:uiPriority w:val="99"/>
    <w:unhideWhenUsed/>
    <w:rsid w:val="005106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322</Words>
  <Characters>1842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ahmed abd elsamie</dc:creator>
  <cp:keywords/>
  <dc:description/>
  <cp:lastModifiedBy>Mahmoud Helal</cp:lastModifiedBy>
  <cp:revision>43</cp:revision>
  <dcterms:created xsi:type="dcterms:W3CDTF">2025-04-28T08:57:00Z</dcterms:created>
  <dcterms:modified xsi:type="dcterms:W3CDTF">2025-05-13T14:47:00Z</dcterms:modified>
</cp:coreProperties>
</file>