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CD9CD" w14:textId="77777777" w:rsidR="00EA56C4" w:rsidRDefault="00EA56C4"/>
    <w:p w14:paraId="23A592F3" w14:textId="77777777" w:rsidR="003E0DBF" w:rsidRPr="003E0DBF" w:rsidRDefault="003E0DBF" w:rsidP="003E0DBF">
      <w:pPr>
        <w:rPr>
          <w:b/>
          <w:bCs/>
        </w:rPr>
      </w:pPr>
      <w:r w:rsidRPr="003E0DBF">
        <w:rPr>
          <w:b/>
          <w:bCs/>
        </w:rPr>
        <w:t>Projektentwicklung</w:t>
      </w:r>
    </w:p>
    <w:p w14:paraId="22034474" w14:textId="77777777" w:rsidR="003E0DBF" w:rsidRPr="003E0DBF" w:rsidRDefault="003E0DBF" w:rsidP="003E0DBF">
      <w:pPr>
        <w:rPr>
          <w:b/>
          <w:bCs/>
        </w:rPr>
      </w:pPr>
      <w:r w:rsidRPr="003E0DBF">
        <w:rPr>
          <w:b/>
          <w:bCs/>
        </w:rPr>
        <w:t>Hauptkomponenten und ihre Methoden</w:t>
      </w:r>
    </w:p>
    <w:p w14:paraId="7265D740" w14:textId="77777777" w:rsidR="003E0DBF" w:rsidRPr="003E0DBF" w:rsidRDefault="003E0DBF" w:rsidP="003E0DBF">
      <w:pPr>
        <w:rPr>
          <w:b/>
          <w:bCs/>
        </w:rPr>
      </w:pPr>
      <w:proofErr w:type="spellStart"/>
      <w:r w:rsidRPr="003E0DBF">
        <w:rPr>
          <w:b/>
          <w:bCs/>
        </w:rPr>
        <w:t>DynamicComponentDirective</w:t>
      </w:r>
      <w:proofErr w:type="spellEnd"/>
    </w:p>
    <w:p w14:paraId="47FFAC88" w14:textId="77777777" w:rsidR="003E0DBF" w:rsidRPr="003E0DBF" w:rsidRDefault="003E0DBF" w:rsidP="003E0DBF">
      <w:r w:rsidRPr="003E0DBF">
        <w:rPr>
          <w:b/>
          <w:bCs/>
        </w:rPr>
        <w:t>Beschreibung</w:t>
      </w:r>
      <w:r w:rsidRPr="003E0DBF">
        <w:t>: Diese Direktive wird verwendet, um dynamische Komponenten in der Ansicht zu platzieren.</w:t>
      </w:r>
    </w:p>
    <w:p w14:paraId="368AC808" w14:textId="77777777" w:rsidR="003E0DBF" w:rsidRPr="003E0DBF" w:rsidRDefault="003E0DBF" w:rsidP="003E0DBF">
      <w:r w:rsidRPr="003E0DBF">
        <w:rPr>
          <w:b/>
          <w:bCs/>
        </w:rPr>
        <w:t>Warum verwendet</w:t>
      </w:r>
      <w:r w:rsidRPr="003E0DBF">
        <w:t>: Diese Direktive erhöht die Flexibilität, indem sie es ermöglicht, UI-Komponenten zur Laufzeit zu laden und zu rendern.</w:t>
      </w:r>
    </w:p>
    <w:p w14:paraId="0528A098" w14:textId="77777777" w:rsidR="003E0DBF" w:rsidRPr="003E0DBF" w:rsidRDefault="003E0DBF" w:rsidP="003E0DBF">
      <w:r w:rsidRPr="003E0DBF">
        <w:rPr>
          <w:b/>
          <w:bCs/>
        </w:rPr>
        <w:t>Wichtige Methode</w:t>
      </w:r>
      <w:r w:rsidRPr="003E0DBF">
        <w:t>:</w:t>
      </w:r>
    </w:p>
    <w:p w14:paraId="02A597DA" w14:textId="77777777" w:rsidR="003E0DBF" w:rsidRPr="003E0DBF" w:rsidRDefault="003E0DBF" w:rsidP="003E0DBF">
      <w:pPr>
        <w:numPr>
          <w:ilvl w:val="0"/>
          <w:numId w:val="1"/>
        </w:numPr>
      </w:pPr>
      <w:proofErr w:type="spellStart"/>
      <w:proofErr w:type="gramStart"/>
      <w:r w:rsidRPr="003E0DBF">
        <w:t>constructor</w:t>
      </w:r>
      <w:proofErr w:type="spellEnd"/>
      <w:r w:rsidRPr="003E0DBF">
        <w:t>(</w:t>
      </w:r>
      <w:proofErr w:type="spellStart"/>
      <w:proofErr w:type="gramEnd"/>
      <w:r w:rsidRPr="003E0DBF">
        <w:t>viewContainerRef</w:t>
      </w:r>
      <w:proofErr w:type="spellEnd"/>
      <w:r w:rsidRPr="003E0DBF">
        <w:t xml:space="preserve">: </w:t>
      </w:r>
      <w:proofErr w:type="spellStart"/>
      <w:r w:rsidRPr="003E0DBF">
        <w:t>ViewContainerRef</w:t>
      </w:r>
      <w:proofErr w:type="spellEnd"/>
      <w:r w:rsidRPr="003E0DBF">
        <w:t xml:space="preserve">): Initialisiert die Direktive und speichert eine Referenz auf den Container, in dem die dynamischen Komponenten platziert werden. Diese Methode wird aufgerufen, wenn die Direktive instanziiert wird, und stellt sicher, dass der </w:t>
      </w:r>
      <w:proofErr w:type="spellStart"/>
      <w:r w:rsidRPr="003E0DBF">
        <w:t>viewContainerRef</w:t>
      </w:r>
      <w:proofErr w:type="spellEnd"/>
      <w:r w:rsidRPr="003E0DBF">
        <w:t xml:space="preserve"> bereit ist, Komponenten zu hosten.</w:t>
      </w:r>
    </w:p>
    <w:p w14:paraId="25BF3541" w14:textId="77777777" w:rsidR="003E0DBF" w:rsidRPr="003E0DBF" w:rsidRDefault="003E0DBF" w:rsidP="003E0DBF">
      <w:pPr>
        <w:rPr>
          <w:b/>
          <w:bCs/>
        </w:rPr>
      </w:pPr>
      <w:proofErr w:type="spellStart"/>
      <w:r w:rsidRPr="003E0DBF">
        <w:rPr>
          <w:b/>
          <w:bCs/>
        </w:rPr>
        <w:t>ComponentFactoryService</w:t>
      </w:r>
      <w:proofErr w:type="spellEnd"/>
    </w:p>
    <w:p w14:paraId="336AB4CA" w14:textId="77777777" w:rsidR="003E0DBF" w:rsidRPr="003E0DBF" w:rsidRDefault="003E0DBF" w:rsidP="003E0DBF">
      <w:r w:rsidRPr="003E0DBF">
        <w:rPr>
          <w:b/>
          <w:bCs/>
        </w:rPr>
        <w:t>Beschreibung</w:t>
      </w:r>
      <w:r w:rsidRPr="003E0DBF">
        <w:t>: Ein Service, der für die Erstellung und Verwaltung von UI-Komponenten zuständig ist.</w:t>
      </w:r>
    </w:p>
    <w:p w14:paraId="1FA68060" w14:textId="77777777" w:rsidR="003E0DBF" w:rsidRPr="003E0DBF" w:rsidRDefault="003E0DBF" w:rsidP="003E0DBF">
      <w:r w:rsidRPr="003E0DBF">
        <w:rPr>
          <w:b/>
          <w:bCs/>
        </w:rPr>
        <w:t>Warum verwendet</w:t>
      </w:r>
      <w:r w:rsidRPr="003E0DBF">
        <w:t>: Um die Erstellung und Verwaltung von dynamischen UI-Komponenten zentral zu steuern und sicherzustellen, dass die richtige Komponente basierend auf dem Typ geladen wird.</w:t>
      </w:r>
    </w:p>
    <w:p w14:paraId="5197B84B" w14:textId="77777777" w:rsidR="003E0DBF" w:rsidRPr="003E0DBF" w:rsidRDefault="003E0DBF" w:rsidP="003E0DBF">
      <w:r w:rsidRPr="003E0DBF">
        <w:rPr>
          <w:b/>
          <w:bCs/>
        </w:rPr>
        <w:t>Wichtige Methode</w:t>
      </w:r>
      <w:r w:rsidRPr="003E0DBF">
        <w:t>:</w:t>
      </w:r>
    </w:p>
    <w:p w14:paraId="4485F1C8" w14:textId="77777777" w:rsidR="003E0DBF" w:rsidRPr="003E0DBF" w:rsidRDefault="003E0DBF" w:rsidP="003E0DBF">
      <w:pPr>
        <w:numPr>
          <w:ilvl w:val="0"/>
          <w:numId w:val="2"/>
        </w:numPr>
      </w:pPr>
      <w:proofErr w:type="spellStart"/>
      <w:proofErr w:type="gramStart"/>
      <w:r w:rsidRPr="003E0DBF">
        <w:t>getComponentFactory</w:t>
      </w:r>
      <w:proofErr w:type="spellEnd"/>
      <w:r w:rsidRPr="003E0DBF">
        <w:t>(</w:t>
      </w:r>
      <w:proofErr w:type="gramEnd"/>
      <w:r w:rsidRPr="003E0DBF">
        <w:t xml:space="preserve">type: </w:t>
      </w:r>
      <w:proofErr w:type="spellStart"/>
      <w:r w:rsidRPr="003E0DBF">
        <w:t>string</w:t>
      </w:r>
      <w:proofErr w:type="spellEnd"/>
      <w:r w:rsidRPr="003E0DBF">
        <w:t xml:space="preserve">): Liefert die Factory für die angeforderte Komponente. Diese Methode sucht in einer </w:t>
      </w:r>
      <w:proofErr w:type="spellStart"/>
      <w:r w:rsidRPr="003E0DBF">
        <w:t>Map</w:t>
      </w:r>
      <w:proofErr w:type="spellEnd"/>
      <w:r w:rsidRPr="003E0DBF">
        <w:t xml:space="preserve"> nach der passenden Komponente und gibt die entsprechende </w:t>
      </w:r>
      <w:proofErr w:type="spellStart"/>
      <w:r w:rsidRPr="003E0DBF">
        <w:t>ComponentFactory</w:t>
      </w:r>
      <w:proofErr w:type="spellEnd"/>
      <w:r w:rsidRPr="003E0DBF">
        <w:t xml:space="preserve"> zurück, die für die Erstellung der Komponente verwendet wird.</w:t>
      </w:r>
    </w:p>
    <w:p w14:paraId="61996C02" w14:textId="77777777" w:rsidR="003E0DBF" w:rsidRPr="003E0DBF" w:rsidRDefault="003E0DBF" w:rsidP="003E0DBF">
      <w:pPr>
        <w:rPr>
          <w:b/>
          <w:bCs/>
        </w:rPr>
      </w:pPr>
      <w:proofErr w:type="spellStart"/>
      <w:r w:rsidRPr="003E0DBF">
        <w:rPr>
          <w:b/>
          <w:bCs/>
        </w:rPr>
        <w:t>CodeGeneratorService</w:t>
      </w:r>
      <w:proofErr w:type="spellEnd"/>
    </w:p>
    <w:p w14:paraId="55D16736" w14:textId="77777777" w:rsidR="003E0DBF" w:rsidRPr="003E0DBF" w:rsidRDefault="003E0DBF" w:rsidP="003E0DBF">
      <w:r w:rsidRPr="003E0DBF">
        <w:rPr>
          <w:b/>
          <w:bCs/>
        </w:rPr>
        <w:t>Beschreibung</w:t>
      </w:r>
      <w:r w:rsidRPr="003E0DBF">
        <w:t>: Dieser Service ist für die Verwaltung und Generierung des Codes basierend auf den ausgewählten und konfigurierten UI-Komponenten verantwortlich.</w:t>
      </w:r>
    </w:p>
    <w:p w14:paraId="5D715E54" w14:textId="77777777" w:rsidR="003E0DBF" w:rsidRPr="003E0DBF" w:rsidRDefault="003E0DBF" w:rsidP="003E0DBF">
      <w:r w:rsidRPr="003E0DBF">
        <w:rPr>
          <w:b/>
          <w:bCs/>
        </w:rPr>
        <w:t>Warum verwendet</w:t>
      </w:r>
      <w:r w:rsidRPr="003E0DBF">
        <w:t>: Um den generierten Code zu speichern, zu laden und bei Bedarf dynamisch zu erstellen, was die Effizienz und Wiederverwendbarkeit erhöht.</w:t>
      </w:r>
    </w:p>
    <w:p w14:paraId="613CA2F1" w14:textId="77777777" w:rsidR="003E0DBF" w:rsidRPr="003E0DBF" w:rsidRDefault="003E0DBF" w:rsidP="003E0DBF">
      <w:r w:rsidRPr="003E0DBF">
        <w:rPr>
          <w:b/>
          <w:bCs/>
        </w:rPr>
        <w:t>Wichtige Methoden</w:t>
      </w:r>
      <w:r w:rsidRPr="003E0DBF">
        <w:t>:</w:t>
      </w:r>
    </w:p>
    <w:p w14:paraId="6E43DD00" w14:textId="77777777" w:rsidR="003E0DBF" w:rsidRPr="003E0DBF" w:rsidRDefault="003E0DBF" w:rsidP="003E0DBF">
      <w:pPr>
        <w:numPr>
          <w:ilvl w:val="0"/>
          <w:numId w:val="3"/>
        </w:numPr>
      </w:pPr>
      <w:proofErr w:type="spellStart"/>
      <w:proofErr w:type="gramStart"/>
      <w:r w:rsidRPr="003E0DBF">
        <w:t>generateFormHtml</w:t>
      </w:r>
      <w:proofErr w:type="spellEnd"/>
      <w:r w:rsidRPr="003E0DBF">
        <w:t>(</w:t>
      </w:r>
      <w:proofErr w:type="gramEnd"/>
      <w:r w:rsidRPr="003E0DBF">
        <w:t>): Generiert das HTML-Formular basierend auf den ausgewählten Komponenten. Diese Methode durchläuft die Liste der Elemente und erstellt HTML-Code für jedes Element, der schließlich zu einem vollständigen Formular zusammengesetzt wird.</w:t>
      </w:r>
    </w:p>
    <w:p w14:paraId="3C8246F4" w14:textId="77777777" w:rsidR="003E0DBF" w:rsidRPr="003E0DBF" w:rsidRDefault="003E0DBF" w:rsidP="003E0DBF">
      <w:pPr>
        <w:numPr>
          <w:ilvl w:val="0"/>
          <w:numId w:val="3"/>
        </w:numPr>
      </w:pPr>
      <w:proofErr w:type="spellStart"/>
      <w:proofErr w:type="gramStart"/>
      <w:r w:rsidRPr="003E0DBF">
        <w:t>generateTsCode</w:t>
      </w:r>
      <w:proofErr w:type="spellEnd"/>
      <w:r w:rsidRPr="003E0DBF">
        <w:t>(</w:t>
      </w:r>
      <w:proofErr w:type="gramEnd"/>
      <w:r w:rsidRPr="003E0DBF">
        <w:t xml:space="preserve">): Generiert den </w:t>
      </w:r>
      <w:proofErr w:type="spellStart"/>
      <w:r w:rsidRPr="003E0DBF">
        <w:t>TypeScript</w:t>
      </w:r>
      <w:proofErr w:type="spellEnd"/>
      <w:r w:rsidRPr="003E0DBF">
        <w:t xml:space="preserve">-Code für die definierten Komponenten. Diese Methode erstellt den </w:t>
      </w:r>
      <w:proofErr w:type="spellStart"/>
      <w:r w:rsidRPr="003E0DBF">
        <w:t>TypeScript</w:t>
      </w:r>
      <w:proofErr w:type="spellEnd"/>
      <w:r w:rsidRPr="003E0DBF">
        <w:t>-Code, der benötigt wird, um die konfigurierten Komponenten zu initialisieren und ihre Eigenschaften zu setzen.</w:t>
      </w:r>
    </w:p>
    <w:p w14:paraId="6CE8E584" w14:textId="77777777" w:rsidR="003E0DBF" w:rsidRPr="003E0DBF" w:rsidRDefault="003E0DBF" w:rsidP="003E0DBF">
      <w:pPr>
        <w:numPr>
          <w:ilvl w:val="0"/>
          <w:numId w:val="3"/>
        </w:numPr>
      </w:pPr>
      <w:proofErr w:type="spellStart"/>
      <w:proofErr w:type="gramStart"/>
      <w:r w:rsidRPr="003E0DBF">
        <w:t>addElementToView</w:t>
      </w:r>
      <w:proofErr w:type="spellEnd"/>
      <w:r w:rsidRPr="003E0DBF">
        <w:t>(</w:t>
      </w:r>
      <w:proofErr w:type="gramEnd"/>
      <w:r w:rsidRPr="003E0DBF">
        <w:t xml:space="preserve">type: </w:t>
      </w:r>
      <w:proofErr w:type="spellStart"/>
      <w:r w:rsidRPr="003E0DBF">
        <w:t>string</w:t>
      </w:r>
      <w:proofErr w:type="spellEnd"/>
      <w:r w:rsidRPr="003E0DBF">
        <w:t xml:space="preserve">, </w:t>
      </w:r>
      <w:proofErr w:type="spellStart"/>
      <w:r w:rsidRPr="003E0DBF">
        <w:t>key</w:t>
      </w:r>
      <w:proofErr w:type="spellEnd"/>
      <w:r w:rsidRPr="003E0DBF">
        <w:t xml:space="preserve">?: </w:t>
      </w:r>
      <w:proofErr w:type="spellStart"/>
      <w:r w:rsidRPr="003E0DBF">
        <w:t>string</w:t>
      </w:r>
      <w:proofErr w:type="spellEnd"/>
      <w:r w:rsidRPr="003E0DBF">
        <w:t xml:space="preserve">, </w:t>
      </w:r>
      <w:proofErr w:type="spellStart"/>
      <w:r w:rsidRPr="003E0DBF">
        <w:t>width</w:t>
      </w:r>
      <w:proofErr w:type="spellEnd"/>
      <w:r w:rsidRPr="003E0DBF">
        <w:t xml:space="preserve">?: </w:t>
      </w:r>
      <w:proofErr w:type="spellStart"/>
      <w:r w:rsidRPr="003E0DBF">
        <w:t>string</w:t>
      </w:r>
      <w:proofErr w:type="spellEnd"/>
      <w:r w:rsidRPr="003E0DBF">
        <w:t xml:space="preserve">, </w:t>
      </w:r>
      <w:proofErr w:type="spellStart"/>
      <w:r w:rsidRPr="003E0DBF">
        <w:t>size</w:t>
      </w:r>
      <w:proofErr w:type="spellEnd"/>
      <w:r w:rsidRPr="003E0DBF">
        <w:t xml:space="preserve">?: </w:t>
      </w:r>
      <w:proofErr w:type="spellStart"/>
      <w:r w:rsidRPr="003E0DBF">
        <w:t>string</w:t>
      </w:r>
      <w:proofErr w:type="spellEnd"/>
      <w:r w:rsidRPr="003E0DBF">
        <w:t>): Fügt ein neues Element zur Ansicht hinzu. Diese Methode erstellt ein neues UI-Element mit den angegebenen Eigenschaften und fügt es der internen Liste der Elemente hinzu, wodurch es in der Benutzeroberfläche angezeigt wird.</w:t>
      </w:r>
    </w:p>
    <w:p w14:paraId="3DB9E1DA" w14:textId="77777777" w:rsidR="003E0DBF" w:rsidRPr="003E0DBF" w:rsidRDefault="003E0DBF" w:rsidP="003E0DBF">
      <w:pPr>
        <w:numPr>
          <w:ilvl w:val="0"/>
          <w:numId w:val="3"/>
        </w:numPr>
      </w:pPr>
      <w:proofErr w:type="spellStart"/>
      <w:proofErr w:type="gramStart"/>
      <w:r w:rsidRPr="003E0DBF">
        <w:lastRenderedPageBreak/>
        <w:t>removeItem</w:t>
      </w:r>
      <w:proofErr w:type="spellEnd"/>
      <w:r w:rsidRPr="003E0DBF">
        <w:t>(</w:t>
      </w:r>
      <w:proofErr w:type="spellStart"/>
      <w:proofErr w:type="gramEnd"/>
      <w:r w:rsidRPr="003E0DBF">
        <w:t>key</w:t>
      </w:r>
      <w:proofErr w:type="spellEnd"/>
      <w:r w:rsidRPr="003E0DBF">
        <w:t xml:space="preserve">: </w:t>
      </w:r>
      <w:proofErr w:type="spellStart"/>
      <w:r w:rsidRPr="003E0DBF">
        <w:t>string</w:t>
      </w:r>
      <w:proofErr w:type="spellEnd"/>
      <w:r w:rsidRPr="003E0DBF">
        <w:t>): Entfernt ein Element aus der Ansicht. Diese Methode sucht nach dem Element mit dem angegebenen Schlüssel und entfernt es aus der internen Liste sowie aus der Benutzeroberfläche.</w:t>
      </w:r>
    </w:p>
    <w:p w14:paraId="1F1A4D6D" w14:textId="77777777" w:rsidR="003E0DBF" w:rsidRPr="003E0DBF" w:rsidRDefault="003E0DBF" w:rsidP="003E0DBF">
      <w:pPr>
        <w:numPr>
          <w:ilvl w:val="0"/>
          <w:numId w:val="3"/>
        </w:numPr>
      </w:pPr>
      <w:proofErr w:type="spellStart"/>
      <w:proofErr w:type="gramStart"/>
      <w:r w:rsidRPr="003E0DBF">
        <w:t>moveItem</w:t>
      </w:r>
      <w:proofErr w:type="spellEnd"/>
      <w:r w:rsidRPr="003E0DBF">
        <w:t>(</w:t>
      </w:r>
      <w:proofErr w:type="spellStart"/>
      <w:proofErr w:type="gramEnd"/>
      <w:r w:rsidRPr="003E0DBF">
        <w:t>sourceIndex</w:t>
      </w:r>
      <w:proofErr w:type="spellEnd"/>
      <w:r w:rsidRPr="003E0DBF">
        <w:t xml:space="preserve">: </w:t>
      </w:r>
      <w:proofErr w:type="spellStart"/>
      <w:r w:rsidRPr="003E0DBF">
        <w:t>number</w:t>
      </w:r>
      <w:proofErr w:type="spellEnd"/>
      <w:r w:rsidRPr="003E0DBF">
        <w:t xml:space="preserve">, </w:t>
      </w:r>
      <w:proofErr w:type="spellStart"/>
      <w:r w:rsidRPr="003E0DBF">
        <w:t>targetIndex</w:t>
      </w:r>
      <w:proofErr w:type="spellEnd"/>
      <w:r w:rsidRPr="003E0DBF">
        <w:t xml:space="preserve">: </w:t>
      </w:r>
      <w:proofErr w:type="spellStart"/>
      <w:r w:rsidRPr="003E0DBF">
        <w:t>number</w:t>
      </w:r>
      <w:proofErr w:type="spellEnd"/>
      <w:r w:rsidRPr="003E0DBF">
        <w:t>): Verschiebt ein Element innerhalb der Ansicht. Diese Methode ändert die Position eines Elements in der internen Liste, um seine Darstellung in der Benutzeroberfläche zu aktualisieren.</w:t>
      </w:r>
    </w:p>
    <w:p w14:paraId="4F191149" w14:textId="77777777" w:rsidR="003E0DBF" w:rsidRPr="003E0DBF" w:rsidRDefault="003E0DBF" w:rsidP="003E0DBF">
      <w:pPr>
        <w:numPr>
          <w:ilvl w:val="0"/>
          <w:numId w:val="3"/>
        </w:numPr>
      </w:pPr>
      <w:proofErr w:type="spellStart"/>
      <w:proofErr w:type="gramStart"/>
      <w:r w:rsidRPr="003E0DBF">
        <w:t>changeElementPosition</w:t>
      </w:r>
      <w:proofErr w:type="spellEnd"/>
      <w:r w:rsidRPr="003E0DBF">
        <w:t>(</w:t>
      </w:r>
      <w:proofErr w:type="spellStart"/>
      <w:proofErr w:type="gramEnd"/>
      <w:r w:rsidRPr="003E0DBF">
        <w:t>key</w:t>
      </w:r>
      <w:proofErr w:type="spellEnd"/>
      <w:r w:rsidRPr="003E0DBF">
        <w:t xml:space="preserve">: </w:t>
      </w:r>
      <w:proofErr w:type="spellStart"/>
      <w:r w:rsidRPr="003E0DBF">
        <w:t>string</w:t>
      </w:r>
      <w:proofErr w:type="spellEnd"/>
      <w:r w:rsidRPr="003E0DBF">
        <w:t xml:space="preserve">, </w:t>
      </w:r>
      <w:proofErr w:type="spellStart"/>
      <w:r w:rsidRPr="003E0DBF">
        <w:t>newPosition</w:t>
      </w:r>
      <w:proofErr w:type="spellEnd"/>
      <w:r w:rsidRPr="003E0DBF">
        <w:t xml:space="preserve">: </w:t>
      </w:r>
      <w:proofErr w:type="spellStart"/>
      <w:r w:rsidRPr="003E0DBF">
        <w:t>number</w:t>
      </w:r>
      <w:proofErr w:type="spellEnd"/>
      <w:r w:rsidRPr="003E0DBF">
        <w:t>): Ändert die Position eines Elements in der Ansicht. Diese Methode passt die Position eines Elements an, indem sie es an die neue Position in der internen Liste verschiebt.</w:t>
      </w:r>
    </w:p>
    <w:p w14:paraId="0FB8EA53" w14:textId="77777777" w:rsidR="003E0DBF" w:rsidRPr="003E0DBF" w:rsidRDefault="003E0DBF" w:rsidP="003E0DBF">
      <w:pPr>
        <w:rPr>
          <w:b/>
          <w:bCs/>
        </w:rPr>
      </w:pPr>
      <w:proofErr w:type="spellStart"/>
      <w:r w:rsidRPr="003E0DBF">
        <w:rPr>
          <w:b/>
          <w:bCs/>
        </w:rPr>
        <w:t>MainViewComponent</w:t>
      </w:r>
      <w:proofErr w:type="spellEnd"/>
    </w:p>
    <w:p w14:paraId="44022C99" w14:textId="77777777" w:rsidR="003E0DBF" w:rsidRPr="003E0DBF" w:rsidRDefault="003E0DBF" w:rsidP="003E0DBF">
      <w:r w:rsidRPr="003E0DBF">
        <w:rPr>
          <w:b/>
          <w:bCs/>
        </w:rPr>
        <w:t>Beschreibung</w:t>
      </w:r>
      <w:r w:rsidRPr="003E0DBF">
        <w:t>: Diese Komponente ist das Hauptansichtsmodul der Anwendung. Sie beinhaltet die Logik zur Darstellung der Benutzeroberfläche und zur Handhabung der Benutzerinteraktionen.</w:t>
      </w:r>
    </w:p>
    <w:p w14:paraId="2275B723" w14:textId="77777777" w:rsidR="003E0DBF" w:rsidRPr="003E0DBF" w:rsidRDefault="003E0DBF" w:rsidP="003E0DBF">
      <w:r w:rsidRPr="003E0DBF">
        <w:rPr>
          <w:b/>
          <w:bCs/>
        </w:rPr>
        <w:t>Warum verwendet</w:t>
      </w:r>
      <w:r w:rsidRPr="003E0DBF">
        <w:t>: Um die zentrale Logik und Darstellung der Hauptbenutzeroberfläche zu verwalten und eine interaktive und dynamische Benutzererfahrung zu ermöglichen.</w:t>
      </w:r>
    </w:p>
    <w:p w14:paraId="18FF6D1E" w14:textId="77777777" w:rsidR="003E0DBF" w:rsidRPr="003E0DBF" w:rsidRDefault="003E0DBF" w:rsidP="003E0DBF">
      <w:r w:rsidRPr="003E0DBF">
        <w:rPr>
          <w:b/>
          <w:bCs/>
        </w:rPr>
        <w:t>Wichtige Methoden</w:t>
      </w:r>
      <w:r w:rsidRPr="003E0DBF">
        <w:t>:</w:t>
      </w:r>
    </w:p>
    <w:p w14:paraId="1A09E29B" w14:textId="77777777" w:rsidR="003E0DBF" w:rsidRPr="003E0DBF" w:rsidRDefault="003E0DBF" w:rsidP="003E0DBF">
      <w:pPr>
        <w:numPr>
          <w:ilvl w:val="0"/>
          <w:numId w:val="4"/>
        </w:numPr>
      </w:pPr>
      <w:proofErr w:type="spellStart"/>
      <w:proofErr w:type="gramStart"/>
      <w:r w:rsidRPr="003E0DBF">
        <w:t>renderElements</w:t>
      </w:r>
      <w:proofErr w:type="spellEnd"/>
      <w:r w:rsidRPr="003E0DBF">
        <w:t>(</w:t>
      </w:r>
      <w:proofErr w:type="gramEnd"/>
      <w:r w:rsidRPr="003E0DBF">
        <w:t>): Rendert die dynamischen Komponenten basierend auf der Konfiguration. Diese Methode erstellt und platziert die UI-Komponenten in der Ansicht, basierend auf der aktuellen Konfiguration, und stellt sicher, dass alle Komponenten korrekt angezeigt werden.</w:t>
      </w:r>
    </w:p>
    <w:p w14:paraId="08470B76" w14:textId="77777777" w:rsidR="003E0DBF" w:rsidRPr="003E0DBF" w:rsidRDefault="003E0DBF" w:rsidP="003E0DBF">
      <w:pPr>
        <w:numPr>
          <w:ilvl w:val="0"/>
          <w:numId w:val="4"/>
        </w:numPr>
      </w:pPr>
      <w:proofErr w:type="spellStart"/>
      <w:proofErr w:type="gramStart"/>
      <w:r w:rsidRPr="003E0DBF">
        <w:t>handleDragStart</w:t>
      </w:r>
      <w:proofErr w:type="spellEnd"/>
      <w:r w:rsidRPr="003E0DBF">
        <w:t>(</w:t>
      </w:r>
      <w:proofErr w:type="spellStart"/>
      <w:proofErr w:type="gramEnd"/>
      <w:r w:rsidRPr="003E0DBF">
        <w:t>event</w:t>
      </w:r>
      <w:proofErr w:type="spellEnd"/>
      <w:r w:rsidRPr="003E0DBF">
        <w:t xml:space="preserve">: </w:t>
      </w:r>
      <w:proofErr w:type="spellStart"/>
      <w:r w:rsidRPr="003E0DBF">
        <w:t>DragEvent</w:t>
      </w:r>
      <w:proofErr w:type="spellEnd"/>
      <w:r w:rsidRPr="003E0DBF">
        <w:t>): Wird aufgerufen, wenn ein Drag-Vorgang gestartet wird. Diese Methode initialisiert den Drag-Vorgang und speichert die notwendigen Informationen, um die Komponente später verschieben zu können.</w:t>
      </w:r>
    </w:p>
    <w:p w14:paraId="288F555B" w14:textId="77777777" w:rsidR="003E0DBF" w:rsidRPr="003E0DBF" w:rsidRDefault="003E0DBF" w:rsidP="003E0DBF">
      <w:pPr>
        <w:numPr>
          <w:ilvl w:val="0"/>
          <w:numId w:val="4"/>
        </w:numPr>
      </w:pPr>
      <w:proofErr w:type="spellStart"/>
      <w:proofErr w:type="gramStart"/>
      <w:r w:rsidRPr="003E0DBF">
        <w:t>handleDragOver</w:t>
      </w:r>
      <w:proofErr w:type="spellEnd"/>
      <w:r w:rsidRPr="003E0DBF">
        <w:t>(</w:t>
      </w:r>
      <w:proofErr w:type="spellStart"/>
      <w:proofErr w:type="gramEnd"/>
      <w:r w:rsidRPr="003E0DBF">
        <w:t>event</w:t>
      </w:r>
      <w:proofErr w:type="spellEnd"/>
      <w:r w:rsidRPr="003E0DBF">
        <w:t xml:space="preserve">: </w:t>
      </w:r>
      <w:proofErr w:type="spellStart"/>
      <w:r w:rsidRPr="003E0DBF">
        <w:t>DragEvent</w:t>
      </w:r>
      <w:proofErr w:type="spellEnd"/>
      <w:r w:rsidRPr="003E0DBF">
        <w:t>): Wird aufgerufen, während ein Drag-Vorgang über einem Drop-Ziel schwebt. Diese Methode verhindert das Standardverhalten und ermöglicht es, das Drag-Event zu akzeptieren.</w:t>
      </w:r>
    </w:p>
    <w:p w14:paraId="1DCA5356" w14:textId="77777777" w:rsidR="003E0DBF" w:rsidRPr="003E0DBF" w:rsidRDefault="003E0DBF" w:rsidP="003E0DBF">
      <w:pPr>
        <w:numPr>
          <w:ilvl w:val="0"/>
          <w:numId w:val="4"/>
        </w:numPr>
      </w:pPr>
      <w:proofErr w:type="spellStart"/>
      <w:proofErr w:type="gramStart"/>
      <w:r w:rsidRPr="003E0DBF">
        <w:t>handleDrop</w:t>
      </w:r>
      <w:proofErr w:type="spellEnd"/>
      <w:r w:rsidRPr="003E0DBF">
        <w:t>(</w:t>
      </w:r>
      <w:proofErr w:type="spellStart"/>
      <w:proofErr w:type="gramEnd"/>
      <w:r w:rsidRPr="003E0DBF">
        <w:t>event</w:t>
      </w:r>
      <w:proofErr w:type="spellEnd"/>
      <w:r w:rsidRPr="003E0DBF">
        <w:t xml:space="preserve">: </w:t>
      </w:r>
      <w:proofErr w:type="spellStart"/>
      <w:r w:rsidRPr="003E0DBF">
        <w:t>DragEvent</w:t>
      </w:r>
      <w:proofErr w:type="spellEnd"/>
      <w:r w:rsidRPr="003E0DBF">
        <w:t>): Wird aufgerufen, wenn ein Element fallen gelassen wird. Diese Methode verarbeitet das Drop-Event, aktualisiert die Position der Komponente und rendert die Ansicht neu.</w:t>
      </w:r>
    </w:p>
    <w:p w14:paraId="75EBC475" w14:textId="77777777" w:rsidR="003E0DBF" w:rsidRPr="003E0DBF" w:rsidRDefault="003E0DBF" w:rsidP="003E0DBF">
      <w:pPr>
        <w:numPr>
          <w:ilvl w:val="0"/>
          <w:numId w:val="4"/>
        </w:numPr>
      </w:pPr>
      <w:proofErr w:type="spellStart"/>
      <w:proofErr w:type="gramStart"/>
      <w:r w:rsidRPr="003E0DBF">
        <w:t>handleDragEnd</w:t>
      </w:r>
      <w:proofErr w:type="spellEnd"/>
      <w:r w:rsidRPr="003E0DBF">
        <w:t>(</w:t>
      </w:r>
      <w:proofErr w:type="spellStart"/>
      <w:proofErr w:type="gramEnd"/>
      <w:r w:rsidRPr="003E0DBF">
        <w:t>event</w:t>
      </w:r>
      <w:proofErr w:type="spellEnd"/>
      <w:r w:rsidRPr="003E0DBF">
        <w:t xml:space="preserve">: </w:t>
      </w:r>
      <w:proofErr w:type="spellStart"/>
      <w:r w:rsidRPr="003E0DBF">
        <w:t>DragEvent</w:t>
      </w:r>
      <w:proofErr w:type="spellEnd"/>
      <w:r w:rsidRPr="003E0DBF">
        <w:t>): Wird aufgerufen, wenn ein Drag-Vorgang endet. Diese Methode bereinigt nach dem Drag-Vorgang und stellt sicher, dass die Benutzeroberfläche in einem konsistenten Zustand bleibt.</w:t>
      </w:r>
    </w:p>
    <w:p w14:paraId="70DCC1E0" w14:textId="77777777" w:rsidR="003E0DBF" w:rsidRPr="003E0DBF" w:rsidRDefault="003E0DBF" w:rsidP="003E0DBF">
      <w:pPr>
        <w:rPr>
          <w:b/>
          <w:bCs/>
        </w:rPr>
      </w:pPr>
      <w:proofErr w:type="spellStart"/>
      <w:r w:rsidRPr="003E0DBF">
        <w:rPr>
          <w:b/>
          <w:bCs/>
        </w:rPr>
        <w:t>CodeViewPopupComponent</w:t>
      </w:r>
      <w:proofErr w:type="spellEnd"/>
    </w:p>
    <w:p w14:paraId="60069480" w14:textId="77777777" w:rsidR="003E0DBF" w:rsidRPr="003E0DBF" w:rsidRDefault="003E0DBF" w:rsidP="003E0DBF">
      <w:r w:rsidRPr="003E0DBF">
        <w:rPr>
          <w:b/>
          <w:bCs/>
        </w:rPr>
        <w:t>Beschreibung</w:t>
      </w:r>
      <w:r w:rsidRPr="003E0DBF">
        <w:t xml:space="preserve">: Diese Komponente zeigt das generierte HTML- und </w:t>
      </w:r>
      <w:proofErr w:type="spellStart"/>
      <w:r w:rsidRPr="003E0DBF">
        <w:t>TypeScript</w:t>
      </w:r>
      <w:proofErr w:type="spellEnd"/>
      <w:r w:rsidRPr="003E0DBF">
        <w:t>-Code im Popup-Fenster an.</w:t>
      </w:r>
    </w:p>
    <w:p w14:paraId="777BE284" w14:textId="77777777" w:rsidR="003E0DBF" w:rsidRPr="003E0DBF" w:rsidRDefault="003E0DBF" w:rsidP="003E0DBF">
      <w:r w:rsidRPr="003E0DBF">
        <w:rPr>
          <w:b/>
          <w:bCs/>
        </w:rPr>
        <w:t>Warum verwendet</w:t>
      </w:r>
      <w:r w:rsidRPr="003E0DBF">
        <w:t>: Um den generierten Code anzuzeigen und zur Verfügung zu stellen, was den Entwicklern eine einfache Überprüfung und Bearbeitung ermöglicht.</w:t>
      </w:r>
    </w:p>
    <w:p w14:paraId="66ADD0FF" w14:textId="77777777" w:rsidR="003E0DBF" w:rsidRPr="003E0DBF" w:rsidRDefault="003E0DBF" w:rsidP="003E0DBF">
      <w:r w:rsidRPr="003E0DBF">
        <w:rPr>
          <w:b/>
          <w:bCs/>
        </w:rPr>
        <w:t>Wichtige Methoden</w:t>
      </w:r>
      <w:r w:rsidRPr="003E0DBF">
        <w:t>:</w:t>
      </w:r>
    </w:p>
    <w:p w14:paraId="3537A7F8" w14:textId="77777777" w:rsidR="003E0DBF" w:rsidRPr="003E0DBF" w:rsidRDefault="003E0DBF" w:rsidP="003E0DBF">
      <w:pPr>
        <w:numPr>
          <w:ilvl w:val="0"/>
          <w:numId w:val="5"/>
        </w:numPr>
      </w:pPr>
      <w:proofErr w:type="gramStart"/>
      <w:r w:rsidRPr="003E0DBF">
        <w:t>open(</w:t>
      </w:r>
      <w:proofErr w:type="gramEnd"/>
      <w:r w:rsidRPr="003E0DBF">
        <w:t xml:space="preserve">): Öffnet das Popup. Diese Methode setzt </w:t>
      </w:r>
      <w:proofErr w:type="gramStart"/>
      <w:r w:rsidRPr="003E0DBF">
        <w:t>das Popup</w:t>
      </w:r>
      <w:proofErr w:type="gramEnd"/>
      <w:r w:rsidRPr="003E0DBF">
        <w:t xml:space="preserve"> sichtbar und ermöglicht die Interaktion mit dem angezeigten Code.</w:t>
      </w:r>
    </w:p>
    <w:p w14:paraId="3333AD10" w14:textId="77777777" w:rsidR="003E0DBF" w:rsidRPr="003E0DBF" w:rsidRDefault="003E0DBF" w:rsidP="003E0DBF">
      <w:pPr>
        <w:numPr>
          <w:ilvl w:val="0"/>
          <w:numId w:val="5"/>
        </w:numPr>
      </w:pPr>
      <w:proofErr w:type="spellStart"/>
      <w:proofErr w:type="gramStart"/>
      <w:r w:rsidRPr="003E0DBF">
        <w:lastRenderedPageBreak/>
        <w:t>close</w:t>
      </w:r>
      <w:proofErr w:type="spellEnd"/>
      <w:r w:rsidRPr="003E0DBF">
        <w:t>(</w:t>
      </w:r>
      <w:proofErr w:type="gramEnd"/>
      <w:r w:rsidRPr="003E0DBF">
        <w:t>): Schließt das Popup. Diese Methode verbirgt das Popup und verhindert weitere Interaktionen, bis es erneut geöffnet wird.</w:t>
      </w:r>
    </w:p>
    <w:p w14:paraId="6082FBBA" w14:textId="77777777" w:rsidR="003E0DBF" w:rsidRPr="003E0DBF" w:rsidRDefault="003E0DBF" w:rsidP="003E0DBF">
      <w:pPr>
        <w:numPr>
          <w:ilvl w:val="0"/>
          <w:numId w:val="5"/>
        </w:numPr>
      </w:pPr>
      <w:proofErr w:type="spellStart"/>
      <w:proofErr w:type="gramStart"/>
      <w:r w:rsidRPr="003E0DBF">
        <w:t>copyHTMLCode</w:t>
      </w:r>
      <w:proofErr w:type="spellEnd"/>
      <w:r w:rsidRPr="003E0DBF">
        <w:t>(</w:t>
      </w:r>
      <w:proofErr w:type="gramEnd"/>
      <w:r w:rsidRPr="003E0DBF">
        <w:t>): Kopiert den generierten HTML-Code in die Zwischenablage. Diese Methode erleichtert das Kopieren und Einfügen des HTML-Codes an anderer Stelle.</w:t>
      </w:r>
    </w:p>
    <w:p w14:paraId="1C000243" w14:textId="77777777" w:rsidR="003E0DBF" w:rsidRPr="003E0DBF" w:rsidRDefault="003E0DBF" w:rsidP="003E0DBF">
      <w:pPr>
        <w:numPr>
          <w:ilvl w:val="0"/>
          <w:numId w:val="5"/>
        </w:numPr>
      </w:pPr>
      <w:proofErr w:type="spellStart"/>
      <w:proofErr w:type="gramStart"/>
      <w:r w:rsidRPr="003E0DBF">
        <w:t>copyTsCode</w:t>
      </w:r>
      <w:proofErr w:type="spellEnd"/>
      <w:r w:rsidRPr="003E0DBF">
        <w:t>(</w:t>
      </w:r>
      <w:proofErr w:type="gramEnd"/>
      <w:r w:rsidRPr="003E0DBF">
        <w:t xml:space="preserve">): Kopiert den generierten </w:t>
      </w:r>
      <w:proofErr w:type="spellStart"/>
      <w:r w:rsidRPr="003E0DBF">
        <w:t>TypeScript</w:t>
      </w:r>
      <w:proofErr w:type="spellEnd"/>
      <w:r w:rsidRPr="003E0DBF">
        <w:t xml:space="preserve">-Code in die Zwischenablage. Diese Methode erleichtert das Kopieren und Einfügen des </w:t>
      </w:r>
      <w:proofErr w:type="spellStart"/>
      <w:r w:rsidRPr="003E0DBF">
        <w:t>TypeScript</w:t>
      </w:r>
      <w:proofErr w:type="spellEnd"/>
      <w:r w:rsidRPr="003E0DBF">
        <w:t>-Codes an anderer Stelle.</w:t>
      </w:r>
    </w:p>
    <w:p w14:paraId="47638933" w14:textId="77777777" w:rsidR="003E0DBF" w:rsidRPr="003E0DBF" w:rsidRDefault="003E0DBF" w:rsidP="003E0DBF">
      <w:pPr>
        <w:rPr>
          <w:b/>
          <w:bCs/>
        </w:rPr>
      </w:pPr>
      <w:proofErr w:type="spellStart"/>
      <w:r w:rsidRPr="003E0DBF">
        <w:rPr>
          <w:b/>
          <w:bCs/>
        </w:rPr>
        <w:t>AddElementComponent</w:t>
      </w:r>
      <w:proofErr w:type="spellEnd"/>
    </w:p>
    <w:p w14:paraId="50934098" w14:textId="77777777" w:rsidR="003E0DBF" w:rsidRPr="003E0DBF" w:rsidRDefault="003E0DBF" w:rsidP="003E0DBF">
      <w:r w:rsidRPr="003E0DBF">
        <w:rPr>
          <w:b/>
          <w:bCs/>
        </w:rPr>
        <w:t>Beschreibung</w:t>
      </w:r>
      <w:r w:rsidRPr="003E0DBF">
        <w:t>: Diese Komponente ermöglicht das Hinzufügen von neuen UI-Elementen.</w:t>
      </w:r>
    </w:p>
    <w:p w14:paraId="3C21E39B" w14:textId="77777777" w:rsidR="003E0DBF" w:rsidRPr="003E0DBF" w:rsidRDefault="003E0DBF" w:rsidP="003E0DBF">
      <w:r w:rsidRPr="003E0DBF">
        <w:rPr>
          <w:b/>
          <w:bCs/>
        </w:rPr>
        <w:t>Warum verwendet</w:t>
      </w:r>
      <w:r w:rsidRPr="003E0DBF">
        <w:t>: Um Benutzern die Möglichkeit zu geben, neue UI-Komponenten hinzuzufügen und zu konfigurieren, was die Anpassbarkeit und Erweiterbarkeit der Anwendung erhöht.</w:t>
      </w:r>
    </w:p>
    <w:p w14:paraId="7B2589B8" w14:textId="77777777" w:rsidR="003E0DBF" w:rsidRPr="003E0DBF" w:rsidRDefault="003E0DBF" w:rsidP="003E0DBF">
      <w:r w:rsidRPr="003E0DBF">
        <w:rPr>
          <w:b/>
          <w:bCs/>
        </w:rPr>
        <w:t>Wichtige Methoden</w:t>
      </w:r>
      <w:r w:rsidRPr="003E0DBF">
        <w:t>:</w:t>
      </w:r>
    </w:p>
    <w:p w14:paraId="6A2164EE" w14:textId="77777777" w:rsidR="003E0DBF" w:rsidRPr="003E0DBF" w:rsidRDefault="003E0DBF" w:rsidP="003E0DBF">
      <w:pPr>
        <w:numPr>
          <w:ilvl w:val="0"/>
          <w:numId w:val="6"/>
        </w:numPr>
      </w:pPr>
      <w:proofErr w:type="spellStart"/>
      <w:proofErr w:type="gramStart"/>
      <w:r w:rsidRPr="003E0DBF">
        <w:t>addElement</w:t>
      </w:r>
      <w:proofErr w:type="spellEnd"/>
      <w:r w:rsidRPr="003E0DBF">
        <w:t>(</w:t>
      </w:r>
      <w:proofErr w:type="gramEnd"/>
      <w:r w:rsidRPr="003E0DBF">
        <w:t>): Fügt ein neues UI-Element hinzu. Diese Methode nimmt die Benutzereingaben entgegen, erstellt ein neues Element und fügt es der internen Liste der Elemente hinzu, sodass es in der Benutzeroberfläche angezeigt wird.</w:t>
      </w:r>
    </w:p>
    <w:p w14:paraId="1E29FFDD" w14:textId="77777777" w:rsidR="003E0DBF" w:rsidRPr="003E0DBF" w:rsidRDefault="003E0DBF" w:rsidP="003E0DBF">
      <w:pPr>
        <w:rPr>
          <w:b/>
          <w:bCs/>
        </w:rPr>
      </w:pPr>
      <w:proofErr w:type="spellStart"/>
      <w:r w:rsidRPr="003E0DBF">
        <w:rPr>
          <w:b/>
          <w:bCs/>
        </w:rPr>
        <w:t>ElementMenuComponent</w:t>
      </w:r>
      <w:proofErr w:type="spellEnd"/>
    </w:p>
    <w:p w14:paraId="4C498F5C" w14:textId="77777777" w:rsidR="003E0DBF" w:rsidRPr="003E0DBF" w:rsidRDefault="003E0DBF" w:rsidP="003E0DBF">
      <w:r w:rsidRPr="003E0DBF">
        <w:rPr>
          <w:b/>
          <w:bCs/>
        </w:rPr>
        <w:t>Beschreibung</w:t>
      </w:r>
      <w:r w:rsidRPr="003E0DBF">
        <w:t>: Diese Komponente zeigt das Menü der verfügbaren UI-Komponenten an.</w:t>
      </w:r>
    </w:p>
    <w:p w14:paraId="3D0DA09A" w14:textId="77777777" w:rsidR="003E0DBF" w:rsidRPr="003E0DBF" w:rsidRDefault="003E0DBF" w:rsidP="003E0DBF">
      <w:r w:rsidRPr="003E0DBF">
        <w:rPr>
          <w:b/>
          <w:bCs/>
        </w:rPr>
        <w:t>Warum verwendet</w:t>
      </w:r>
      <w:r w:rsidRPr="003E0DBF">
        <w:t>: Um eine einfache Auswahl und Einfügung von UI-Komponenten zu ermöglichen und die Benutzerfreundlichkeit zu erhöhen.</w:t>
      </w:r>
    </w:p>
    <w:p w14:paraId="4ED7082A" w14:textId="77777777" w:rsidR="003E0DBF" w:rsidRPr="003E0DBF" w:rsidRDefault="003E0DBF" w:rsidP="003E0DBF">
      <w:r w:rsidRPr="003E0DBF">
        <w:rPr>
          <w:b/>
          <w:bCs/>
        </w:rPr>
        <w:t>Wichtige Methoden</w:t>
      </w:r>
      <w:r w:rsidRPr="003E0DBF">
        <w:t>:</w:t>
      </w:r>
    </w:p>
    <w:p w14:paraId="2A611364" w14:textId="77777777" w:rsidR="003E0DBF" w:rsidRPr="003E0DBF" w:rsidRDefault="003E0DBF" w:rsidP="003E0DBF">
      <w:pPr>
        <w:numPr>
          <w:ilvl w:val="0"/>
          <w:numId w:val="7"/>
        </w:numPr>
      </w:pPr>
      <w:proofErr w:type="spellStart"/>
      <w:proofErr w:type="gramStart"/>
      <w:r w:rsidRPr="003E0DBF">
        <w:t>selectComponent</w:t>
      </w:r>
      <w:proofErr w:type="spellEnd"/>
      <w:r w:rsidRPr="003E0DBF">
        <w:t>(</w:t>
      </w:r>
      <w:proofErr w:type="spellStart"/>
      <w:proofErr w:type="gramEnd"/>
      <w:r w:rsidRPr="003E0DBF">
        <w:t>componentType</w:t>
      </w:r>
      <w:proofErr w:type="spellEnd"/>
      <w:r w:rsidRPr="003E0DBF">
        <w:t xml:space="preserve">: </w:t>
      </w:r>
      <w:proofErr w:type="spellStart"/>
      <w:r w:rsidRPr="003E0DBF">
        <w:t>string</w:t>
      </w:r>
      <w:proofErr w:type="spellEnd"/>
      <w:r w:rsidRPr="003E0DBF">
        <w:t>): Wählt eine Komponente aus dem Menü aus. Diese Methode wird verwendet, um die gewünschte Komponente zu selektieren und in die Ansicht einzufügen.</w:t>
      </w:r>
    </w:p>
    <w:p w14:paraId="6931BEE3" w14:textId="77777777" w:rsidR="003E0DBF" w:rsidRPr="003E0DBF" w:rsidRDefault="003E0DBF" w:rsidP="003E0DBF">
      <w:pPr>
        <w:rPr>
          <w:b/>
          <w:bCs/>
        </w:rPr>
      </w:pPr>
      <w:proofErr w:type="spellStart"/>
      <w:r w:rsidRPr="003E0DBF">
        <w:rPr>
          <w:b/>
          <w:bCs/>
        </w:rPr>
        <w:t>KonfigurationPuppeComponent</w:t>
      </w:r>
      <w:proofErr w:type="spellEnd"/>
    </w:p>
    <w:p w14:paraId="34750952" w14:textId="77777777" w:rsidR="003E0DBF" w:rsidRPr="003E0DBF" w:rsidRDefault="003E0DBF" w:rsidP="003E0DBF">
      <w:r w:rsidRPr="003E0DBF">
        <w:rPr>
          <w:b/>
          <w:bCs/>
        </w:rPr>
        <w:t>Beschreibung</w:t>
      </w:r>
      <w:r w:rsidRPr="003E0DBF">
        <w:t>: Diese Komponente ermöglicht die Konfiguration der UI-Komponenten.</w:t>
      </w:r>
    </w:p>
    <w:p w14:paraId="08F35620" w14:textId="77777777" w:rsidR="003E0DBF" w:rsidRPr="003E0DBF" w:rsidRDefault="003E0DBF" w:rsidP="003E0DBF">
      <w:r w:rsidRPr="003E0DBF">
        <w:rPr>
          <w:b/>
          <w:bCs/>
        </w:rPr>
        <w:t>Warum verwendet</w:t>
      </w:r>
      <w:r w:rsidRPr="003E0DBF">
        <w:t>: Um Benutzern die Möglichkeit zu geben, die Eigenschaften der UI-Komponenten zu ändern und anzupassen, was die Flexibilität und Anpassbarkeit der Anwendung erhöht.</w:t>
      </w:r>
    </w:p>
    <w:p w14:paraId="7A3BBA1A" w14:textId="77777777" w:rsidR="003E0DBF" w:rsidRPr="003E0DBF" w:rsidRDefault="003E0DBF" w:rsidP="003E0DBF">
      <w:r w:rsidRPr="003E0DBF">
        <w:rPr>
          <w:b/>
          <w:bCs/>
        </w:rPr>
        <w:t>Wichtige Methoden</w:t>
      </w:r>
      <w:r w:rsidRPr="003E0DBF">
        <w:t>:</w:t>
      </w:r>
    </w:p>
    <w:p w14:paraId="605F654A" w14:textId="77777777" w:rsidR="003E0DBF" w:rsidRPr="003E0DBF" w:rsidRDefault="003E0DBF" w:rsidP="003E0DBF">
      <w:pPr>
        <w:numPr>
          <w:ilvl w:val="0"/>
          <w:numId w:val="8"/>
        </w:numPr>
      </w:pPr>
      <w:proofErr w:type="spellStart"/>
      <w:proofErr w:type="gramStart"/>
      <w:r w:rsidRPr="003E0DBF">
        <w:t>configureComponent</w:t>
      </w:r>
      <w:proofErr w:type="spellEnd"/>
      <w:r w:rsidRPr="003E0DBF">
        <w:t>(</w:t>
      </w:r>
      <w:proofErr w:type="spellStart"/>
      <w:proofErr w:type="gramEnd"/>
      <w:r w:rsidRPr="003E0DBF">
        <w:t>componentId</w:t>
      </w:r>
      <w:proofErr w:type="spellEnd"/>
      <w:r w:rsidRPr="003E0DBF">
        <w:t xml:space="preserve">: </w:t>
      </w:r>
      <w:proofErr w:type="spellStart"/>
      <w:r w:rsidRPr="003E0DBF">
        <w:t>string</w:t>
      </w:r>
      <w:proofErr w:type="spellEnd"/>
      <w:r w:rsidRPr="003E0DBF">
        <w:t xml:space="preserve">, </w:t>
      </w:r>
      <w:proofErr w:type="spellStart"/>
      <w:r w:rsidRPr="003E0DBF">
        <w:t>config</w:t>
      </w:r>
      <w:proofErr w:type="spellEnd"/>
      <w:r w:rsidRPr="003E0DBF">
        <w:t xml:space="preserve">: </w:t>
      </w:r>
      <w:proofErr w:type="spellStart"/>
      <w:r w:rsidRPr="003E0DBF">
        <w:t>any</w:t>
      </w:r>
      <w:proofErr w:type="spellEnd"/>
      <w:r w:rsidRPr="003E0DBF">
        <w:t>): Konfiguriert die ausgewählte Komponente. Diese Methode ermöglicht es dem Benutzer, die Eigenschaften der ausgewählten Komponente zu ändern und die Änderungen zu speichern.</w:t>
      </w:r>
    </w:p>
    <w:p w14:paraId="46BDACD0" w14:textId="77777777" w:rsidR="003E0DBF" w:rsidRPr="003E0DBF" w:rsidRDefault="003E0DBF" w:rsidP="003E0DBF">
      <w:pPr>
        <w:rPr>
          <w:b/>
          <w:bCs/>
        </w:rPr>
      </w:pPr>
      <w:r w:rsidRPr="003E0DBF">
        <w:rPr>
          <w:b/>
          <w:bCs/>
        </w:rPr>
        <w:t>Herausforderungen und Lösungen</w:t>
      </w:r>
    </w:p>
    <w:p w14:paraId="759B74BC" w14:textId="77777777" w:rsidR="003E0DBF" w:rsidRPr="003E0DBF" w:rsidRDefault="003E0DBF" w:rsidP="003E0DBF">
      <w:pPr>
        <w:rPr>
          <w:b/>
          <w:bCs/>
        </w:rPr>
      </w:pPr>
      <w:r w:rsidRPr="003E0DBF">
        <w:rPr>
          <w:b/>
          <w:bCs/>
        </w:rPr>
        <w:t>Dynamisches Laden und Konfigurieren von UI-Komponenten zur Laufzeit</w:t>
      </w:r>
    </w:p>
    <w:p w14:paraId="67DA53F2" w14:textId="77777777" w:rsidR="003E0DBF" w:rsidRPr="003E0DBF" w:rsidRDefault="003E0DBF" w:rsidP="003E0DBF">
      <w:r w:rsidRPr="003E0DBF">
        <w:rPr>
          <w:b/>
          <w:bCs/>
        </w:rPr>
        <w:t>Herausforderung</w:t>
      </w:r>
      <w:r w:rsidRPr="003E0DBF">
        <w:t>: Dynamisches Laden und Konfigurieren von UI-Komponenten basierend auf Benutzerinteraktionen.</w:t>
      </w:r>
    </w:p>
    <w:p w14:paraId="3DD34A4C" w14:textId="77777777" w:rsidR="003E0DBF" w:rsidRPr="003E0DBF" w:rsidRDefault="003E0DBF" w:rsidP="003E0DBF">
      <w:r w:rsidRPr="003E0DBF">
        <w:rPr>
          <w:b/>
          <w:bCs/>
        </w:rPr>
        <w:t>Lösung</w:t>
      </w:r>
      <w:r w:rsidRPr="003E0DBF">
        <w:t xml:space="preserve">: Verwendung der </w:t>
      </w:r>
      <w:proofErr w:type="spellStart"/>
      <w:r w:rsidRPr="003E0DBF">
        <w:t>DynamicComponentDirective</w:t>
      </w:r>
      <w:proofErr w:type="spellEnd"/>
      <w:r w:rsidRPr="003E0DBF">
        <w:t xml:space="preserve"> und des </w:t>
      </w:r>
      <w:proofErr w:type="spellStart"/>
      <w:r w:rsidRPr="003E0DBF">
        <w:t>ComponentFactoryService</w:t>
      </w:r>
      <w:proofErr w:type="spellEnd"/>
      <w:r w:rsidRPr="003E0DBF">
        <w:t xml:space="preserve"> zur Erhöhung der Flexibilität und zentralen Steuerung.</w:t>
      </w:r>
    </w:p>
    <w:p w14:paraId="6DD62836" w14:textId="77777777" w:rsidR="003E0DBF" w:rsidRPr="003E0DBF" w:rsidRDefault="003E0DBF" w:rsidP="003E0DBF">
      <w:pPr>
        <w:rPr>
          <w:b/>
          <w:bCs/>
        </w:rPr>
      </w:pPr>
      <w:r w:rsidRPr="003E0DBF">
        <w:rPr>
          <w:b/>
          <w:bCs/>
        </w:rPr>
        <w:t>Implementierung von Drag-and-Drop-Funktionalitäten für UI-Komponenten</w:t>
      </w:r>
    </w:p>
    <w:p w14:paraId="4BD1A151" w14:textId="77777777" w:rsidR="003E0DBF" w:rsidRPr="003E0DBF" w:rsidRDefault="003E0DBF" w:rsidP="003E0DBF">
      <w:r w:rsidRPr="003E0DBF">
        <w:rPr>
          <w:b/>
          <w:bCs/>
        </w:rPr>
        <w:lastRenderedPageBreak/>
        <w:t>Herausforderung</w:t>
      </w:r>
      <w:r w:rsidRPr="003E0DBF">
        <w:t>: Verbesserung der Benutzerfreundlichkeit durch Drag-and-Drop-Funktionalitäten.</w:t>
      </w:r>
    </w:p>
    <w:p w14:paraId="44268A73" w14:textId="77777777" w:rsidR="003E0DBF" w:rsidRPr="003E0DBF" w:rsidRDefault="003E0DBF" w:rsidP="003E0DBF">
      <w:r w:rsidRPr="003E0DBF">
        <w:rPr>
          <w:b/>
          <w:bCs/>
        </w:rPr>
        <w:t>Lösung</w:t>
      </w:r>
      <w:r w:rsidRPr="003E0DBF">
        <w:t xml:space="preserve">: Implementierung von Methoden wie </w:t>
      </w:r>
      <w:proofErr w:type="spellStart"/>
      <w:proofErr w:type="gramStart"/>
      <w:r w:rsidRPr="003E0DBF">
        <w:t>handleDragStart</w:t>
      </w:r>
      <w:proofErr w:type="spellEnd"/>
      <w:r w:rsidRPr="003E0DBF">
        <w:t>(</w:t>
      </w:r>
      <w:proofErr w:type="gramEnd"/>
      <w:r w:rsidRPr="003E0DBF">
        <w:t xml:space="preserve">), </w:t>
      </w:r>
      <w:proofErr w:type="spellStart"/>
      <w:r w:rsidRPr="003E0DBF">
        <w:t>handleDragOver</w:t>
      </w:r>
      <w:proofErr w:type="spellEnd"/>
      <w:r w:rsidRPr="003E0DBF">
        <w:t xml:space="preserve">(), </w:t>
      </w:r>
      <w:proofErr w:type="spellStart"/>
      <w:r w:rsidRPr="003E0DBF">
        <w:t>handleDrop</w:t>
      </w:r>
      <w:proofErr w:type="spellEnd"/>
      <w:r w:rsidRPr="003E0DBF">
        <w:t xml:space="preserve">(), </w:t>
      </w:r>
      <w:proofErr w:type="spellStart"/>
      <w:r w:rsidRPr="003E0DBF">
        <w:t>handleDragEnd</w:t>
      </w:r>
      <w:proofErr w:type="spellEnd"/>
      <w:r w:rsidRPr="003E0DBF">
        <w:t xml:space="preserve">() in der </w:t>
      </w:r>
      <w:proofErr w:type="spellStart"/>
      <w:r w:rsidRPr="003E0DBF">
        <w:t>MainViewComponent</w:t>
      </w:r>
      <w:proofErr w:type="spellEnd"/>
      <w:r w:rsidRPr="003E0DBF">
        <w:t>.</w:t>
      </w:r>
    </w:p>
    <w:p w14:paraId="159A3872" w14:textId="77777777" w:rsidR="003E0DBF" w:rsidRPr="003E0DBF" w:rsidRDefault="003E0DBF" w:rsidP="003E0DBF">
      <w:pPr>
        <w:rPr>
          <w:b/>
          <w:bCs/>
        </w:rPr>
      </w:pPr>
      <w:r w:rsidRPr="003E0DBF">
        <w:rPr>
          <w:b/>
          <w:bCs/>
        </w:rPr>
        <w:t>Speichern und Laden von Konfigurationen der UI-Komponenten</w:t>
      </w:r>
    </w:p>
    <w:p w14:paraId="587418A6" w14:textId="77777777" w:rsidR="003E0DBF" w:rsidRPr="003E0DBF" w:rsidRDefault="003E0DBF" w:rsidP="003E0DBF">
      <w:r w:rsidRPr="003E0DBF">
        <w:rPr>
          <w:b/>
          <w:bCs/>
        </w:rPr>
        <w:t>Herausforderung</w:t>
      </w:r>
      <w:r w:rsidRPr="003E0DBF">
        <w:t>: Effizientes Speichern und Laden von Konfigurationen der UI-Komponenten.</w:t>
      </w:r>
    </w:p>
    <w:p w14:paraId="78E26AB9" w14:textId="77777777" w:rsidR="003E0DBF" w:rsidRPr="003E0DBF" w:rsidRDefault="003E0DBF" w:rsidP="003E0DBF">
      <w:r w:rsidRPr="003E0DBF">
        <w:rPr>
          <w:b/>
          <w:bCs/>
        </w:rPr>
        <w:t>Lösung</w:t>
      </w:r>
      <w:r w:rsidRPr="003E0DBF">
        <w:t xml:space="preserve">: Implementierung von Methoden im </w:t>
      </w:r>
      <w:proofErr w:type="spellStart"/>
      <w:r w:rsidRPr="003E0DBF">
        <w:t>CodeGeneratorService</w:t>
      </w:r>
      <w:proofErr w:type="spellEnd"/>
      <w:r w:rsidRPr="003E0DBF">
        <w:t xml:space="preserve"> zum Speichern und Laden der Konfigurationen im </w:t>
      </w:r>
      <w:proofErr w:type="spellStart"/>
      <w:r w:rsidRPr="003E0DBF">
        <w:t>Local</w:t>
      </w:r>
      <w:proofErr w:type="spellEnd"/>
      <w:r w:rsidRPr="003E0DBF">
        <w:t xml:space="preserve"> Storage.</w:t>
      </w:r>
    </w:p>
    <w:p w14:paraId="212533EB" w14:textId="77777777" w:rsidR="003E0DBF" w:rsidRPr="003E0DBF" w:rsidRDefault="003E0DBF" w:rsidP="003E0DBF">
      <w:pPr>
        <w:rPr>
          <w:b/>
          <w:bCs/>
        </w:rPr>
      </w:pPr>
      <w:r w:rsidRPr="003E0DBF">
        <w:rPr>
          <w:b/>
          <w:bCs/>
        </w:rPr>
        <w:t>Zeitplanung</w:t>
      </w:r>
    </w:p>
    <w:p w14:paraId="2B4589D3" w14:textId="77777777" w:rsidR="003E0DBF" w:rsidRPr="003E0DBF" w:rsidRDefault="003E0DBF" w:rsidP="003E0DBF">
      <w:pPr>
        <w:rPr>
          <w:b/>
          <w:bCs/>
        </w:rPr>
      </w:pPr>
      <w:r w:rsidRPr="003E0DBF">
        <w:rPr>
          <w:b/>
          <w:bCs/>
        </w:rPr>
        <w:t>Gantt-Diagramm</w:t>
      </w:r>
    </w:p>
    <w:p w14:paraId="25C53A1F" w14:textId="77777777" w:rsidR="003E0DBF" w:rsidRPr="003E0DBF" w:rsidRDefault="003E0DBF" w:rsidP="003E0DBF">
      <w:bookmarkStart w:id="0" w:name="_Hlk173777430"/>
      <w:r w:rsidRPr="003E0DBF">
        <w:t>Hier ist eine exemplarische Zeitplanung für das Projekt: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4"/>
        <w:gridCol w:w="1565"/>
        <w:gridCol w:w="1104"/>
        <w:gridCol w:w="1079"/>
      </w:tblGrid>
      <w:tr w:rsidR="003E0DBF" w:rsidRPr="003E0DBF" w14:paraId="3DC8A7DD" w14:textId="77777777" w:rsidTr="003E0DBF">
        <w:trPr>
          <w:tblHeader/>
          <w:tblCellSpacing w:w="15" w:type="dxa"/>
        </w:trPr>
        <w:tc>
          <w:tcPr>
            <w:tcW w:w="0" w:type="auto"/>
            <w:vAlign w:val="center"/>
            <w:hideMark/>
          </w:tcPr>
          <w:p w14:paraId="1A538244" w14:textId="77777777" w:rsidR="003E0DBF" w:rsidRPr="003E0DBF" w:rsidRDefault="003E0DBF" w:rsidP="003E0DBF">
            <w:pPr>
              <w:rPr>
                <w:b/>
                <w:bCs/>
              </w:rPr>
            </w:pPr>
            <w:r w:rsidRPr="003E0DBF">
              <w:rPr>
                <w:b/>
                <w:bCs/>
              </w:rPr>
              <w:t>Aufgabe</w:t>
            </w:r>
          </w:p>
        </w:tc>
        <w:tc>
          <w:tcPr>
            <w:tcW w:w="0" w:type="auto"/>
            <w:vAlign w:val="center"/>
            <w:hideMark/>
          </w:tcPr>
          <w:p w14:paraId="10B93DBA" w14:textId="77777777" w:rsidR="003E0DBF" w:rsidRPr="003E0DBF" w:rsidRDefault="003E0DBF" w:rsidP="003E0DBF">
            <w:pPr>
              <w:rPr>
                <w:b/>
                <w:bCs/>
              </w:rPr>
            </w:pPr>
            <w:r w:rsidRPr="003E0DBF">
              <w:rPr>
                <w:b/>
                <w:bCs/>
              </w:rPr>
              <w:t>Dauer (Stunden)</w:t>
            </w:r>
          </w:p>
        </w:tc>
        <w:tc>
          <w:tcPr>
            <w:tcW w:w="0" w:type="auto"/>
            <w:vAlign w:val="center"/>
            <w:hideMark/>
          </w:tcPr>
          <w:p w14:paraId="2D81C5F0" w14:textId="77777777" w:rsidR="003E0DBF" w:rsidRPr="003E0DBF" w:rsidRDefault="003E0DBF" w:rsidP="003E0DBF">
            <w:pPr>
              <w:rPr>
                <w:b/>
                <w:bCs/>
              </w:rPr>
            </w:pPr>
            <w:r w:rsidRPr="003E0DBF">
              <w:rPr>
                <w:b/>
                <w:bCs/>
              </w:rPr>
              <w:t>Startdatum</w:t>
            </w:r>
          </w:p>
        </w:tc>
        <w:tc>
          <w:tcPr>
            <w:tcW w:w="0" w:type="auto"/>
            <w:vAlign w:val="center"/>
            <w:hideMark/>
          </w:tcPr>
          <w:p w14:paraId="669358F5" w14:textId="77777777" w:rsidR="003E0DBF" w:rsidRPr="003E0DBF" w:rsidRDefault="003E0DBF" w:rsidP="003E0DBF">
            <w:pPr>
              <w:rPr>
                <w:b/>
                <w:bCs/>
              </w:rPr>
            </w:pPr>
            <w:r w:rsidRPr="003E0DBF">
              <w:rPr>
                <w:b/>
                <w:bCs/>
              </w:rPr>
              <w:t>Enddatum</w:t>
            </w:r>
          </w:p>
        </w:tc>
      </w:tr>
      <w:tr w:rsidR="003E0DBF" w:rsidRPr="003E0DBF" w14:paraId="44B17851" w14:textId="77777777" w:rsidTr="003E0DBF">
        <w:trPr>
          <w:tblCellSpacing w:w="15" w:type="dxa"/>
        </w:trPr>
        <w:tc>
          <w:tcPr>
            <w:tcW w:w="0" w:type="auto"/>
            <w:vAlign w:val="center"/>
            <w:hideMark/>
          </w:tcPr>
          <w:p w14:paraId="55DCA299" w14:textId="77777777" w:rsidR="003E0DBF" w:rsidRPr="003E0DBF" w:rsidRDefault="003E0DBF" w:rsidP="003E0DBF">
            <w:r w:rsidRPr="003E0DBF">
              <w:t>Analysephase</w:t>
            </w:r>
          </w:p>
        </w:tc>
        <w:tc>
          <w:tcPr>
            <w:tcW w:w="0" w:type="auto"/>
            <w:vAlign w:val="center"/>
            <w:hideMark/>
          </w:tcPr>
          <w:p w14:paraId="0C56B535" w14:textId="77777777" w:rsidR="003E0DBF" w:rsidRPr="003E0DBF" w:rsidRDefault="003E0DBF" w:rsidP="003E0DBF">
            <w:r w:rsidRPr="003E0DBF">
              <w:t>5</w:t>
            </w:r>
          </w:p>
        </w:tc>
        <w:tc>
          <w:tcPr>
            <w:tcW w:w="0" w:type="auto"/>
            <w:vAlign w:val="center"/>
            <w:hideMark/>
          </w:tcPr>
          <w:p w14:paraId="75725BC3" w14:textId="77777777" w:rsidR="003E0DBF" w:rsidRPr="003E0DBF" w:rsidRDefault="003E0DBF" w:rsidP="003E0DBF">
            <w:r w:rsidRPr="003E0DBF">
              <w:t>01.05.2024</w:t>
            </w:r>
          </w:p>
        </w:tc>
        <w:tc>
          <w:tcPr>
            <w:tcW w:w="0" w:type="auto"/>
            <w:vAlign w:val="center"/>
            <w:hideMark/>
          </w:tcPr>
          <w:p w14:paraId="3F3739CE" w14:textId="77777777" w:rsidR="003E0DBF" w:rsidRPr="003E0DBF" w:rsidRDefault="003E0DBF" w:rsidP="003E0DBF">
            <w:r w:rsidRPr="003E0DBF">
              <w:t>02.05.2024</w:t>
            </w:r>
          </w:p>
        </w:tc>
      </w:tr>
      <w:tr w:rsidR="003E0DBF" w:rsidRPr="003E0DBF" w14:paraId="6378A6E1" w14:textId="77777777" w:rsidTr="003E0DBF">
        <w:trPr>
          <w:tblCellSpacing w:w="15" w:type="dxa"/>
        </w:trPr>
        <w:tc>
          <w:tcPr>
            <w:tcW w:w="0" w:type="auto"/>
            <w:vAlign w:val="center"/>
            <w:hideMark/>
          </w:tcPr>
          <w:p w14:paraId="67618527" w14:textId="77777777" w:rsidR="003E0DBF" w:rsidRPr="003E0DBF" w:rsidRDefault="003E0DBF" w:rsidP="003E0DBF">
            <w:r w:rsidRPr="003E0DBF">
              <w:t>Planungsphase</w:t>
            </w:r>
          </w:p>
        </w:tc>
        <w:tc>
          <w:tcPr>
            <w:tcW w:w="0" w:type="auto"/>
            <w:vAlign w:val="center"/>
            <w:hideMark/>
          </w:tcPr>
          <w:p w14:paraId="233E1F2F" w14:textId="77777777" w:rsidR="003E0DBF" w:rsidRPr="003E0DBF" w:rsidRDefault="003E0DBF" w:rsidP="003E0DBF">
            <w:r w:rsidRPr="003E0DBF">
              <w:t>8</w:t>
            </w:r>
          </w:p>
        </w:tc>
        <w:tc>
          <w:tcPr>
            <w:tcW w:w="0" w:type="auto"/>
            <w:vAlign w:val="center"/>
            <w:hideMark/>
          </w:tcPr>
          <w:p w14:paraId="213F04C6" w14:textId="77777777" w:rsidR="003E0DBF" w:rsidRPr="003E0DBF" w:rsidRDefault="003E0DBF" w:rsidP="003E0DBF">
            <w:r w:rsidRPr="003E0DBF">
              <w:t>03.05.2024</w:t>
            </w:r>
          </w:p>
        </w:tc>
        <w:tc>
          <w:tcPr>
            <w:tcW w:w="0" w:type="auto"/>
            <w:vAlign w:val="center"/>
            <w:hideMark/>
          </w:tcPr>
          <w:p w14:paraId="09A6EA56" w14:textId="77777777" w:rsidR="003E0DBF" w:rsidRPr="003E0DBF" w:rsidRDefault="003E0DBF" w:rsidP="003E0DBF">
            <w:r w:rsidRPr="003E0DBF">
              <w:t>05.05.2024</w:t>
            </w:r>
          </w:p>
        </w:tc>
      </w:tr>
      <w:tr w:rsidR="003E0DBF" w:rsidRPr="003E0DBF" w14:paraId="7CBABC9C" w14:textId="77777777" w:rsidTr="003E0DBF">
        <w:trPr>
          <w:tblCellSpacing w:w="15" w:type="dxa"/>
        </w:trPr>
        <w:tc>
          <w:tcPr>
            <w:tcW w:w="0" w:type="auto"/>
            <w:vAlign w:val="center"/>
            <w:hideMark/>
          </w:tcPr>
          <w:p w14:paraId="26A6E413" w14:textId="77777777" w:rsidR="003E0DBF" w:rsidRPr="003E0DBF" w:rsidRDefault="003E0DBF" w:rsidP="003E0DBF">
            <w:r w:rsidRPr="003E0DBF">
              <w:t>Entwicklungsphase</w:t>
            </w:r>
          </w:p>
        </w:tc>
        <w:tc>
          <w:tcPr>
            <w:tcW w:w="0" w:type="auto"/>
            <w:vAlign w:val="center"/>
            <w:hideMark/>
          </w:tcPr>
          <w:p w14:paraId="6B887AAD" w14:textId="77777777" w:rsidR="003E0DBF" w:rsidRPr="003E0DBF" w:rsidRDefault="003E0DBF" w:rsidP="003E0DBF">
            <w:r w:rsidRPr="003E0DBF">
              <w:t>40</w:t>
            </w:r>
          </w:p>
        </w:tc>
        <w:tc>
          <w:tcPr>
            <w:tcW w:w="0" w:type="auto"/>
            <w:vAlign w:val="center"/>
            <w:hideMark/>
          </w:tcPr>
          <w:p w14:paraId="6DD72D84" w14:textId="77777777" w:rsidR="003E0DBF" w:rsidRPr="003E0DBF" w:rsidRDefault="003E0DBF" w:rsidP="003E0DBF">
            <w:r w:rsidRPr="003E0DBF">
              <w:t>06.05.2024</w:t>
            </w:r>
          </w:p>
        </w:tc>
        <w:tc>
          <w:tcPr>
            <w:tcW w:w="0" w:type="auto"/>
            <w:vAlign w:val="center"/>
            <w:hideMark/>
          </w:tcPr>
          <w:p w14:paraId="72FA05BB" w14:textId="77777777" w:rsidR="003E0DBF" w:rsidRPr="003E0DBF" w:rsidRDefault="003E0DBF" w:rsidP="003E0DBF">
            <w:r w:rsidRPr="003E0DBF">
              <w:t>15.05.2024</w:t>
            </w:r>
          </w:p>
        </w:tc>
      </w:tr>
      <w:tr w:rsidR="003E0DBF" w:rsidRPr="003E0DBF" w14:paraId="15A1771A" w14:textId="77777777" w:rsidTr="003E0DBF">
        <w:trPr>
          <w:tblCellSpacing w:w="15" w:type="dxa"/>
        </w:trPr>
        <w:tc>
          <w:tcPr>
            <w:tcW w:w="0" w:type="auto"/>
            <w:vAlign w:val="center"/>
            <w:hideMark/>
          </w:tcPr>
          <w:p w14:paraId="22E2993F" w14:textId="77777777" w:rsidR="003E0DBF" w:rsidRPr="003E0DBF" w:rsidRDefault="003E0DBF" w:rsidP="003E0DBF">
            <w:r w:rsidRPr="003E0DBF">
              <w:t>Testphase</w:t>
            </w:r>
          </w:p>
        </w:tc>
        <w:tc>
          <w:tcPr>
            <w:tcW w:w="0" w:type="auto"/>
            <w:vAlign w:val="center"/>
            <w:hideMark/>
          </w:tcPr>
          <w:p w14:paraId="6A1DC101" w14:textId="77777777" w:rsidR="003E0DBF" w:rsidRPr="003E0DBF" w:rsidRDefault="003E0DBF" w:rsidP="003E0DBF">
            <w:r w:rsidRPr="003E0DBF">
              <w:t>10</w:t>
            </w:r>
          </w:p>
        </w:tc>
        <w:tc>
          <w:tcPr>
            <w:tcW w:w="0" w:type="auto"/>
            <w:vAlign w:val="center"/>
            <w:hideMark/>
          </w:tcPr>
          <w:p w14:paraId="12822945" w14:textId="77777777" w:rsidR="003E0DBF" w:rsidRPr="003E0DBF" w:rsidRDefault="003E0DBF" w:rsidP="003E0DBF">
            <w:r w:rsidRPr="003E0DBF">
              <w:t>16.05.2024</w:t>
            </w:r>
          </w:p>
        </w:tc>
        <w:tc>
          <w:tcPr>
            <w:tcW w:w="0" w:type="auto"/>
            <w:vAlign w:val="center"/>
            <w:hideMark/>
          </w:tcPr>
          <w:p w14:paraId="2675F0BE" w14:textId="77777777" w:rsidR="003E0DBF" w:rsidRPr="003E0DBF" w:rsidRDefault="003E0DBF" w:rsidP="003E0DBF">
            <w:r w:rsidRPr="003E0DBF">
              <w:t>18.05.2024</w:t>
            </w:r>
          </w:p>
        </w:tc>
      </w:tr>
      <w:tr w:rsidR="003E0DBF" w:rsidRPr="003E0DBF" w14:paraId="287B5F4B" w14:textId="77777777" w:rsidTr="003E0DBF">
        <w:trPr>
          <w:tblCellSpacing w:w="15" w:type="dxa"/>
        </w:trPr>
        <w:tc>
          <w:tcPr>
            <w:tcW w:w="0" w:type="auto"/>
            <w:vAlign w:val="center"/>
            <w:hideMark/>
          </w:tcPr>
          <w:p w14:paraId="6E62DE42" w14:textId="77777777" w:rsidR="003E0DBF" w:rsidRPr="003E0DBF" w:rsidRDefault="003E0DBF" w:rsidP="003E0DBF">
            <w:r w:rsidRPr="003E0DBF">
              <w:t>Fehleranalyse und Behebung</w:t>
            </w:r>
          </w:p>
        </w:tc>
        <w:tc>
          <w:tcPr>
            <w:tcW w:w="0" w:type="auto"/>
            <w:vAlign w:val="center"/>
            <w:hideMark/>
          </w:tcPr>
          <w:p w14:paraId="61F5848F" w14:textId="77777777" w:rsidR="003E0DBF" w:rsidRPr="003E0DBF" w:rsidRDefault="003E0DBF" w:rsidP="003E0DBF">
            <w:r w:rsidRPr="003E0DBF">
              <w:t>7</w:t>
            </w:r>
          </w:p>
        </w:tc>
        <w:tc>
          <w:tcPr>
            <w:tcW w:w="0" w:type="auto"/>
            <w:vAlign w:val="center"/>
            <w:hideMark/>
          </w:tcPr>
          <w:p w14:paraId="22EB4216" w14:textId="77777777" w:rsidR="003E0DBF" w:rsidRPr="003E0DBF" w:rsidRDefault="003E0DBF" w:rsidP="003E0DBF">
            <w:r w:rsidRPr="003E0DBF">
              <w:t>19.05.2024</w:t>
            </w:r>
          </w:p>
        </w:tc>
        <w:tc>
          <w:tcPr>
            <w:tcW w:w="0" w:type="auto"/>
            <w:vAlign w:val="center"/>
            <w:hideMark/>
          </w:tcPr>
          <w:p w14:paraId="3652FB31" w14:textId="77777777" w:rsidR="003E0DBF" w:rsidRPr="003E0DBF" w:rsidRDefault="003E0DBF" w:rsidP="003E0DBF">
            <w:r w:rsidRPr="003E0DBF">
              <w:t>21.05.2024</w:t>
            </w:r>
          </w:p>
        </w:tc>
      </w:tr>
      <w:tr w:rsidR="003E0DBF" w:rsidRPr="003E0DBF" w14:paraId="2ED42885" w14:textId="77777777" w:rsidTr="003E0DBF">
        <w:trPr>
          <w:tblCellSpacing w:w="15" w:type="dxa"/>
        </w:trPr>
        <w:tc>
          <w:tcPr>
            <w:tcW w:w="0" w:type="auto"/>
            <w:vAlign w:val="center"/>
            <w:hideMark/>
          </w:tcPr>
          <w:p w14:paraId="20038795" w14:textId="77777777" w:rsidR="003E0DBF" w:rsidRPr="003E0DBF" w:rsidRDefault="003E0DBF" w:rsidP="003E0DBF">
            <w:r w:rsidRPr="003E0DBF">
              <w:t>Abnahme durch Abteilungsleiter</w:t>
            </w:r>
          </w:p>
        </w:tc>
        <w:tc>
          <w:tcPr>
            <w:tcW w:w="0" w:type="auto"/>
            <w:vAlign w:val="center"/>
            <w:hideMark/>
          </w:tcPr>
          <w:p w14:paraId="42750F9C" w14:textId="77777777" w:rsidR="003E0DBF" w:rsidRPr="003E0DBF" w:rsidRDefault="003E0DBF" w:rsidP="003E0DBF">
            <w:r w:rsidRPr="003E0DBF">
              <w:t>2</w:t>
            </w:r>
          </w:p>
        </w:tc>
        <w:tc>
          <w:tcPr>
            <w:tcW w:w="0" w:type="auto"/>
            <w:vAlign w:val="center"/>
            <w:hideMark/>
          </w:tcPr>
          <w:p w14:paraId="1FE49B28" w14:textId="77777777" w:rsidR="003E0DBF" w:rsidRPr="003E0DBF" w:rsidRDefault="003E0DBF" w:rsidP="003E0DBF">
            <w:r w:rsidRPr="003E0DBF">
              <w:t>22.05.2024</w:t>
            </w:r>
          </w:p>
        </w:tc>
        <w:tc>
          <w:tcPr>
            <w:tcW w:w="0" w:type="auto"/>
            <w:vAlign w:val="center"/>
            <w:hideMark/>
          </w:tcPr>
          <w:p w14:paraId="20210BF3" w14:textId="77777777" w:rsidR="003E0DBF" w:rsidRPr="003E0DBF" w:rsidRDefault="003E0DBF" w:rsidP="003E0DBF">
            <w:r w:rsidRPr="003E0DBF">
              <w:t>22.05.2024</w:t>
            </w:r>
          </w:p>
        </w:tc>
      </w:tr>
      <w:tr w:rsidR="003E0DBF" w:rsidRPr="003E0DBF" w14:paraId="6FBD57FD" w14:textId="77777777" w:rsidTr="003E0DBF">
        <w:trPr>
          <w:tblCellSpacing w:w="15" w:type="dxa"/>
        </w:trPr>
        <w:tc>
          <w:tcPr>
            <w:tcW w:w="0" w:type="auto"/>
            <w:vAlign w:val="center"/>
            <w:hideMark/>
          </w:tcPr>
          <w:p w14:paraId="1C23357C" w14:textId="77777777" w:rsidR="003E0DBF" w:rsidRPr="003E0DBF" w:rsidRDefault="003E0DBF" w:rsidP="003E0DBF">
            <w:r w:rsidRPr="003E0DBF">
              <w:t>Projektdokumentation</w:t>
            </w:r>
          </w:p>
        </w:tc>
        <w:tc>
          <w:tcPr>
            <w:tcW w:w="0" w:type="auto"/>
            <w:vAlign w:val="center"/>
            <w:hideMark/>
          </w:tcPr>
          <w:p w14:paraId="0DC78E3F" w14:textId="77777777" w:rsidR="003E0DBF" w:rsidRPr="003E0DBF" w:rsidRDefault="003E0DBF" w:rsidP="003E0DBF">
            <w:r w:rsidRPr="003E0DBF">
              <w:t>8</w:t>
            </w:r>
          </w:p>
        </w:tc>
        <w:tc>
          <w:tcPr>
            <w:tcW w:w="0" w:type="auto"/>
            <w:vAlign w:val="center"/>
            <w:hideMark/>
          </w:tcPr>
          <w:p w14:paraId="3BA8C334" w14:textId="77777777" w:rsidR="003E0DBF" w:rsidRPr="003E0DBF" w:rsidRDefault="003E0DBF" w:rsidP="003E0DBF">
            <w:r w:rsidRPr="003E0DBF">
              <w:t>23.05.2024</w:t>
            </w:r>
          </w:p>
        </w:tc>
        <w:tc>
          <w:tcPr>
            <w:tcW w:w="0" w:type="auto"/>
            <w:vAlign w:val="center"/>
            <w:hideMark/>
          </w:tcPr>
          <w:p w14:paraId="54558432" w14:textId="77777777" w:rsidR="003E0DBF" w:rsidRPr="003E0DBF" w:rsidRDefault="003E0DBF" w:rsidP="003E0DBF">
            <w:r w:rsidRPr="003E0DBF">
              <w:t>25.05.2024</w:t>
            </w:r>
          </w:p>
        </w:tc>
      </w:tr>
      <w:bookmarkEnd w:id="0"/>
    </w:tbl>
    <w:p w14:paraId="01AE543F" w14:textId="77777777" w:rsidR="003E0DBF" w:rsidRDefault="003E0DBF"/>
    <w:sectPr w:rsidR="003E0D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5305B"/>
    <w:multiLevelType w:val="multilevel"/>
    <w:tmpl w:val="BF4A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E211D"/>
    <w:multiLevelType w:val="multilevel"/>
    <w:tmpl w:val="12C6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D34F0"/>
    <w:multiLevelType w:val="multilevel"/>
    <w:tmpl w:val="17E4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5655E"/>
    <w:multiLevelType w:val="multilevel"/>
    <w:tmpl w:val="3C8C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C3D98"/>
    <w:multiLevelType w:val="multilevel"/>
    <w:tmpl w:val="7352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41A9A"/>
    <w:multiLevelType w:val="multilevel"/>
    <w:tmpl w:val="7794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780F48"/>
    <w:multiLevelType w:val="multilevel"/>
    <w:tmpl w:val="CC58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662AE"/>
    <w:multiLevelType w:val="multilevel"/>
    <w:tmpl w:val="143C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830884">
    <w:abstractNumId w:val="1"/>
  </w:num>
  <w:num w:numId="2" w16cid:durableId="1336500074">
    <w:abstractNumId w:val="7"/>
  </w:num>
  <w:num w:numId="3" w16cid:durableId="980041386">
    <w:abstractNumId w:val="3"/>
  </w:num>
  <w:num w:numId="4" w16cid:durableId="2100977460">
    <w:abstractNumId w:val="4"/>
  </w:num>
  <w:num w:numId="5" w16cid:durableId="1519857295">
    <w:abstractNumId w:val="2"/>
  </w:num>
  <w:num w:numId="6" w16cid:durableId="991062490">
    <w:abstractNumId w:val="5"/>
  </w:num>
  <w:num w:numId="7" w16cid:durableId="1515419271">
    <w:abstractNumId w:val="0"/>
  </w:num>
  <w:num w:numId="8" w16cid:durableId="18479428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2C"/>
    <w:rsid w:val="003E0DBF"/>
    <w:rsid w:val="00BB5D2C"/>
    <w:rsid w:val="00EA56C4"/>
    <w:rsid w:val="00FA0D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7B70"/>
  <w15:chartTrackingRefBased/>
  <w15:docId w15:val="{223A5D46-F930-4F75-92FA-2D4EFF01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082133">
      <w:bodyDiv w:val="1"/>
      <w:marLeft w:val="0"/>
      <w:marRight w:val="0"/>
      <w:marTop w:val="0"/>
      <w:marBottom w:val="0"/>
      <w:divBdr>
        <w:top w:val="none" w:sz="0" w:space="0" w:color="auto"/>
        <w:left w:val="none" w:sz="0" w:space="0" w:color="auto"/>
        <w:bottom w:val="none" w:sz="0" w:space="0" w:color="auto"/>
        <w:right w:val="none" w:sz="0" w:space="0" w:color="auto"/>
      </w:divBdr>
    </w:div>
    <w:div w:id="1356467904">
      <w:bodyDiv w:val="1"/>
      <w:marLeft w:val="0"/>
      <w:marRight w:val="0"/>
      <w:marTop w:val="0"/>
      <w:marBottom w:val="0"/>
      <w:divBdr>
        <w:top w:val="none" w:sz="0" w:space="0" w:color="auto"/>
        <w:left w:val="none" w:sz="0" w:space="0" w:color="auto"/>
        <w:bottom w:val="none" w:sz="0" w:space="0" w:color="auto"/>
        <w:right w:val="none" w:sz="0" w:space="0" w:color="auto"/>
      </w:divBdr>
    </w:div>
    <w:div w:id="1549729905">
      <w:bodyDiv w:val="1"/>
      <w:marLeft w:val="0"/>
      <w:marRight w:val="0"/>
      <w:marTop w:val="0"/>
      <w:marBottom w:val="0"/>
      <w:divBdr>
        <w:top w:val="none" w:sz="0" w:space="0" w:color="auto"/>
        <w:left w:val="none" w:sz="0" w:space="0" w:color="auto"/>
        <w:bottom w:val="none" w:sz="0" w:space="0" w:color="auto"/>
        <w:right w:val="none" w:sz="0" w:space="0" w:color="auto"/>
      </w:divBdr>
    </w:div>
    <w:div w:id="166069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1132</Words>
  <Characters>7137</Characters>
  <Application>Microsoft Office Word</Application>
  <DocSecurity>0</DocSecurity>
  <Lines>59</Lines>
  <Paragraphs>16</Paragraphs>
  <ScaleCrop>false</ScaleCrop>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 Abdulaa</dc:creator>
  <cp:keywords/>
  <dc:description/>
  <cp:lastModifiedBy>Mousa, Abdulaa</cp:lastModifiedBy>
  <cp:revision>2</cp:revision>
  <dcterms:created xsi:type="dcterms:W3CDTF">2024-08-05T17:03:00Z</dcterms:created>
  <dcterms:modified xsi:type="dcterms:W3CDTF">2024-08-05T17:10:00Z</dcterms:modified>
</cp:coreProperties>
</file>