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154BD" w14:textId="77777777" w:rsidR="00015605" w:rsidRPr="00015605" w:rsidRDefault="00015605" w:rsidP="00015605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15605">
        <w:rPr>
          <w:rFonts w:ascii="Segoe UI" w:eastAsia="Times New Roman" w:hAnsi="Segoe UI" w:cs="Segoe UI"/>
          <w:b/>
          <w:bCs/>
          <w:color w:val="000000"/>
          <w:sz w:val="40"/>
          <w:szCs w:val="40"/>
          <w:lang w:eastAsia="en-IN"/>
        </w:rPr>
        <w:t>K-Nearest Neighbour</w:t>
      </w:r>
      <w:r w:rsidRPr="0001560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is one of the simplest Machine Learning algorithms based on Supervised Learning technique.</w:t>
      </w:r>
    </w:p>
    <w:p w14:paraId="1DECC628" w14:textId="77777777" w:rsidR="00015605" w:rsidRPr="00015605" w:rsidRDefault="00015605" w:rsidP="00015605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1560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K-NN algorithm assumes the similarity between the new case/data and available cases and put the new case into the category that is most similar to the available categories.</w:t>
      </w:r>
    </w:p>
    <w:p w14:paraId="1F7AAACD" w14:textId="77777777" w:rsidR="00015605" w:rsidRPr="00015605" w:rsidRDefault="00015605" w:rsidP="00015605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1560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K-NN algorithm stores all the available data and classifies a new data point based on the similarity. This means when new data appears then it can be easily classified into a well suite category by using K- NN algorithm.</w:t>
      </w:r>
    </w:p>
    <w:p w14:paraId="3FF72BC7" w14:textId="77777777" w:rsidR="00015605" w:rsidRPr="00015605" w:rsidRDefault="00015605" w:rsidP="00015605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1560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K-NN algorithm can be used for Regression as well as for Classification but mostly it is used for the Classification problems.</w:t>
      </w:r>
    </w:p>
    <w:p w14:paraId="1657A723" w14:textId="77777777" w:rsidR="00015605" w:rsidRPr="00015605" w:rsidRDefault="00015605" w:rsidP="00015605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015605">
        <w:rPr>
          <w:rFonts w:ascii="Helvetica" w:eastAsia="Times New Roman" w:hAnsi="Helvetica" w:cs="Helvetica"/>
          <w:color w:val="610B38"/>
          <w:sz w:val="38"/>
          <w:szCs w:val="38"/>
          <w:u w:val="single"/>
          <w:lang w:eastAsia="en-IN"/>
        </w:rPr>
        <w:t>Advantages of KNN Algorithm:</w:t>
      </w:r>
    </w:p>
    <w:p w14:paraId="3BB3A8CE" w14:textId="77777777" w:rsidR="00015605" w:rsidRPr="00015605" w:rsidRDefault="00015605" w:rsidP="00015605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1560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It is simple to implement.</w:t>
      </w:r>
    </w:p>
    <w:p w14:paraId="765FBE6D" w14:textId="77777777" w:rsidR="00015605" w:rsidRPr="00015605" w:rsidRDefault="00015605" w:rsidP="00015605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1560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It is robust to the noisy training data</w:t>
      </w:r>
    </w:p>
    <w:p w14:paraId="52194266" w14:textId="77777777" w:rsidR="00015605" w:rsidRPr="00015605" w:rsidRDefault="00015605" w:rsidP="00015605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1560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It can be more effective if the training data is large</w:t>
      </w:r>
    </w:p>
    <w:p w14:paraId="1AB364D3" w14:textId="6D4A91CF" w:rsidR="00015605" w:rsidRDefault="00015605"/>
    <w:p w14:paraId="5F3FB642" w14:textId="77777777" w:rsidR="00015605" w:rsidRPr="00015605" w:rsidRDefault="00015605" w:rsidP="00015605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015605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Disadvantages of KNN Algorithm:</w:t>
      </w:r>
    </w:p>
    <w:p w14:paraId="2A3FD945" w14:textId="77777777" w:rsidR="00015605" w:rsidRPr="00015605" w:rsidRDefault="00015605" w:rsidP="00015605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1560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Always needs to determine the value of K which may be complex some time.</w:t>
      </w:r>
    </w:p>
    <w:p w14:paraId="6E7EF6FE" w14:textId="77777777" w:rsidR="00015605" w:rsidRPr="00015605" w:rsidRDefault="00015605" w:rsidP="00015605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1560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The computation cost is high because of calculating the distance between the data points for all the training samples.</w:t>
      </w:r>
    </w:p>
    <w:p w14:paraId="60C8AFA1" w14:textId="331F8442" w:rsidR="00015605" w:rsidRDefault="00015605"/>
    <w:p w14:paraId="5B21B603" w14:textId="29E33732" w:rsidR="00015605" w:rsidRDefault="00015605">
      <w:r>
        <w:rPr>
          <w:noProof/>
        </w:rPr>
        <w:lastRenderedPageBreak/>
        <w:drawing>
          <wp:inline distT="0" distB="0" distL="0" distR="0" wp14:anchorId="0681163F" wp14:editId="42389BAD">
            <wp:extent cx="5716905" cy="2854325"/>
            <wp:effectExtent l="0" t="0" r="0" b="0"/>
            <wp:docPr id="1" name="Picture 1" descr="K-Nearest Neighbor(KNN) Algorithm for Machine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-Nearest Neighbor(KNN) Algorithm for Machine Learn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934E3" w14:textId="1DFE9307" w:rsidR="00015605" w:rsidRDefault="00015605"/>
    <w:p w14:paraId="4A5B2D9D" w14:textId="26F1B11C" w:rsidR="00015605" w:rsidRDefault="00015605"/>
    <w:p w14:paraId="7D50A3F3" w14:textId="77777777" w:rsidR="00015605" w:rsidRDefault="00015605" w:rsidP="00015605">
      <w:pPr>
        <w:pStyle w:val="Heading2"/>
        <w:shd w:val="clear" w:color="auto" w:fill="FFFFFF"/>
        <w:spacing w:before="569" w:beforeAutospacing="0" w:after="0" w:afterAutospacing="0" w:line="360" w:lineRule="atLeast"/>
        <w:rPr>
          <w:rFonts w:ascii="Helvetica" w:hAnsi="Helvetica" w:cs="Helvetica"/>
          <w:color w:val="292929"/>
          <w:sz w:val="30"/>
          <w:szCs w:val="30"/>
        </w:rPr>
      </w:pPr>
      <w:r>
        <w:rPr>
          <w:rFonts w:ascii="Helvetica" w:hAnsi="Helvetica" w:cs="Helvetica"/>
          <w:color w:val="292929"/>
          <w:sz w:val="30"/>
          <w:szCs w:val="30"/>
        </w:rPr>
        <w:t>confusion matrix</w:t>
      </w:r>
    </w:p>
    <w:p w14:paraId="2124472E" w14:textId="366EC8D5" w:rsidR="00015605" w:rsidRDefault="00015605"/>
    <w:p w14:paraId="531B57F0" w14:textId="5B0973BE" w:rsidR="00015605" w:rsidRDefault="00015605"/>
    <w:p w14:paraId="0FDAC610" w14:textId="77777777" w:rsidR="00015605" w:rsidRDefault="00015605" w:rsidP="00015605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It is a matrix of size 2×2 for binary classification with actual values on one axis and predicted on another.</w:t>
      </w:r>
    </w:p>
    <w:p w14:paraId="14AA2CE6" w14:textId="5AAE993B" w:rsidR="00015605" w:rsidRDefault="00015605"/>
    <w:p w14:paraId="77393FD3" w14:textId="6A528839" w:rsidR="00015605" w:rsidRDefault="000156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0"/>
        <w:gridCol w:w="720"/>
      </w:tblGrid>
      <w:tr w:rsidR="00015605" w14:paraId="0CA81726" w14:textId="77777777" w:rsidTr="00015605">
        <w:trPr>
          <w:trHeight w:val="252"/>
        </w:trPr>
        <w:tc>
          <w:tcPr>
            <w:tcW w:w="720" w:type="dxa"/>
          </w:tcPr>
          <w:p w14:paraId="23D8A918" w14:textId="42D4424A" w:rsidR="00015605" w:rsidRDefault="00015605">
            <w:r>
              <w:t>TP</w:t>
            </w:r>
          </w:p>
        </w:tc>
        <w:tc>
          <w:tcPr>
            <w:tcW w:w="720" w:type="dxa"/>
          </w:tcPr>
          <w:p w14:paraId="49DBB47E" w14:textId="6D29FDE0" w:rsidR="00015605" w:rsidRDefault="00015605">
            <w:r>
              <w:t>FP</w:t>
            </w:r>
          </w:p>
        </w:tc>
      </w:tr>
      <w:tr w:rsidR="00015605" w14:paraId="63E01AC1" w14:textId="77777777" w:rsidTr="00015605">
        <w:trPr>
          <w:trHeight w:val="252"/>
        </w:trPr>
        <w:tc>
          <w:tcPr>
            <w:tcW w:w="720" w:type="dxa"/>
          </w:tcPr>
          <w:p w14:paraId="278CCA53" w14:textId="11E5083D" w:rsidR="00015605" w:rsidRDefault="00015605">
            <w:r>
              <w:t>FN</w:t>
            </w:r>
          </w:p>
        </w:tc>
        <w:tc>
          <w:tcPr>
            <w:tcW w:w="720" w:type="dxa"/>
          </w:tcPr>
          <w:p w14:paraId="5F3A8A7F" w14:textId="2105B92F" w:rsidR="00015605" w:rsidRDefault="00015605">
            <w:r>
              <w:t>TN</w:t>
            </w:r>
          </w:p>
        </w:tc>
      </w:tr>
    </w:tbl>
    <w:p w14:paraId="7B40D53C" w14:textId="6E289AE8" w:rsidR="00015605" w:rsidRDefault="00015605"/>
    <w:p w14:paraId="26CBB67C" w14:textId="702484CB" w:rsidR="00015605" w:rsidRDefault="00015605"/>
    <w:p w14:paraId="4407401B" w14:textId="65331610" w:rsidR="00015605" w:rsidRDefault="00015605"/>
    <w:p w14:paraId="73E23DE0" w14:textId="496CA0F4" w:rsidR="00015605" w:rsidRDefault="00015605"/>
    <w:p w14:paraId="67677DBD" w14:textId="7A602D13" w:rsidR="00015605" w:rsidRDefault="00015605">
      <w:pP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Precision</w:t>
      </w:r>
    </w:p>
    <w:p w14:paraId="56AE1974" w14:textId="7013522D" w:rsidR="00015605" w:rsidRDefault="00015605">
      <w:pP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3EBF575B" w14:textId="77777777" w:rsidR="00015605" w:rsidRDefault="00015605" w:rsidP="00015605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Out of all the positive predicted, what percentage is truly positive.</w:t>
      </w:r>
    </w:p>
    <w:p w14:paraId="30447CCA" w14:textId="31D6D7D2" w:rsidR="00015605" w:rsidRDefault="00015605"/>
    <w:p w14:paraId="1A224E8F" w14:textId="27CA4CDC" w:rsidR="00015605" w:rsidRDefault="00015605">
      <w:r>
        <w:rPr>
          <w:noProof/>
        </w:rPr>
        <w:lastRenderedPageBreak/>
        <w:drawing>
          <wp:inline distT="0" distB="0" distL="0" distR="0" wp14:anchorId="453B2161" wp14:editId="1B3C22A4">
            <wp:extent cx="1971675" cy="67564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36047" w14:textId="11C13ACB" w:rsidR="00015605" w:rsidRDefault="00015605"/>
    <w:p w14:paraId="3CF93DA9" w14:textId="40BF53E9" w:rsidR="00015605" w:rsidRDefault="00015605"/>
    <w:p w14:paraId="0702F17B" w14:textId="64073AF1" w:rsidR="00015605" w:rsidRDefault="00015605">
      <w:pP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Recall</w:t>
      </w:r>
    </w:p>
    <w:p w14:paraId="046D293D" w14:textId="6AD3BC09" w:rsidR="00015605" w:rsidRDefault="00015605">
      <w:pP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57E18BEC" w14:textId="4092799B" w:rsidR="00015605" w:rsidRDefault="00015605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Out of the total positive, what percentage are predicted positive. It is the same as TPR (true positive rate).</w:t>
      </w:r>
    </w:p>
    <w:p w14:paraId="4E4FF751" w14:textId="6CCFBE42" w:rsidR="00015605" w:rsidRDefault="00015605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78C2D007" w14:textId="63DACE0B" w:rsidR="00015605" w:rsidRDefault="00015605">
      <w:r>
        <w:rPr>
          <w:noProof/>
        </w:rPr>
        <w:drawing>
          <wp:inline distT="0" distB="0" distL="0" distR="0" wp14:anchorId="6B34AA6B" wp14:editId="4A8177B9">
            <wp:extent cx="2115185" cy="858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185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56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51159"/>
    <w:multiLevelType w:val="multilevel"/>
    <w:tmpl w:val="4A1ECB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3E103718"/>
    <w:multiLevelType w:val="multilevel"/>
    <w:tmpl w:val="C14AB7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54783EC2"/>
    <w:multiLevelType w:val="multilevel"/>
    <w:tmpl w:val="B0FC3F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39924774">
    <w:abstractNumId w:val="2"/>
  </w:num>
  <w:num w:numId="2" w16cid:durableId="266811898">
    <w:abstractNumId w:val="0"/>
  </w:num>
  <w:num w:numId="3" w16cid:durableId="4377254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605"/>
    <w:rsid w:val="00015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168CC"/>
  <w15:chartTrackingRefBased/>
  <w15:docId w15:val="{65A06612-7833-4479-B920-3AF13F650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156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560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pw-post-body-paragraph">
    <w:name w:val="pw-post-body-paragraph"/>
    <w:basedOn w:val="Normal"/>
    <w:rsid w:val="00015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0156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156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Kumbhar</dc:creator>
  <cp:keywords/>
  <dc:description/>
  <cp:lastModifiedBy>Rushikesh Kumbhar</cp:lastModifiedBy>
  <cp:revision>2</cp:revision>
  <dcterms:created xsi:type="dcterms:W3CDTF">2022-11-21T15:05:00Z</dcterms:created>
  <dcterms:modified xsi:type="dcterms:W3CDTF">2022-11-21T15:10:00Z</dcterms:modified>
</cp:coreProperties>
</file>