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Lorem ipsum dolor sit amet, consectetur adipisicing elit. Eligendi, molestias odio facilis pariatur ad illum harum recusandae? Libero provident explicabo, in incidunt beatae architecto. Quia eum incidunt dolores suscipit autem?</w:t>
      </w:r>
    </w:p>
    <w:p>
      <w:pPr/>
      <w:r>
        <w:rPr/>
        <w:t xml:space="preserve">Lorem ipsum dolor sit amet, consectetur adipisicing elit. Ipsa rerum ullam repellendus officia dolore quos tempora culpa repellat sit ut? Mollitia praesentium ullam soluta fugiat, molestiae. Minima distinctio praesentium quia.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2019-01-07T17:15:19+00:00</dcterms:created>
  <dcterms:modified xsi:type="dcterms:W3CDTF">2019-01-07T17:15:19+00:00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