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Aboubakar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CMS: 023-22-0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107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Software Engineering</w:t>
      </w:r>
    </w:p>
    <w:p>
      <w:pPr>
        <w:rPr>
          <w:rFonts w:ascii="Times New Roman" w:hAnsi="Times New Roman" w:cs="Times New Roman"/>
          <w:b/>
          <w:color w:val="auto"/>
          <w:sz w:val="36"/>
          <w:szCs w:val="36"/>
          <w:highlight w:val="none"/>
          <w:u w:val="single"/>
        </w:rPr>
      </w:pPr>
    </w:p>
    <w:p>
      <w:pP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u w:val="none"/>
          <w:lang w:val="en-GB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  <w:highlight w:val="none"/>
          <w:u w:val="none"/>
        </w:rPr>
        <w:t xml:space="preserve">Sequence Diagram </w:t>
      </w:r>
      <w:r>
        <w:rPr>
          <w:rFonts w:hint="default" w:ascii="Times New Roman" w:hAnsi="Times New Roman" w:cs="Times New Roman"/>
          <w:b/>
          <w:color w:val="auto"/>
          <w:sz w:val="36"/>
          <w:szCs w:val="36"/>
          <w:highlight w:val="none"/>
          <w:u w:val="none"/>
          <w:lang w:val="en-GB"/>
        </w:rPr>
        <w:t>?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The kind of interaction diagram that describes the manner and sequence in which a collection of objects functions together is called a sequence diagram.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Business executives and software engineers use these diagrams to describe a current process or to understand requirements for a new system.     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default" w:ascii="Times New Roman" w:hAnsi="Times New Roman"/>
        </w:rPr>
        <w:t>Sequence diagrams are often referred to as event diagrams or scenario diagrams.</w:t>
      </w:r>
    </w:p>
    <w:p>
      <w:pPr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sz w:val="32"/>
          <w:szCs w:val="32"/>
          <w:u w:val="none"/>
        </w:rPr>
        <w:t>Why is it used?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 use Sequence diagram for following reasons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rPr>
          <w:rFonts w:hint="default" w:ascii="Times New Roman" w:hAnsi="Times New Roman" w:eastAsia="SimSun" w:cs="Times New Roman"/>
          <w:color w:val="auto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</w:rPr>
        <w:t>Model high-level interaction between active objects in a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rPr>
          <w:rFonts w:hint="default" w:ascii="Times New Roman" w:hAnsi="Times New Roman" w:eastAsia="SimSu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</w:rPr>
        <w:t>Model the interaction between object instances within a collaboration that realizes a use case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rPr>
          <w:rFonts w:hint="default" w:ascii="Times New Roman" w:hAnsi="Times New Roman" w:eastAsia="SimSu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</w:rPr>
        <w:t>Model the interaction between objects within a collaboration that realizes an operation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rPr>
          <w:rFonts w:hint="default" w:ascii="Times New Roman" w:hAnsi="Times New Roman" w:eastAsia="SimSun" w:cs="Times New Roman"/>
          <w:color w:val="auto"/>
        </w:rPr>
      </w:pPr>
      <w:r>
        <w:rPr>
          <w:rFonts w:hint="default" w:ascii="Times New Roman" w:hAnsi="Times New Roman" w:eastAsia="SimSun" w:cs="Times New Roman"/>
          <w:color w:val="auto"/>
        </w:rPr>
        <w:t>Either model generic interactions (showing all possible paths through the interaction) or specific instances of a interaction (showing just one path through the interaction)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rPr>
          <w:rFonts w:hint="default" w:ascii="Times New Roman" w:hAnsi="Times New Roman" w:eastAsia="SimSun" w:cs="Times New Roman"/>
          <w:color w:val="auto"/>
        </w:rPr>
      </w:pPr>
    </w:p>
    <w:p>
      <w:pPr>
        <w:pStyle w:val="7"/>
        <w:numPr>
          <w:numId w:val="0"/>
        </w:numPr>
        <w:tabs>
          <w:tab w:val="left" w:pos="1800"/>
        </w:tabs>
        <w:spacing w:before="0" w:beforeAutospacing="0" w:after="0" w:afterAutospacing="0"/>
        <w:rPr>
          <w:sz w:val="22"/>
          <w:szCs w:val="22"/>
        </w:rPr>
      </w:pPr>
    </w:p>
    <w:p>
      <w:pPr>
        <w:rPr>
          <w:rFonts w:ascii="Times New Roman" w:hAnsi="Times New Roman" w:cs="Times New Roman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none"/>
        </w:rPr>
        <w:t>Notations of Sequence Diagram in UML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>?</w:t>
      </w:r>
    </w:p>
    <w:p>
      <w:pPr>
        <w:pStyle w:val="9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Actor:</w:t>
      </w:r>
      <w:r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An actor in a UML diagram represents a type of role where it interacts with the system and its objects.</w:t>
      </w:r>
    </w:p>
    <w:p>
      <w:pPr>
        <w:tabs>
          <w:tab w:val="center" w:pos="46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tbl>
      <w:tblPr>
        <w:tblW w:w="101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600" w:type="dxa"/>
          <w:left w:w="15" w:type="dxa"/>
          <w:bottom w:w="240" w:type="dxa"/>
          <w:right w:w="15" w:type="dxa"/>
        </w:tblCellMar>
      </w:tblPr>
      <w:tblGrid>
        <w:gridCol w:w="10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600" w:type="dxa"/>
            <w:left w:w="15" w:type="dxa"/>
            <w:bottom w:w="240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F1F1F1" w:sz="4" w:space="0"/>
              <w:right w:val="single" w:color="F1F1F1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" w:lineRule="atLeast"/>
              <w:ind w:left="0" w:right="0"/>
              <w:jc w:val="center"/>
              <w:rPr>
                <w:rFonts w:hint="eastAsia" w:ascii="SimSun" w:hAnsi="SimSun" w:eastAsia="SimSun" w:cs="SimSun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SimSun" w:hAnsi="SimSun" w:eastAsia="SimSun" w:cs="SimSun"/>
                <w:i w:val="0"/>
                <w:iCs w:val="0"/>
                <w:caps w:val="0"/>
                <w:color w:val="333333"/>
                <w:spacing w:val="2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7650" cy="1876425"/>
                  <wp:effectExtent l="0" t="0" r="11430" b="13335"/>
                  <wp:docPr id="16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Lifelines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A lifeline is the standard in UML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which illustrate an individual participant in a sequence diagram. Lifeline starts from the instance class name, that’s why it is located on the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6750" cy="1885950"/>
            <wp:effectExtent l="0" t="0" r="3810" b="3810"/>
            <wp:docPr id="1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80"/>
        </w:tabs>
      </w:pPr>
      <w:r>
        <w:tab/>
      </w:r>
    </w:p>
    <w:p/>
    <w:p>
      <w:pPr>
        <w:tabs>
          <w:tab w:val="left" w:pos="5320"/>
        </w:tabs>
      </w:pPr>
      <w:r>
        <w:t>These dotted lines shows the lifelines</w:t>
      </w:r>
    </w:p>
    <w:p>
      <w:pPr>
        <w:tabs>
          <w:tab w:val="left" w:pos="5320"/>
        </w:tabs>
      </w:pPr>
      <w:r>
        <w:tab/>
      </w:r>
    </w:p>
    <w:p>
      <w:pPr>
        <w:pStyle w:val="9"/>
        <w:numPr>
          <w:ilvl w:val="0"/>
          <w:numId w:val="2"/>
        </w:numPr>
        <w:tabs>
          <w:tab w:val="left" w:pos="5320"/>
        </w:tabs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/>
        </w:rPr>
        <w:t>Class Roles or Object:</w:t>
      </w:r>
      <w:r>
        <w:rPr>
          <w:rFonts w:hint="default" w:ascii="Times New Roman" w:hAnsi="Times New Roman"/>
          <w:b/>
        </w:rPr>
        <w:t xml:space="preserve"> </w:t>
      </w:r>
      <w:r>
        <w:rPr>
          <w:rFonts w:hint="default" w:ascii="Times New Roman" w:hAnsi="Times New Roman"/>
          <w:b w:val="0"/>
          <w:bCs/>
        </w:rPr>
        <w:t>These serve to define the behavior or role that a particular class plays during the series of messages, as well as to illustrate the various ways that a class can participate in a given interaction.</w:t>
      </w:r>
    </w:p>
    <w:p>
      <w:pPr>
        <w:pStyle w:val="9"/>
        <w:tabs>
          <w:tab w:val="left" w:pos="5320"/>
        </w:tabs>
        <w:rPr>
          <w:rFonts w:ascii="Times New Roman" w:hAnsi="Times New Roman" w:cs="Times New Roman"/>
          <w:b/>
        </w:rPr>
      </w:pPr>
    </w:p>
    <w:p>
      <w:pPr>
        <w:tabs>
          <w:tab w:val="left" w:pos="2910"/>
          <w:tab w:val="center" w:pos="4680"/>
        </w:tabs>
      </w:pPr>
      <w:r>
        <w:tab/>
      </w:r>
      <w:r>
        <w:tab/>
      </w:r>
      <w:r>
        <w:t xml:space="preserve">                                           This rectangle shape represents the class role.</w:t>
      </w:r>
    </w:p>
    <w:p/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Activation or Execution Occurrence Bar: </w:t>
      </w:r>
      <w:r>
        <w:rPr>
          <w:rFonts w:ascii="Times New Roman" w:hAnsi="Times New Roman" w:cs="Times New Roman"/>
        </w:rPr>
        <w:t>It represents the time during which an object is executing a specific message or operation. It shows time period or flow of control between objects and the order of method calls.</w:t>
      </w:r>
    </w:p>
    <w:p>
      <w:pPr>
        <w:tabs>
          <w:tab w:val="left" w:pos="2908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62230</wp:posOffset>
                </wp:positionV>
                <wp:extent cx="142240" cy="1187450"/>
                <wp:effectExtent l="0" t="0" r="101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82.3pt;margin-top:4.9pt;height:93.5pt;width:11.2pt;z-index:251659264;v-text-anchor:middle;mso-width-relative:page;mso-height-relative:page;" fillcolor="#FFFFFF [3201]" filled="t" stroked="t" coordsize="21600,21600" o:gfxdata="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id8rNcA&#10;AAAJAQAADwAAAAAAAAABACAAAAAiAAAAZHJzL2Rvd25yZXYueG1sUEsBAhQAFAAAAAgAh07iQE+z&#10;yLhZAgAA4AQAAA4AAAAAAAAAAQAgAAAAJgEAAGRycy9lMm9Eb2MueG1sUEsFBgAAAAAGAAYAWQEA&#10;APEFAAAAAA==&#10;">
                <v:fill on="t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tab/>
      </w:r>
    </w:p>
    <w:p/>
    <w:p/>
    <w:p/>
    <w:p>
      <w:pPr>
        <w:ind w:firstLine="720"/>
      </w:pP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Messages: </w:t>
      </w:r>
      <w:r>
        <w:rPr>
          <w:rFonts w:ascii="Times New Roman" w:hAnsi="Times New Roman" w:cs="Times New Roman"/>
        </w:rPr>
        <w:t>Messages use for communication between objects messages appear in a sequence order on the lifelines. Messages represents using arrows.</w:t>
      </w:r>
    </w:p>
    <w:p>
      <w:pPr>
        <w:pStyle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>
      <w:pPr>
        <w:pStyle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Message classified into two categories </w:t>
      </w:r>
    </w:p>
    <w:p>
      <w:pPr>
        <w:pStyle w:val="9"/>
        <w:rPr>
          <w:rFonts w:ascii="Times New Roman" w:hAnsi="Times New Roman" w:cs="Times New Roman"/>
          <w:b/>
        </w:rPr>
      </w:pPr>
    </w:p>
    <w:p>
      <w:pPr>
        <w:pStyle w:val="9"/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Synchronous messages: </w:t>
      </w:r>
      <w:r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  <w:t>Those messages that are send to any source (receiver) through process. This represents forward arrow.</w:t>
      </w:r>
    </w:p>
    <w:p>
      <w:pPr>
        <w:pStyle w:val="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273239"/>
          <w:spacing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277495</wp:posOffset>
                </wp:positionV>
                <wp:extent cx="1377315" cy="5715"/>
                <wp:effectExtent l="0" t="76200" r="13335" b="1085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538" cy="5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35pt;margin-top:21.85pt;height:0.45pt;width:108.45pt;z-index:251660288;mso-width-relative:page;mso-height-relative:page;" filled="f" stroked="t" coordsize="21600,21600" o:gfxdata="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z8a5&#10;2AAAAAkBAAAPAAAAAAAAAAEAIAAAACIAAABkcnMvZG93bnJldi54bWxQSwECFAAUAAAACACHTuJA&#10;od+k0ugBAADZAwAADgAAAAAAAAABACAAAAAnAQAAZHJzL2Uyb0RvYy54bWxQSwUGAAAAAAYABgBZ&#10;AQAAg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ab/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ab/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</w:p>
    <w:p>
      <w:pPr>
        <w:tabs>
          <w:tab w:val="left" w:pos="1001"/>
        </w:tabs>
      </w:pPr>
      <w:r>
        <w:tab/>
      </w:r>
    </w:p>
    <w:p>
      <w:pPr>
        <w:tabs>
          <w:tab w:val="left" w:pos="1001"/>
        </w:tabs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</w:pPr>
      <w:r>
        <w:t xml:space="preserve">                 </w:t>
      </w:r>
      <w:r>
        <w:rPr>
          <w:rFonts w:hint="default"/>
          <w:b/>
          <w:bCs/>
          <w:lang w:val="en-GB"/>
        </w:rPr>
        <w:t>As</w:t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>ynchronous messages:</w:t>
      </w:r>
      <w:r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  <w:t xml:space="preserve"> Those messages that are received from any source (sender) through any process. This represents backward arrow.</w:t>
      </w: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273239"/>
          <w:spacing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109220</wp:posOffset>
                </wp:positionV>
                <wp:extent cx="1419225" cy="5715"/>
                <wp:effectExtent l="38100" t="76200" r="0" b="1085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101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9pt;margin-top:8.6pt;height:0.45pt;width:111.75pt;z-index:251661312;mso-width-relative:page;mso-height-relative:page;" filled="f" stroked="t" coordsize="21600,21600" o:gfxdata="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VIza&#10;2AAAAAkBAAAPAAAAAAAAAAEAIAAAACIAAABkcnMvZG93bnJldi54bWxQSwECFAAUAAAACACHTuJA&#10;hkXQK+gBAADZAwAADgAAAAAAAAABACAAAAAnAQAAZHJzL2Uyb0RvYy54bWxQSwUGAAAAAAYABgBZ&#10;AQAAg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  <w:tab/>
      </w:r>
      <w:r>
        <w:rPr>
          <w:rStyle w:val="8"/>
          <w:rFonts w:ascii="Times New Roman" w:hAnsi="Times New Roman" w:cs="Times New Roman"/>
          <w:b w:val="0"/>
          <w:bCs w:val="0"/>
          <w:color w:val="273239"/>
          <w:spacing w:val="2"/>
          <w:shd w:val="clear" w:color="auto" w:fill="FFFFFF"/>
        </w:rPr>
        <w:tab/>
      </w: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</w:pPr>
    </w:p>
    <w:p>
      <w:pPr>
        <w:tabs>
          <w:tab w:val="left" w:pos="1001"/>
        </w:tabs>
        <w:rPr>
          <w:rStyle w:val="8"/>
          <w:rFonts w:ascii="Times New Roman" w:hAnsi="Times New Roman" w:cs="Times New Roman"/>
          <w:color w:val="273239"/>
          <w:spacing w:val="2"/>
          <w:u w:val="single"/>
          <w:shd w:val="clear" w:color="auto" w:fill="FFFFFF"/>
        </w:rPr>
      </w:pPr>
      <w:r>
        <w:rPr>
          <w:rStyle w:val="8"/>
          <w:rFonts w:ascii="Times New Roman" w:hAnsi="Times New Roman" w:cs="Times New Roman"/>
          <w:color w:val="273239"/>
          <w:spacing w:val="2"/>
          <w:sz w:val="28"/>
          <w:szCs w:val="28"/>
          <w:u w:val="none"/>
          <w:shd w:val="clear" w:color="auto" w:fill="FFFFFF"/>
        </w:rPr>
        <w:t>Examples of Sequence Diagram</w:t>
      </w:r>
      <w:r>
        <w:rPr>
          <w:rStyle w:val="8"/>
          <w:rFonts w:hint="default" w:ascii="Times New Roman" w:hAnsi="Times New Roman" w:cs="Times New Roman"/>
          <w:color w:val="273239"/>
          <w:spacing w:val="2"/>
          <w:sz w:val="28"/>
          <w:szCs w:val="28"/>
          <w:u w:val="none"/>
          <w:shd w:val="clear" w:color="auto" w:fill="FFFFFF"/>
          <w:lang w:val="en-GB"/>
        </w:rPr>
        <w:t>?</w:t>
      </w:r>
      <w:r>
        <w:rPr>
          <w:rStyle w:val="8"/>
          <w:rFonts w:ascii="Times New Roman" w:hAnsi="Times New Roman" w:cs="Times New Roman"/>
          <w:color w:val="273239"/>
          <w:spacing w:val="2"/>
          <w:u w:val="single"/>
          <w:shd w:val="clear" w:color="auto" w:fill="FFFFFF"/>
        </w:rPr>
        <w:t xml:space="preserve"> </w:t>
      </w:r>
    </w:p>
    <w:p>
      <w:pPr>
        <w:tabs>
          <w:tab w:val="left" w:pos="1001"/>
        </w:tabs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</w:pP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ab/>
      </w:r>
      <w:r>
        <w:rPr>
          <w:rStyle w:val="8"/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  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13425" cy="4519930"/>
            <wp:effectExtent l="0" t="0" r="8255" b="6350"/>
            <wp:docPr id="2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2"/>
        </w:tabs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</w:p>
    <w:p>
      <w:pPr>
        <w:tabs>
          <w:tab w:val="left" w:pos="1272"/>
        </w:tabs>
        <w:rPr>
          <w:rFonts w:ascii="Times New Roman" w:hAnsi="Times New Roman" w:cs="Times New Roma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334F9"/>
    <w:multiLevelType w:val="multilevel"/>
    <w:tmpl w:val="030334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7D763"/>
    <w:multiLevelType w:val="multilevel"/>
    <w:tmpl w:val="3BE7D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revisionView w:markup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DF"/>
    <w:rsid w:val="0002789C"/>
    <w:rsid w:val="0006267E"/>
    <w:rsid w:val="000A58A4"/>
    <w:rsid w:val="000D2120"/>
    <w:rsid w:val="002168FA"/>
    <w:rsid w:val="002F3F0D"/>
    <w:rsid w:val="003B02E5"/>
    <w:rsid w:val="003D62ED"/>
    <w:rsid w:val="004D0A60"/>
    <w:rsid w:val="00503A01"/>
    <w:rsid w:val="005142C4"/>
    <w:rsid w:val="005F35C5"/>
    <w:rsid w:val="006147F7"/>
    <w:rsid w:val="00686812"/>
    <w:rsid w:val="006A2A07"/>
    <w:rsid w:val="00791331"/>
    <w:rsid w:val="00791727"/>
    <w:rsid w:val="00970EDF"/>
    <w:rsid w:val="00972CF8"/>
    <w:rsid w:val="00986D3D"/>
    <w:rsid w:val="00A62B5D"/>
    <w:rsid w:val="00AA7830"/>
    <w:rsid w:val="00C021BA"/>
    <w:rsid w:val="00C37EEF"/>
    <w:rsid w:val="00C43DE8"/>
    <w:rsid w:val="00D8133A"/>
    <w:rsid w:val="00D96E73"/>
    <w:rsid w:val="00DB5006"/>
    <w:rsid w:val="00DC7D03"/>
    <w:rsid w:val="00E760D4"/>
    <w:rsid w:val="00F53451"/>
    <w:rsid w:val="512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420</Words>
  <Characters>2399</Characters>
  <Lines>19</Lines>
  <Paragraphs>5</Paragraphs>
  <TotalTime>1</TotalTime>
  <ScaleCrop>false</ScaleCrop>
  <LinksUpToDate>false</LinksUpToDate>
  <CharactersWithSpaces>2814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2023-11-17T13:27:00Z</dcterms:created>
  <dc:creator>Faisal Ali Khan</dc:creator>
  <cp:lastModifiedBy>arisa</cp:lastModifiedBy>
  <dcterms:modified xsi:type="dcterms:W3CDTF">2023-11-21T16:44:48Z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7508C86F50D64AE8BB317FEE798D4B0A</vt:lpwstr>
  </property>
</Properties>
</file>