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4"/>
          <w:szCs w:val="24"/>
        </w:rPr>
      </w:pPr>
      <w:bookmarkStart w:colFirst="0" w:colLast="0" w:name="_ctpbyvvnw43f" w:id="0"/>
      <w:bookmarkEnd w:id="0"/>
      <w:r w:rsidDel="00000000" w:rsidR="00000000" w:rsidRPr="00000000">
        <w:rPr>
          <w:sz w:val="24"/>
          <w:szCs w:val="24"/>
          <w:u w:val="single"/>
          <w:rtl w:val="0"/>
        </w:rPr>
        <w:t xml:space="preserve">Manipulation intelligente des données :</w:t>
      </w:r>
      <w:r w:rsidDel="00000000" w:rsidR="00000000" w:rsidRPr="00000000">
        <w:rPr>
          <w:sz w:val="24"/>
          <w:szCs w:val="24"/>
          <w:rtl w:val="0"/>
        </w:rPr>
        <w:t xml:space="preserve"> Dépendances Fonctionnelles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Objectif 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Développez les mécanismes (procédures et fonctions PL/SQL) qui permettent de vérifier les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dépendances sémantiques ( -DF- ; -EQ- ; -LE- ; -GE-) qui peuvent éventuellement exister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entre les colonnes d'une table telles que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Algorithme simplifié pour vérifier la DF entre 2 colonnes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Eliminer les doubles et compter le nombre d'occurrences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Visualiser les données sans doublons (COL1, COL2)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Visualiser  le comptage du nombre d'occurrence pour chaque valeur de COL1  Si le nombre d'occurrences maximal est supérieur à 1 Alors la DF n'est pas vérifiée !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Tester la DF :  COL1 -DF- COL2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2.Notre solution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nous avons implémenté l’algorithme simplifié ci-dessous en 2 étapes 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procédure MySql qui permet de déterminer les dépendances entre 2 colonnes :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VERIFDF </w:t>
      </w:r>
      <w:r w:rsidDel="00000000" w:rsidR="00000000" w:rsidRPr="00000000">
        <w:rPr>
          <w:rtl w:val="0"/>
        </w:rPr>
        <w:t xml:space="preserve">( tableName , DR_SemanticDependencies ,  LEFTCOL ,  RIGHTCOL , INOUT PERCENTAGE 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script python qui parcourt toutes les colonnes d’une tables et déterminer toutes les dépendance entre les colonnes : </w:t>
      </w:r>
      <w:r w:rsidDel="00000000" w:rsidR="00000000" w:rsidRPr="00000000">
        <w:rPr>
          <w:b w:val="1"/>
          <w:rtl w:val="0"/>
        </w:rPr>
        <w:t xml:space="preserve">generateDependencies</w:t>
      </w:r>
      <w:r w:rsidDel="00000000" w:rsidR="00000000" w:rsidRPr="00000000">
        <w:rPr>
          <w:rtl w:val="0"/>
        </w:rPr>
        <w:t xml:space="preserve">(connection,table_name)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2.Exemple 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5520"/>
        <w:tblGridChange w:id="0">
          <w:tblGrid>
            <w:gridCol w:w="4050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Soit la table suivante 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Les dépendances de cette table sont 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471738" cy="20072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38" cy="200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386138" cy="2057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138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