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20185" w14:textId="77777777" w:rsidR="00C847A7" w:rsidRPr="00C847A7" w:rsidRDefault="00C847A7" w:rsidP="00C847A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  <w:t> </w:t>
      </w:r>
    </w:p>
    <w:p w14:paraId="17710C95" w14:textId="77777777" w:rsidR="00C847A7" w:rsidRPr="00C847A7" w:rsidRDefault="00C847A7" w:rsidP="00C847A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Gestion des textes</w:t>
      </w:r>
    </w:p>
    <w:p w14:paraId="66FC6B9F" w14:textId="77777777" w:rsidR="00C847A7" w:rsidRPr="00C847A7" w:rsidRDefault="00C847A7" w:rsidP="00C847A7">
      <w:pPr>
        <w:spacing w:after="0" w:line="240" w:lineRule="auto"/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  <w:t>Attention cette fiche récapitulative nécessite d'être revalidée par un formateur.</w:t>
      </w:r>
      <w:r w:rsidRPr="00C847A7"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  <w:br/>
        <w:t>Les informations contenues peuvent être obsoletes.</w:t>
      </w:r>
    </w:p>
    <w:p w14:paraId="7CB99524" w14:textId="77777777" w:rsidR="00C847A7" w:rsidRPr="00C847A7" w:rsidRDefault="00C847A7" w:rsidP="00C84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fr-FR"/>
          <w14:ligatures w14:val="none"/>
        </w:rPr>
        <w:t>Gestion des textes</w:t>
      </w:r>
    </w:p>
    <w:p w14:paraId="769B72DF" w14:textId="77777777" w:rsidR="00C847A7" w:rsidRPr="00C847A7" w:rsidRDefault="00C847A7" w:rsidP="00C847A7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5" w:history="1">
        <w:r w:rsidRPr="00C847A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CSS Fonts MDN</w:t>
        </w:r>
      </w:hyperlink>
    </w:p>
    <w:p w14:paraId="4492CB53" w14:textId="77777777" w:rsidR="00C847A7" w:rsidRPr="00C847A7" w:rsidRDefault="00C847A7" w:rsidP="00C847A7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6" w:history="1">
        <w:r w:rsidRPr="00C847A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CSS Text MDN</w:t>
        </w:r>
      </w:hyperlink>
    </w:p>
    <w:p w14:paraId="4E8F01CC" w14:textId="77777777" w:rsidR="00C847A7" w:rsidRPr="00C847A7" w:rsidRDefault="00C847A7" w:rsidP="00C847A7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7" w:history="1">
        <w:r w:rsidRPr="00C847A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CSS Text Decoration MDN</w:t>
        </w:r>
      </w:hyperlink>
    </w:p>
    <w:p w14:paraId="5F44D65C" w14:textId="77777777" w:rsidR="00C847A7" w:rsidRPr="00C847A7" w:rsidRDefault="00C847A7" w:rsidP="00C847A7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font-family </w:t>
      </w:r>
      <w:hyperlink r:id="rId8" w:history="1">
        <w:r w:rsidRPr="00C847A7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fr-FR"/>
            <w14:ligatures w14:val="none"/>
          </w:rPr>
          <w:t>MDN</w:t>
        </w:r>
      </w:hyperlink>
    </w:p>
    <w:p w14:paraId="6EE06CCC" w14:textId="77777777" w:rsidR="00C847A7" w:rsidRPr="00C847A7" w:rsidRDefault="00C847A7" w:rsidP="00C847A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typo à utiliser</w:t>
      </w:r>
    </w:p>
    <w:p w14:paraId="32BAC519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body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C847A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font-family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serif; }</w:t>
      </w:r>
    </w:p>
    <w:p w14:paraId="422814A4" w14:textId="77777777" w:rsidR="00C847A7" w:rsidRPr="00C847A7" w:rsidRDefault="00C847A7" w:rsidP="00C847A7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Classification</w:t>
      </w:r>
    </w:p>
    <w:p w14:paraId="16ACB923" w14:textId="77777777" w:rsidR="00C847A7" w:rsidRPr="00C847A7" w:rsidRDefault="00C847A7" w:rsidP="00C847A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noms de typos contenant des espaces doivent être notées entre </w:t>
      </w:r>
      <w:r w:rsidRPr="00C847A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quotes</w:t>
      </w:r>
    </w:p>
    <w:p w14:paraId="7B473A38" w14:textId="77777777" w:rsidR="00C847A7" w:rsidRPr="00C847A7" w:rsidRDefault="00C847A7" w:rsidP="00C847A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5 groupes de typos existent dans lesquels sont répartis les différentes typos</w:t>
      </w:r>
    </w:p>
    <w:p w14:paraId="7691739F" w14:textId="77777777" w:rsidR="00C847A7" w:rsidRPr="00C847A7" w:rsidRDefault="00C847A7" w:rsidP="00C847A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On parle de typos sécurisées quand elles sont installées par défaut sur n’importe quel système d’exploitation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3727"/>
        <w:gridCol w:w="4211"/>
      </w:tblGrid>
      <w:tr w:rsidR="00C847A7" w:rsidRPr="00C847A7" w14:paraId="170E057F" w14:textId="77777777" w:rsidTr="00C847A7">
        <w:trPr>
          <w:tblHeader/>
        </w:trPr>
        <w:tc>
          <w:tcPr>
            <w:tcW w:w="0" w:type="auto"/>
            <w:vAlign w:val="center"/>
            <w:hideMark/>
          </w:tcPr>
          <w:p w14:paraId="450D8F93" w14:textId="77777777" w:rsidR="00C847A7" w:rsidRPr="00C847A7" w:rsidRDefault="00C847A7" w:rsidP="00C84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C847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Groupe</w:t>
            </w:r>
          </w:p>
        </w:tc>
        <w:tc>
          <w:tcPr>
            <w:tcW w:w="0" w:type="auto"/>
            <w:vAlign w:val="center"/>
            <w:hideMark/>
          </w:tcPr>
          <w:p w14:paraId="3449DB23" w14:textId="77777777" w:rsidR="00C847A7" w:rsidRPr="00C847A7" w:rsidRDefault="00C847A7" w:rsidP="00C84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C847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Typos sécurisées</w:t>
            </w:r>
          </w:p>
        </w:tc>
        <w:tc>
          <w:tcPr>
            <w:tcW w:w="0" w:type="auto"/>
            <w:vAlign w:val="center"/>
            <w:hideMark/>
          </w:tcPr>
          <w:p w14:paraId="1068944D" w14:textId="77777777" w:rsidR="00C847A7" w:rsidRPr="00C847A7" w:rsidRDefault="00C847A7" w:rsidP="00C84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C847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Typos fréquentes</w:t>
            </w:r>
          </w:p>
        </w:tc>
      </w:tr>
      <w:tr w:rsidR="00C847A7" w:rsidRPr="00C847A7" w14:paraId="2B263083" w14:textId="77777777" w:rsidTr="00C847A7">
        <w:tc>
          <w:tcPr>
            <w:tcW w:w="0" w:type="auto"/>
            <w:vAlign w:val="center"/>
            <w:hideMark/>
          </w:tcPr>
          <w:p w14:paraId="0FF5A378" w14:textId="77777777" w:rsidR="00C847A7" w:rsidRPr="00C847A7" w:rsidRDefault="00C847A7" w:rsidP="00C84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847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serif</w:t>
            </w:r>
          </w:p>
        </w:tc>
        <w:tc>
          <w:tcPr>
            <w:tcW w:w="0" w:type="auto"/>
            <w:vAlign w:val="center"/>
            <w:hideMark/>
          </w:tcPr>
          <w:p w14:paraId="5D8CED43" w14:textId="77777777" w:rsidR="00C847A7" w:rsidRPr="00C847A7" w:rsidRDefault="00C847A7" w:rsidP="00C84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847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Georgia, « Times New Roman »</w:t>
            </w:r>
          </w:p>
        </w:tc>
        <w:tc>
          <w:tcPr>
            <w:tcW w:w="0" w:type="auto"/>
            <w:vAlign w:val="center"/>
            <w:hideMark/>
          </w:tcPr>
          <w:p w14:paraId="027705CD" w14:textId="77777777" w:rsidR="00C847A7" w:rsidRPr="00C847A7" w:rsidRDefault="00C847A7" w:rsidP="00C84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847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« Lucida Bright », « Lucida Fax », « Palatino »</w:t>
            </w:r>
          </w:p>
        </w:tc>
      </w:tr>
      <w:tr w:rsidR="00C847A7" w:rsidRPr="00C847A7" w14:paraId="0F1CEB02" w14:textId="77777777" w:rsidTr="00C847A7">
        <w:tc>
          <w:tcPr>
            <w:tcW w:w="0" w:type="auto"/>
            <w:vAlign w:val="center"/>
            <w:hideMark/>
          </w:tcPr>
          <w:p w14:paraId="731FDD6B" w14:textId="77777777" w:rsidR="00C847A7" w:rsidRPr="00C847A7" w:rsidRDefault="00C847A7" w:rsidP="00C84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847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sans-serif</w:t>
            </w:r>
          </w:p>
        </w:tc>
        <w:tc>
          <w:tcPr>
            <w:tcW w:w="0" w:type="auto"/>
            <w:vAlign w:val="center"/>
            <w:hideMark/>
          </w:tcPr>
          <w:p w14:paraId="287E3BD2" w14:textId="77777777" w:rsidR="00C847A7" w:rsidRPr="00C847A7" w:rsidRDefault="00C847A7" w:rsidP="00C84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847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Arial, « Arial Black », Verdana, Impact, « Trebuchet MS »</w:t>
            </w:r>
          </w:p>
        </w:tc>
        <w:tc>
          <w:tcPr>
            <w:tcW w:w="0" w:type="auto"/>
            <w:vAlign w:val="center"/>
            <w:hideMark/>
          </w:tcPr>
          <w:p w14:paraId="0DC9BB23" w14:textId="77777777" w:rsidR="00C847A7" w:rsidRPr="00C847A7" w:rsidRDefault="00C847A7" w:rsidP="00C84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847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« Open Sans », « Fira Sans », « Lucida Sans »</w:t>
            </w:r>
          </w:p>
        </w:tc>
      </w:tr>
      <w:tr w:rsidR="00C847A7" w:rsidRPr="00C847A7" w14:paraId="5071141D" w14:textId="77777777" w:rsidTr="00C847A7">
        <w:tc>
          <w:tcPr>
            <w:tcW w:w="0" w:type="auto"/>
            <w:vAlign w:val="center"/>
            <w:hideMark/>
          </w:tcPr>
          <w:p w14:paraId="63707587" w14:textId="77777777" w:rsidR="00C847A7" w:rsidRPr="00C847A7" w:rsidRDefault="00C847A7" w:rsidP="00C84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847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monospace</w:t>
            </w:r>
          </w:p>
        </w:tc>
        <w:tc>
          <w:tcPr>
            <w:tcW w:w="0" w:type="auto"/>
            <w:vAlign w:val="center"/>
            <w:hideMark/>
          </w:tcPr>
          <w:p w14:paraId="6C59B905" w14:textId="77777777" w:rsidR="00C847A7" w:rsidRPr="00C847A7" w:rsidRDefault="00C847A7" w:rsidP="00C84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847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« Courier New »</w:t>
            </w:r>
          </w:p>
        </w:tc>
        <w:tc>
          <w:tcPr>
            <w:tcW w:w="0" w:type="auto"/>
            <w:vAlign w:val="center"/>
            <w:hideMark/>
          </w:tcPr>
          <w:p w14:paraId="491BF41F" w14:textId="77777777" w:rsidR="00C847A7" w:rsidRPr="00C847A7" w:rsidRDefault="00C847A7" w:rsidP="00C84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847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« Fira Mono », « DejaVu Sans Mono », Menlo</w:t>
            </w:r>
          </w:p>
        </w:tc>
      </w:tr>
      <w:tr w:rsidR="00C847A7" w:rsidRPr="00C847A7" w14:paraId="04692B21" w14:textId="77777777" w:rsidTr="00C847A7">
        <w:tc>
          <w:tcPr>
            <w:tcW w:w="0" w:type="auto"/>
            <w:vAlign w:val="center"/>
            <w:hideMark/>
          </w:tcPr>
          <w:p w14:paraId="1D1D87FC" w14:textId="77777777" w:rsidR="00C847A7" w:rsidRPr="00C847A7" w:rsidRDefault="00C847A7" w:rsidP="00C84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847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cursive</w:t>
            </w:r>
          </w:p>
        </w:tc>
        <w:tc>
          <w:tcPr>
            <w:tcW w:w="0" w:type="auto"/>
            <w:vAlign w:val="center"/>
            <w:hideMark/>
          </w:tcPr>
          <w:p w14:paraId="10F69429" w14:textId="77777777" w:rsidR="00C847A7" w:rsidRPr="00C847A7" w:rsidRDefault="00C847A7" w:rsidP="00C84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9E928E" w14:textId="77777777" w:rsidR="00C847A7" w:rsidRPr="00C847A7" w:rsidRDefault="00C847A7" w:rsidP="00C84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847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« Brush Script MT », « Brush Script Std », « Lucida Calligraphy »</w:t>
            </w:r>
          </w:p>
        </w:tc>
      </w:tr>
      <w:tr w:rsidR="00C847A7" w:rsidRPr="00C847A7" w14:paraId="4C464036" w14:textId="77777777" w:rsidTr="00C847A7">
        <w:tc>
          <w:tcPr>
            <w:tcW w:w="0" w:type="auto"/>
            <w:vAlign w:val="center"/>
            <w:hideMark/>
          </w:tcPr>
          <w:p w14:paraId="51A846C9" w14:textId="77777777" w:rsidR="00C847A7" w:rsidRPr="00C847A7" w:rsidRDefault="00C847A7" w:rsidP="00C84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847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fantasy</w:t>
            </w:r>
          </w:p>
        </w:tc>
        <w:tc>
          <w:tcPr>
            <w:tcW w:w="0" w:type="auto"/>
            <w:vAlign w:val="center"/>
            <w:hideMark/>
          </w:tcPr>
          <w:p w14:paraId="3FB076E5" w14:textId="77777777" w:rsidR="00C847A7" w:rsidRPr="00C847A7" w:rsidRDefault="00C847A7" w:rsidP="00C84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CDFBEA" w14:textId="77777777" w:rsidR="00C847A7" w:rsidRPr="00C847A7" w:rsidRDefault="00C847A7" w:rsidP="00C84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847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Papyrus, Herculanum, « Party LET »</w:t>
            </w:r>
          </w:p>
        </w:tc>
      </w:tr>
    </w:tbl>
    <w:p w14:paraId="3E1A295D" w14:textId="77777777" w:rsidR="00C847A7" w:rsidRPr="00C847A7" w:rsidRDefault="00C847A7" w:rsidP="00C847A7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Déclaration</w:t>
      </w:r>
    </w:p>
    <w:p w14:paraId="0CB1B525" w14:textId="77777777" w:rsidR="00C847A7" w:rsidRPr="00C847A7" w:rsidRDefault="00C847A7" w:rsidP="00C847A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convient de terminer une déclaration </w:t>
      </w:r>
      <w:r w:rsidRPr="00C847A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font-family</w:t>
      </w:r>
      <w:r w:rsidRPr="00C847A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par le groupe de typos auquel appartient la typo demandée, si elle n’est pas utilisable l’affichage restera tout de même cohérent</w:t>
      </w:r>
    </w:p>
    <w:p w14:paraId="187F168C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body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C847A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font-family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C847A7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"Georgia"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, serif; }</w:t>
      </w:r>
    </w:p>
    <w:p w14:paraId="5E90C4FC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72E1E65D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body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C847A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font-family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C847A7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"Open sans"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, </w:t>
      </w:r>
      <w:r w:rsidRPr="00C847A7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"Helvetica Neue"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, Arial, sans-serif; }</w:t>
      </w:r>
    </w:p>
    <w:p w14:paraId="5F4F706D" w14:textId="77777777" w:rsidR="00C847A7" w:rsidRPr="00C847A7" w:rsidRDefault="00C847A7" w:rsidP="00C847A7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font-size </w:t>
      </w:r>
      <w:hyperlink r:id="rId9" w:history="1">
        <w:r w:rsidRPr="00C847A7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fr-FR"/>
            <w14:ligatures w14:val="none"/>
          </w:rPr>
          <w:t>MDN</w:t>
        </w:r>
      </w:hyperlink>
    </w:p>
    <w:p w14:paraId="0598DC25" w14:textId="77777777" w:rsidR="00C847A7" w:rsidRPr="00C847A7" w:rsidRDefault="00C847A7" w:rsidP="00C847A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Taille de la typo</w:t>
      </w:r>
    </w:p>
    <w:p w14:paraId="5442230C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body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C847A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font-size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16px; }</w:t>
      </w:r>
    </w:p>
    <w:p w14:paraId="084778A0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</w:t>
      </w:r>
    </w:p>
    <w:p w14:paraId="38EB4FDE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Valeurs possibles  :</w:t>
      </w:r>
    </w:p>
    <w:p w14:paraId="3663C4E7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...px</w:t>
      </w:r>
    </w:p>
    <w:p w14:paraId="2C858FCF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...%</w:t>
      </w:r>
    </w:p>
    <w:p w14:paraId="1AEAD364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...em</w:t>
      </w:r>
    </w:p>
    <w:p w14:paraId="3DBC58FA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...rem</w:t>
      </w:r>
    </w:p>
    <w:p w14:paraId="7DAE4AC1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*/</w:t>
      </w:r>
    </w:p>
    <w:p w14:paraId="2276C973" w14:textId="77777777" w:rsidR="00C847A7" w:rsidRPr="00C847A7" w:rsidRDefault="00C847A7" w:rsidP="00C847A7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font-weight </w:t>
      </w:r>
      <w:hyperlink r:id="rId10" w:history="1">
        <w:r w:rsidRPr="00C847A7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fr-FR"/>
            <w14:ligatures w14:val="none"/>
          </w:rPr>
          <w:t>MDN</w:t>
        </w:r>
      </w:hyperlink>
    </w:p>
    <w:p w14:paraId="421AF3A7" w14:textId="77777777" w:rsidR="00C847A7" w:rsidRPr="00C847A7" w:rsidRDefault="00C847A7" w:rsidP="00C847A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Graisse de la typo</w:t>
      </w:r>
    </w:p>
    <w:p w14:paraId="1F023452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body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C847A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font-weight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normal; }</w:t>
      </w:r>
    </w:p>
    <w:p w14:paraId="329E01C9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</w:t>
      </w:r>
    </w:p>
    <w:p w14:paraId="72B7473F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Valeurs possibles :</w:t>
      </w:r>
    </w:p>
    <w:p w14:paraId="7C3523CF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normal | par défaut</w:t>
      </w:r>
    </w:p>
    <w:p w14:paraId="1DABBA02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bold</w:t>
      </w:r>
    </w:p>
    <w:p w14:paraId="600B914D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36D2281E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100 / Thin</w:t>
      </w:r>
    </w:p>
    <w:p w14:paraId="3759C504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200 / Extra Light </w:t>
      </w:r>
    </w:p>
    <w:p w14:paraId="09E7F430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300 / Light </w:t>
      </w:r>
    </w:p>
    <w:p w14:paraId="228F7EBA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400 / Normal </w:t>
      </w:r>
    </w:p>
    <w:p w14:paraId="75FD5C44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500 / Medium </w:t>
      </w:r>
    </w:p>
    <w:p w14:paraId="13C98D79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600 / Semi Bold </w:t>
      </w:r>
    </w:p>
    <w:p w14:paraId="36451CAC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700 / Bold</w:t>
      </w:r>
    </w:p>
    <w:p w14:paraId="1469B16D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800 / Extra Bold </w:t>
      </w:r>
    </w:p>
    <w:p w14:paraId="35C86C41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900 / Ultra Bold </w:t>
      </w:r>
    </w:p>
    <w:p w14:paraId="64EDC24B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*/</w:t>
      </w:r>
    </w:p>
    <w:p w14:paraId="1043986E" w14:textId="77777777" w:rsidR="00C847A7" w:rsidRPr="00C847A7" w:rsidRDefault="00C847A7" w:rsidP="00C847A7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font-style </w:t>
      </w:r>
      <w:hyperlink r:id="rId11" w:history="1">
        <w:r w:rsidRPr="00C847A7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fr-FR"/>
            <w14:ligatures w14:val="none"/>
          </w:rPr>
          <w:t>MDN</w:t>
        </w:r>
      </w:hyperlink>
    </w:p>
    <w:p w14:paraId="0C3B7DFE" w14:textId="77777777" w:rsidR="00C847A7" w:rsidRPr="00C847A7" w:rsidRDefault="00C847A7" w:rsidP="00C847A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Mise en italique</w:t>
      </w:r>
    </w:p>
    <w:p w14:paraId="615D3E6E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body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C847A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font-style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italic; }</w:t>
      </w:r>
    </w:p>
    <w:p w14:paraId="5130F4E6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</w:t>
      </w:r>
    </w:p>
    <w:p w14:paraId="5E300DD2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Valeurs possibles :</w:t>
      </w:r>
    </w:p>
    <w:p w14:paraId="748F0B33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normal | par défaut</w:t>
      </w:r>
    </w:p>
    <w:p w14:paraId="2EADA288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italic</w:t>
      </w:r>
    </w:p>
    <w:p w14:paraId="564110C0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oblique</w:t>
      </w:r>
    </w:p>
    <w:p w14:paraId="192C6B52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*/</w:t>
      </w:r>
    </w:p>
    <w:p w14:paraId="581DECE6" w14:textId="77777777" w:rsidR="00C847A7" w:rsidRPr="00C847A7" w:rsidRDefault="00C847A7" w:rsidP="00C847A7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font-variant </w:t>
      </w:r>
      <w:hyperlink r:id="rId12" w:history="1">
        <w:r w:rsidRPr="00C847A7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fr-FR"/>
            <w14:ligatures w14:val="none"/>
          </w:rPr>
          <w:t>MDN</w:t>
        </w:r>
      </w:hyperlink>
    </w:p>
    <w:p w14:paraId="0F1611AB" w14:textId="77777777" w:rsidR="00C847A7" w:rsidRPr="00C847A7" w:rsidRDefault="00C847A7" w:rsidP="00C847A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Petites capitales</w:t>
      </w:r>
    </w:p>
    <w:p w14:paraId="5CB085FE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body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C847A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font-variant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normal; }</w:t>
      </w:r>
    </w:p>
    <w:p w14:paraId="7B1135F0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</w:t>
      </w:r>
    </w:p>
    <w:p w14:paraId="5E4F4221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Valeurs possibles :</w:t>
      </w:r>
    </w:p>
    <w:p w14:paraId="21A8D544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normal | par défaut</w:t>
      </w:r>
    </w:p>
    <w:p w14:paraId="650A4D0B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small-caps</w:t>
      </w:r>
    </w:p>
    <w:p w14:paraId="573A99CD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*/</w:t>
      </w:r>
    </w:p>
    <w:p w14:paraId="7E2B4282" w14:textId="77777777" w:rsidR="00C847A7" w:rsidRPr="00C847A7" w:rsidRDefault="00C847A7" w:rsidP="00C847A7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line-height </w:t>
      </w:r>
      <w:hyperlink r:id="rId13" w:history="1">
        <w:r w:rsidRPr="00C847A7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fr-FR"/>
            <w14:ligatures w14:val="none"/>
          </w:rPr>
          <w:t>MDN</w:t>
        </w:r>
      </w:hyperlink>
    </w:p>
    <w:p w14:paraId="5CA36ACA" w14:textId="77777777" w:rsidR="00C847A7" w:rsidRPr="00C847A7" w:rsidRDefault="00C847A7" w:rsidP="00C847A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Interlignage</w:t>
      </w:r>
    </w:p>
    <w:p w14:paraId="0444A113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body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C847A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line-height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16px; }</w:t>
      </w:r>
    </w:p>
    <w:p w14:paraId="57E419A3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</w:t>
      </w:r>
    </w:p>
    <w:p w14:paraId="64B863D8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Valeurs possibles  :</w:t>
      </w:r>
    </w:p>
    <w:p w14:paraId="10DB4950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normal | par défaut</w:t>
      </w:r>
    </w:p>
    <w:p w14:paraId="47982E7F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valeur numérique sans unité = multiplicateur</w:t>
      </w:r>
    </w:p>
    <w:p w14:paraId="343C8CF6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...px</w:t>
      </w:r>
    </w:p>
    <w:p w14:paraId="11F89682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...%</w:t>
      </w:r>
    </w:p>
    <w:p w14:paraId="08B2A43D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...em</w:t>
      </w:r>
    </w:p>
    <w:p w14:paraId="485375AD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...rem</w:t>
      </w:r>
    </w:p>
    <w:p w14:paraId="44D64C8F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*/</w:t>
      </w:r>
    </w:p>
    <w:p w14:paraId="6C43D433" w14:textId="77777777" w:rsidR="00C847A7" w:rsidRPr="00C847A7" w:rsidRDefault="00C847A7" w:rsidP="00C847A7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letter-spacing </w:t>
      </w:r>
      <w:hyperlink r:id="rId14" w:history="1">
        <w:r w:rsidRPr="00C847A7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fr-FR"/>
            <w14:ligatures w14:val="none"/>
          </w:rPr>
          <w:t>MDN</w:t>
        </w:r>
      </w:hyperlink>
    </w:p>
    <w:p w14:paraId="0130A8F5" w14:textId="77777777" w:rsidR="00C847A7" w:rsidRPr="00C847A7" w:rsidRDefault="00C847A7" w:rsidP="00C847A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Interlettrage</w:t>
      </w:r>
    </w:p>
    <w:p w14:paraId="42CE7F5E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body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C847A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letter-spacing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normal; }</w:t>
      </w:r>
    </w:p>
    <w:p w14:paraId="06F9141E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</w:t>
      </w:r>
    </w:p>
    <w:p w14:paraId="1C856F1C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Valeurs possibles  :</w:t>
      </w:r>
    </w:p>
    <w:p w14:paraId="46043F17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normal | par défaut</w:t>
      </w:r>
    </w:p>
    <w:p w14:paraId="2BF53EDB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...px</w:t>
      </w:r>
    </w:p>
    <w:p w14:paraId="7A7927CE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...em</w:t>
      </w:r>
    </w:p>
    <w:p w14:paraId="14F8F849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...rem</w:t>
      </w:r>
    </w:p>
    <w:p w14:paraId="2E59B21B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*/</w:t>
      </w:r>
    </w:p>
    <w:p w14:paraId="42128861" w14:textId="77777777" w:rsidR="00C847A7" w:rsidRPr="00C847A7" w:rsidRDefault="00C847A7" w:rsidP="00C847A7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text-align </w:t>
      </w:r>
      <w:hyperlink r:id="rId15" w:history="1">
        <w:r w:rsidRPr="00C847A7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fr-FR"/>
            <w14:ligatures w14:val="none"/>
          </w:rPr>
          <w:t>MDN</w:t>
        </w:r>
      </w:hyperlink>
    </w:p>
    <w:p w14:paraId="5C06D185" w14:textId="77777777" w:rsidR="00C847A7" w:rsidRPr="00C847A7" w:rsidRDefault="00C847A7" w:rsidP="00C847A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Alignement du texte</w:t>
      </w:r>
    </w:p>
    <w:p w14:paraId="0CA0C4D2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body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C847A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text-align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left; }</w:t>
      </w:r>
    </w:p>
    <w:p w14:paraId="0EAB562D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</w:t>
      </w:r>
    </w:p>
    <w:p w14:paraId="5E15C46D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Valeurs possibles :</w:t>
      </w:r>
    </w:p>
    <w:p w14:paraId="041D7FC3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left | par défaut</w:t>
      </w:r>
    </w:p>
    <w:p w14:paraId="7ABB2079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center</w:t>
      </w:r>
    </w:p>
    <w:p w14:paraId="77D9AA7B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right</w:t>
      </w:r>
    </w:p>
    <w:p w14:paraId="746E1981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justify</w:t>
      </w:r>
    </w:p>
    <w:p w14:paraId="3ED56E90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*/</w:t>
      </w:r>
    </w:p>
    <w:p w14:paraId="1CFF582A" w14:textId="77777777" w:rsidR="00C847A7" w:rsidRPr="00C847A7" w:rsidRDefault="00C847A7" w:rsidP="00C847A7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text-decoration </w:t>
      </w:r>
      <w:hyperlink r:id="rId16" w:history="1">
        <w:r w:rsidRPr="00C847A7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fr-FR"/>
            <w14:ligatures w14:val="none"/>
          </w:rPr>
          <w:t>MDN</w:t>
        </w:r>
      </w:hyperlink>
    </w:p>
    <w:p w14:paraId="0AE61289" w14:textId="77777777" w:rsidR="00C847A7" w:rsidRPr="00C847A7" w:rsidRDefault="00C847A7" w:rsidP="00C847A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Soulignement du texte</w:t>
      </w:r>
    </w:p>
    <w:p w14:paraId="3761CBFD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body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C847A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text-decoration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none; }</w:t>
      </w:r>
    </w:p>
    <w:p w14:paraId="3DDB87EB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</w:t>
      </w:r>
    </w:p>
    <w:p w14:paraId="29FA2880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Valeurs possibles :</w:t>
      </w:r>
    </w:p>
    <w:p w14:paraId="7CF08014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none</w:t>
      </w:r>
    </w:p>
    <w:p w14:paraId="316E6758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underline</w:t>
      </w:r>
    </w:p>
    <w:p w14:paraId="737F59FB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overline</w:t>
      </w:r>
    </w:p>
    <w:p w14:paraId="77ABE92B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line-through</w:t>
      </w:r>
    </w:p>
    <w:p w14:paraId="191D018C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underline overline</w:t>
      </w:r>
    </w:p>
    <w:p w14:paraId="08D11322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*/</w:t>
      </w:r>
    </w:p>
    <w:p w14:paraId="57D7A677" w14:textId="77777777" w:rsidR="00C847A7" w:rsidRPr="00C847A7" w:rsidRDefault="00C847A7" w:rsidP="00C847A7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text-transform </w:t>
      </w:r>
      <w:hyperlink r:id="rId17" w:history="1">
        <w:r w:rsidRPr="00C847A7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fr-FR"/>
            <w14:ligatures w14:val="none"/>
          </w:rPr>
          <w:t>MDN</w:t>
        </w:r>
      </w:hyperlink>
    </w:p>
    <w:p w14:paraId="0719F608" w14:textId="77777777" w:rsidR="00C847A7" w:rsidRPr="00C847A7" w:rsidRDefault="00C847A7" w:rsidP="00C847A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Majuscules / Minuscules</w:t>
      </w:r>
    </w:p>
    <w:p w14:paraId="0A00395F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body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C847A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text-transform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none; }</w:t>
      </w:r>
    </w:p>
    <w:p w14:paraId="45A5A849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</w:t>
      </w:r>
    </w:p>
    <w:p w14:paraId="7F35C9E3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Valeurs possibles :</w:t>
      </w:r>
    </w:p>
    <w:p w14:paraId="4D8F13B5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none</w:t>
      </w:r>
    </w:p>
    <w:p w14:paraId="04F3E58B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capitalize</w:t>
      </w:r>
    </w:p>
    <w:p w14:paraId="1BB9B05C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uppercase</w:t>
      </w:r>
    </w:p>
    <w:p w14:paraId="3DAF6900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lowercase</w:t>
      </w:r>
    </w:p>
    <w:p w14:paraId="0D5C0BF4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*/</w:t>
      </w:r>
    </w:p>
    <w:p w14:paraId="1F435926" w14:textId="77777777" w:rsidR="00C847A7" w:rsidRPr="00C847A7" w:rsidRDefault="00C847A7" w:rsidP="00C847A7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text-shadow </w:t>
      </w:r>
      <w:hyperlink r:id="rId18" w:history="1">
        <w:r w:rsidRPr="00C847A7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fr-FR"/>
            <w14:ligatures w14:val="none"/>
          </w:rPr>
          <w:t>MDN</w:t>
        </w:r>
      </w:hyperlink>
    </w:p>
    <w:p w14:paraId="75BFC18C" w14:textId="77777777" w:rsidR="00C847A7" w:rsidRPr="00C847A7" w:rsidRDefault="00C847A7" w:rsidP="00C847A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Ombre du texte</w:t>
      </w:r>
    </w:p>
    <w:p w14:paraId="58710148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body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 </w:t>
      </w:r>
      <w:r w:rsidRPr="00C847A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text-shadow</w:t>
      </w:r>
      <w:r w:rsidRPr="00C847A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red 0 2px 5px; }</w:t>
      </w:r>
    </w:p>
    <w:p w14:paraId="024B16E1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</w:t>
      </w:r>
    </w:p>
    <w:p w14:paraId="15B9628C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Valeurs possibles :</w:t>
      </w:r>
    </w:p>
    <w:p w14:paraId="0406602B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none</w:t>
      </w:r>
    </w:p>
    <w:p w14:paraId="03A40ACC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&lt;color&gt; &lt;x&gt; &lt;y&gt; &lt;blur-radius&gt;</w:t>
      </w:r>
    </w:p>
    <w:p w14:paraId="473ED7ED" w14:textId="77777777" w:rsidR="00C847A7" w:rsidRPr="00C847A7" w:rsidRDefault="00C847A7" w:rsidP="00C8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C847A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*/</w:t>
      </w:r>
    </w:p>
    <w:p w14:paraId="647BFDE9" w14:textId="77777777" w:rsidR="00A45C44" w:rsidRDefault="00A45C44"/>
    <w:sectPr w:rsidR="00A45C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72E8B"/>
    <w:multiLevelType w:val="multilevel"/>
    <w:tmpl w:val="A6AA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0151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44"/>
    <w:rsid w:val="0034055C"/>
    <w:rsid w:val="00A45C44"/>
    <w:rsid w:val="00C8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4187B"/>
  <w15:chartTrackingRefBased/>
  <w15:docId w15:val="{9AB4C229-1F18-40E5-AAD6-EA27CE2A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80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470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3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fr/docs/Web/CSS/font-family" TargetMode="External"/><Relationship Id="rId13" Type="http://schemas.openxmlformats.org/officeDocument/2006/relationships/hyperlink" Target="https://developer.mozilla.org/fr/docs/Web/CSS/line-height" TargetMode="External"/><Relationship Id="rId18" Type="http://schemas.openxmlformats.org/officeDocument/2006/relationships/hyperlink" Target="https://developer.mozilla.org/fr/docs/Web/CSS/text-shado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fr/docs/Web/CSS/CSS_Text_Decoration" TargetMode="External"/><Relationship Id="rId12" Type="http://schemas.openxmlformats.org/officeDocument/2006/relationships/hyperlink" Target="https://developer.mozilla.org/fr/docs/Web/CSS/font-variant" TargetMode="External"/><Relationship Id="rId17" Type="http://schemas.openxmlformats.org/officeDocument/2006/relationships/hyperlink" Target="https://developer.mozilla.org/fr/docs/Web/CSS/text-transfor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fr/docs/Web/CSS/text-decoratio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fr/docs/Web/CSS/CSS_Text" TargetMode="External"/><Relationship Id="rId11" Type="http://schemas.openxmlformats.org/officeDocument/2006/relationships/hyperlink" Target="https://developer.mozilla.org/fr/docs/Web/CSS/font-style" TargetMode="External"/><Relationship Id="rId5" Type="http://schemas.openxmlformats.org/officeDocument/2006/relationships/hyperlink" Target="https://developer.mozilla.org/fr/docs/Web/CSS/CSS_Fonts" TargetMode="External"/><Relationship Id="rId15" Type="http://schemas.openxmlformats.org/officeDocument/2006/relationships/hyperlink" Target="https://developer.mozilla.org/fr/docs/Web/CSS/text-align" TargetMode="External"/><Relationship Id="rId10" Type="http://schemas.openxmlformats.org/officeDocument/2006/relationships/hyperlink" Target="https://developer.mozilla.org/fr/docs/Web/CSS/font-weigh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fr/docs/Web/CSS/font-size" TargetMode="External"/><Relationship Id="rId14" Type="http://schemas.openxmlformats.org/officeDocument/2006/relationships/hyperlink" Target="https://developer.mozilla.org/fr/docs/Web/CSS/letter-spacin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597</Words>
  <Characters>3289</Characters>
  <Application>Microsoft Office Word</Application>
  <DocSecurity>0</DocSecurity>
  <Lines>27</Lines>
  <Paragraphs>7</Paragraphs>
  <ScaleCrop>false</ScaleCrop>
  <Company>HP</Company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Abderrehman BOUBNAN</dc:creator>
  <cp:keywords/>
  <dc:description/>
  <cp:lastModifiedBy>Abderrehman BOUBNAN</cp:lastModifiedBy>
  <cp:revision>2</cp:revision>
  <dcterms:created xsi:type="dcterms:W3CDTF">2024-12-03T14:33:00Z</dcterms:created>
  <dcterms:modified xsi:type="dcterms:W3CDTF">2024-12-03T14:33:00Z</dcterms:modified>
</cp:coreProperties>
</file>