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69D72" w14:textId="77777777" w:rsidR="00DE7C09" w:rsidRPr="00DE7C09" w:rsidRDefault="00DE7C09" w:rsidP="00DE7C09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50"/>
          <w:szCs w:val="5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36"/>
          <w:sz w:val="50"/>
          <w:szCs w:val="50"/>
          <w:lang w:eastAsia="fr-FR"/>
          <w14:ligatures w14:val="none"/>
        </w:rPr>
        <w:t>Connaître les différents positions pour un élément HTML</w:t>
      </w:r>
    </w:p>
    <w:p w14:paraId="269306DE" w14:textId="77777777" w:rsidR="00DE7C09" w:rsidRPr="00DE7C09" w:rsidRDefault="00DE7C09" w:rsidP="00DE7C0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666666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666666"/>
          <w:kern w:val="0"/>
          <w:sz w:val="20"/>
          <w:szCs w:val="20"/>
          <w:lang w:eastAsia="fr-FR"/>
          <w14:ligatures w14:val="none"/>
        </w:rPr>
        <w:t>Mise à jour le : 8 février 2022</w:t>
      </w:r>
    </w:p>
    <w:p w14:paraId="717B2E10" w14:textId="77777777" w:rsidR="00DE7C09" w:rsidRPr="00DE7C09" w:rsidRDefault="00DE7C09" w:rsidP="00DE7C09">
      <w:pPr>
        <w:shd w:val="clear" w:color="auto" w:fill="FFFFFF"/>
        <w:spacing w:before="288" w:after="204" w:line="240" w:lineRule="auto"/>
        <w:outlineLvl w:val="2"/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0"/>
          <w:sz w:val="29"/>
          <w:szCs w:val="29"/>
          <w:lang w:eastAsia="fr-FR"/>
          <w14:ligatures w14:val="none"/>
        </w:rPr>
        <w:t>Positions</w:t>
      </w:r>
    </w:p>
    <w:p w14:paraId="1DA31D97" w14:textId="77777777" w:rsidR="00DE7C09" w:rsidRPr="00DE7C09" w:rsidRDefault="00DE7C09" w:rsidP="00DE7C09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Statique</w:t>
      </w:r>
    </w:p>
    <w:p w14:paraId="15B2F469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.block {</w:t>
      </w:r>
    </w:p>
    <w:p w14:paraId="0D572FB9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static;</w:t>
      </w:r>
    </w:p>
    <w:p w14:paraId="64CE7BEF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607574B6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C’est la position par défaut de tous les éléments. Ils sont assignés à une place sur la page par le navigateur, et ils ne peuvent pas en bouger.</w:t>
      </w: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br/>
        <w:t>Les directives CSS top, left, right, bottom n’auront absolument aucun effet.</w:t>
      </w:r>
    </w:p>
    <w:p w14:paraId="150B51BF" w14:textId="77777777" w:rsidR="00DE7C09" w:rsidRPr="00DE7C09" w:rsidRDefault="00DE7C09" w:rsidP="00DE7C09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Relative</w:t>
      </w:r>
    </w:p>
    <w:p w14:paraId="6E4BC7E1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.block {</w:t>
      </w:r>
    </w:p>
    <w:p w14:paraId="6C3FE51E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relative;</w:t>
      </w:r>
    </w:p>
    <w:p w14:paraId="6A459CC4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0B9C0890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C’est presque comme statique, sauf qu’on va pouvoir déplacer visuellement l’élément sur la page à l’aide des directives top, left, right, bottom.</w:t>
      </w:r>
    </w:p>
    <w:p w14:paraId="7C012B5D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.block {</w:t>
      </w:r>
    </w:p>
    <w:p w14:paraId="53E991AF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relative;</w:t>
      </w:r>
    </w:p>
    <w:p w14:paraId="4286CD00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top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-30px;</w:t>
      </w:r>
    </w:p>
    <w:p w14:paraId="48735E74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left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-30px;</w:t>
      </w:r>
    </w:p>
    <w:p w14:paraId="0CFB5FB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22946FBD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Avec cet exemple, l’élément va remonter visuellement de 30px, et se déplacer sur la gauche de 30px. Avec 2 conséquences :</w:t>
      </w: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br/>
        <w:t>– Le déplacement ne va pas « pousser » les autres éléments.</w:t>
      </w: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br/>
        <w:t>– La place qu’il occupait avant le déplacement est toujours occupée.</w:t>
      </w:r>
    </w:p>
    <w:p w14:paraId="338F613B" w14:textId="77777777" w:rsidR="00DE7C09" w:rsidRPr="00DE7C09" w:rsidRDefault="00DE7C09" w:rsidP="00DE7C09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Absolute</w:t>
      </w:r>
    </w:p>
    <w:p w14:paraId="1E91D76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.block {</w:t>
      </w:r>
    </w:p>
    <w:p w14:paraId="5C020C8B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absolute;</w:t>
      </w:r>
    </w:p>
    <w:p w14:paraId="55A8272E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2EF40520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Un élément positionné de façon absolue perd « sa place » dans la page. Il ne poussera plus les autres éléments. Cependant, par défaut, il restera à la place qui lui a été assignée par le navigateur.</w:t>
      </w:r>
    </w:p>
    <w:p w14:paraId="6275684D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Par contre, si on le déplace avec top, left, right, bottom, il va venir se positionner par rapport à une référence :</w:t>
      </w:r>
    </w:p>
    <w:p w14:paraId="4D2F3D58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– Soit il va se positionner par rapport au plus proche parent positionné (ce qui aura une position autre que </w:t>
      </w:r>
      <w:r w:rsidRPr="00DE7C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position: static;</w:t>
      </w: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)</w:t>
      </w: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br/>
        <w:t>– Si aucun parent n’est positionné, il va se positionner par rapport à la page elle-même.</w:t>
      </w:r>
    </w:p>
    <w:p w14:paraId="28513DF9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.block {</w:t>
      </w:r>
    </w:p>
    <w:p w14:paraId="4FC34D9A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absolute;</w:t>
      </w:r>
    </w:p>
    <w:p w14:paraId="1284E61D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top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>: -30px;</w:t>
      </w:r>
    </w:p>
    <w:p w14:paraId="0F7C9FD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val="en-GB"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left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-30px;</w:t>
      </w:r>
    </w:p>
    <w:p w14:paraId="3B0D6CAD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0D0EF3B4" w14:textId="77777777" w:rsidR="00DE7C09" w:rsidRPr="00DE7C09" w:rsidRDefault="00DE7C09" w:rsidP="00DE7C09">
      <w:pPr>
        <w:shd w:val="clear" w:color="auto" w:fill="FFFFFF"/>
        <w:spacing w:after="100" w:afterAutospacing="1" w:line="240" w:lineRule="auto"/>
        <w:outlineLvl w:val="3"/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b/>
          <w:bCs/>
          <w:color w:val="000000"/>
          <w:kern w:val="0"/>
          <w:sz w:val="20"/>
          <w:szCs w:val="20"/>
          <w:lang w:eastAsia="fr-FR"/>
          <w14:ligatures w14:val="none"/>
        </w:rPr>
        <w:t>Fixed</w:t>
      </w:r>
    </w:p>
    <w:p w14:paraId="11A8057A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lastRenderedPageBreak/>
        <w:t>.block {</w:t>
      </w:r>
    </w:p>
    <w:p w14:paraId="75E6DEED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fixed;</w:t>
      </w:r>
    </w:p>
    <w:p w14:paraId="3503207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54020E96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Un élément positionné de façon fixe perd « sa place » dans la page. Il ne poussera plus les autres éléments. Il sera positionné par rapport à la fenêtre (attention, pas la page, la fenêtre).</w:t>
      </w:r>
    </w:p>
    <w:p w14:paraId="6DF66CA7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.block {</w:t>
      </w:r>
    </w:p>
    <w:p w14:paraId="21B32C8B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position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fixed;</w:t>
      </w:r>
    </w:p>
    <w:p w14:paraId="71C09D4B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bottom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0;</w:t>
      </w:r>
    </w:p>
    <w:p w14:paraId="055F4D6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 xml:space="preserve">    </w:t>
      </w:r>
      <w:r w:rsidRPr="00DE7C09">
        <w:rPr>
          <w:rFonts w:ascii="Consolas" w:eastAsia="Times New Roman" w:hAnsi="Consolas" w:cs="Courier New"/>
          <w:color w:val="BF79DB"/>
          <w:kern w:val="0"/>
          <w:sz w:val="20"/>
          <w:szCs w:val="20"/>
          <w:shd w:val="clear" w:color="auto" w:fill="272822"/>
          <w:lang w:eastAsia="fr-FR"/>
          <w14:ligatures w14:val="none"/>
        </w:rPr>
        <w:t>right</w:t>
      </w: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: 0;</w:t>
      </w:r>
    </w:p>
    <w:p w14:paraId="3429CF6C" w14:textId="77777777" w:rsidR="00DE7C09" w:rsidRPr="00DE7C09" w:rsidRDefault="00DE7C09" w:rsidP="00DE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Consolas" w:eastAsia="Times New Roman" w:hAnsi="Consolas" w:cs="Courier New"/>
          <w:color w:val="DDDDDD"/>
          <w:kern w:val="0"/>
          <w:sz w:val="20"/>
          <w:szCs w:val="20"/>
          <w:shd w:val="clear" w:color="auto" w:fill="272822"/>
          <w:lang w:eastAsia="fr-FR"/>
          <w14:ligatures w14:val="none"/>
        </w:rPr>
        <w:t>}</w:t>
      </w:r>
    </w:p>
    <w:p w14:paraId="43073C00" w14:textId="77777777" w:rsidR="00DE7C09" w:rsidRPr="00DE7C09" w:rsidRDefault="00DE7C09" w:rsidP="00DE7C09">
      <w:pPr>
        <w:shd w:val="clear" w:color="auto" w:fill="FFFFFF"/>
        <w:spacing w:before="180" w:after="120" w:line="240" w:lineRule="auto"/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</w:pPr>
      <w:r w:rsidRPr="00DE7C09">
        <w:rPr>
          <w:rFonts w:ascii="Lato" w:eastAsia="Times New Roman" w:hAnsi="Lato" w:cs="Times New Roman"/>
          <w:color w:val="000000"/>
          <w:kern w:val="0"/>
          <w:sz w:val="20"/>
          <w:szCs w:val="20"/>
          <w:lang w:eastAsia="fr-FR"/>
          <w14:ligatures w14:val="none"/>
        </w:rPr>
        <w:t>Avec cet exemple, notre élément sera toujours visible, collé en bas à droite de la fenêtre du navigateur.</w:t>
      </w:r>
    </w:p>
    <w:p w14:paraId="4A7D7ADE" w14:textId="77777777" w:rsidR="00097330" w:rsidRDefault="00097330"/>
    <w:sectPr w:rsidR="000973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30"/>
    <w:rsid w:val="00097330"/>
    <w:rsid w:val="00D46AB6"/>
    <w:rsid w:val="00D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25A0"/>
  <w15:chartTrackingRefBased/>
  <w15:docId w15:val="{3BEE6F0C-AD15-4508-BE14-2A0B0BE4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6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80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1620</Characters>
  <Application>Microsoft Office Word</Application>
  <DocSecurity>0</DocSecurity>
  <Lines>13</Lines>
  <Paragraphs>3</Paragraphs>
  <ScaleCrop>false</ScaleCrop>
  <Company>HP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2024-12-07T10:46:00Z</dcterms:created>
  <dcterms:modified xsi:type="dcterms:W3CDTF">2024-12-07T10:47:00Z</dcterms:modified>
</cp:coreProperties>
</file>