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80413" w14:textId="0009927E" w:rsidR="00237544" w:rsidRDefault="00AA548F" w:rsidP="00237544">
      <w:pPr>
        <w:pStyle w:val="Heading3"/>
        <w:numPr>
          <w:ilvl w:val="0"/>
          <w:numId w:val="0"/>
        </w:numPr>
        <w:shd w:val="clear" w:color="auto" w:fill="FFFFFF"/>
        <w:spacing w:before="75" w:after="75"/>
        <w:ind w:left="75" w:right="75"/>
        <w:jc w:val="center"/>
        <w:rPr>
          <w:rFonts w:ascii="Oswald" w:hAnsi="Oswald" w:cs="Open Sans"/>
          <w:b w:val="0"/>
          <w:bCs w:val="0"/>
          <w:color w:val="575967"/>
          <w:sz w:val="27"/>
          <w:szCs w:val="27"/>
          <w:lang w:val="fr-FR"/>
        </w:rPr>
      </w:pPr>
      <w:r w:rsidRPr="002F62D4">
        <w:rPr>
          <w:rFonts w:ascii="CMU Sans Serif" w:hAnsi="CMU Sans Serif" w:cs="CMU Sans Serif"/>
          <w:sz w:val="48"/>
          <w:szCs w:val="48"/>
          <w:lang w:val="fr-FR"/>
        </w:rPr>
        <w:t>HAI91</w:t>
      </w:r>
      <w:r w:rsidR="00237544">
        <w:rPr>
          <w:rFonts w:ascii="CMU Sans Serif" w:hAnsi="CMU Sans Serif" w:cs="CMU Sans Serif"/>
          <w:sz w:val="48"/>
          <w:szCs w:val="48"/>
          <w:lang w:val="fr-FR"/>
        </w:rPr>
        <w:t>6</w:t>
      </w:r>
      <w:r w:rsidRPr="002F62D4">
        <w:rPr>
          <w:rFonts w:ascii="CMU Sans Serif" w:hAnsi="CMU Sans Serif" w:cs="CMU Sans Serif"/>
          <w:sz w:val="48"/>
          <w:szCs w:val="48"/>
          <w:lang w:val="fr-FR"/>
        </w:rPr>
        <w:t>I –</w:t>
      </w:r>
      <w:hyperlink r:id="rId8" w:history="1">
        <w:r w:rsidR="00237544" w:rsidRPr="00237544">
          <w:rPr>
            <w:rFonts w:ascii="CMU Sans Serif" w:hAnsi="CMU Sans Serif" w:cs="CMU Sans Serif"/>
            <w:sz w:val="48"/>
            <w:szCs w:val="48"/>
            <w:lang w:val="fr-FR"/>
          </w:rPr>
          <w:t>Intelligence Artificielle et Génie Logiciel</w:t>
        </w:r>
      </w:hyperlink>
    </w:p>
    <w:p w14:paraId="79FC175A" w14:textId="4E312012" w:rsidR="00AA548F" w:rsidRPr="002F62D4" w:rsidRDefault="00AA548F" w:rsidP="00AA548F">
      <w:pPr>
        <w:autoSpaceDE w:val="0"/>
        <w:autoSpaceDN w:val="0"/>
        <w:adjustRightInd w:val="0"/>
        <w:spacing w:line="240" w:lineRule="auto"/>
        <w:jc w:val="center"/>
        <w:rPr>
          <w:rFonts w:ascii="CMU Sans Serif" w:hAnsi="CMU Sans Serif" w:cs="CMU Sans Serif"/>
          <w:b/>
          <w:bCs/>
          <w:sz w:val="48"/>
          <w:szCs w:val="48"/>
          <w:lang w:val="fr-FR"/>
        </w:rPr>
      </w:pPr>
    </w:p>
    <w:p w14:paraId="5718CAA2" w14:textId="77777777" w:rsidR="00AA548F" w:rsidRPr="002F62D4" w:rsidRDefault="00AA548F" w:rsidP="00AA548F">
      <w:pPr>
        <w:autoSpaceDE w:val="0"/>
        <w:autoSpaceDN w:val="0"/>
        <w:adjustRightInd w:val="0"/>
        <w:spacing w:line="240" w:lineRule="auto"/>
        <w:jc w:val="center"/>
        <w:rPr>
          <w:rFonts w:ascii="CMU Sans Serif" w:hAnsi="CMU Sans Serif" w:cs="CMU Sans Serif"/>
          <w:b/>
          <w:bCs/>
          <w:sz w:val="48"/>
          <w:szCs w:val="48"/>
          <w:lang w:val="fr-FR"/>
        </w:rPr>
      </w:pPr>
      <w:r w:rsidRPr="002F62D4">
        <w:rPr>
          <w:rFonts w:ascii="CMU Sans Serif" w:hAnsi="CMU Sans Serif" w:cs="CMU Sans Serif"/>
          <w:b/>
          <w:bCs/>
          <w:sz w:val="48"/>
          <w:szCs w:val="48"/>
          <w:lang w:val="fr-FR"/>
        </w:rPr>
        <w:t>Master 2 Informatique</w:t>
      </w:r>
    </w:p>
    <w:p w14:paraId="6D229B44" w14:textId="5E497125" w:rsidR="00AA548F" w:rsidRPr="002F62D4" w:rsidRDefault="00AA548F" w:rsidP="00AA548F">
      <w:pPr>
        <w:jc w:val="center"/>
        <w:rPr>
          <w:rFonts w:ascii="CMU Sans Serif" w:hAnsi="CMU Sans Serif" w:cs="CMU Sans Serif"/>
          <w:sz w:val="48"/>
          <w:szCs w:val="48"/>
          <w:lang w:val="fr-FR"/>
        </w:rPr>
      </w:pPr>
      <w:r w:rsidRPr="002F62D4">
        <w:rPr>
          <w:rFonts w:ascii="CMU Sans Serif" w:hAnsi="CMU Sans Serif" w:cs="CMU Sans Serif"/>
          <w:b/>
          <w:bCs/>
          <w:sz w:val="48"/>
          <w:szCs w:val="48"/>
          <w:lang w:val="fr-FR"/>
        </w:rPr>
        <w:t xml:space="preserve">TP </w:t>
      </w:r>
      <w:r w:rsidR="00237544">
        <w:rPr>
          <w:rFonts w:ascii="CMU Sans Serif" w:hAnsi="CMU Sans Serif" w:cs="CMU Sans Serif"/>
          <w:b/>
          <w:bCs/>
          <w:sz w:val="48"/>
          <w:szCs w:val="48"/>
          <w:lang w:val="fr-FR"/>
        </w:rPr>
        <w:t>3 : code2vec</w:t>
      </w:r>
    </w:p>
    <w:p w14:paraId="63AB678D" w14:textId="77777777" w:rsidR="00AA548F" w:rsidRPr="00AA548F" w:rsidRDefault="00AA548F" w:rsidP="00AA548F">
      <w:pPr>
        <w:jc w:val="center"/>
        <w:rPr>
          <w:lang w:val="fr-FR"/>
        </w:rPr>
      </w:pPr>
    </w:p>
    <w:p w14:paraId="41B08322" w14:textId="77777777" w:rsidR="00AA548F" w:rsidRPr="00AA548F" w:rsidRDefault="00AA548F" w:rsidP="00AA548F">
      <w:pPr>
        <w:jc w:val="center"/>
        <w:rPr>
          <w:sz w:val="40"/>
          <w:szCs w:val="40"/>
          <w:lang w:val="fr-FR"/>
        </w:rPr>
      </w:pPr>
      <w:r w:rsidRPr="00AA548F">
        <w:rPr>
          <w:sz w:val="40"/>
          <w:szCs w:val="40"/>
          <w:lang w:val="fr-FR"/>
        </w:rPr>
        <w:t>Ibrahim, BERKANE</w:t>
      </w:r>
    </w:p>
    <w:p w14:paraId="2BA3934F" w14:textId="0D7CD78F" w:rsidR="00AA548F" w:rsidRPr="00AA548F" w:rsidRDefault="00AA548F" w:rsidP="00AA548F">
      <w:pPr>
        <w:jc w:val="center"/>
        <w:rPr>
          <w:sz w:val="40"/>
          <w:szCs w:val="40"/>
          <w:lang w:val="fr-FR"/>
        </w:rPr>
      </w:pPr>
      <w:r w:rsidRPr="00AA548F">
        <w:rPr>
          <w:sz w:val="40"/>
          <w:szCs w:val="40"/>
          <w:lang w:val="fr-FR"/>
        </w:rPr>
        <w:t>ibrahim-abouyatime.berkane</w:t>
      </w:r>
      <w:r w:rsidR="00237544" w:rsidRPr="00AA548F">
        <w:rPr>
          <w:sz w:val="40"/>
          <w:szCs w:val="40"/>
          <w:lang w:val="fr-FR"/>
        </w:rPr>
        <w:t>@etu.umontpellier.fr</w:t>
      </w:r>
    </w:p>
    <w:p w14:paraId="13786012" w14:textId="102E7CEF" w:rsidR="00805E39" w:rsidRDefault="00805E39" w:rsidP="00AA548F">
      <w:pPr>
        <w:rPr>
          <w:lang w:val="fr-FR"/>
        </w:rPr>
      </w:pPr>
    </w:p>
    <w:p w14:paraId="627B9984" w14:textId="422E4227" w:rsidR="00AA548F" w:rsidRDefault="00237544" w:rsidP="00237544">
      <w:pPr>
        <w:jc w:val="center"/>
        <w:rPr>
          <w:sz w:val="40"/>
          <w:szCs w:val="40"/>
          <w:lang w:val="fr-FR"/>
        </w:rPr>
      </w:pPr>
      <w:proofErr w:type="spellStart"/>
      <w:r>
        <w:rPr>
          <w:sz w:val="40"/>
          <w:szCs w:val="40"/>
          <w:lang w:val="fr-FR"/>
        </w:rPr>
        <w:t>Mahi</w:t>
      </w:r>
      <w:proofErr w:type="spellEnd"/>
      <w:r>
        <w:rPr>
          <w:sz w:val="40"/>
          <w:szCs w:val="40"/>
          <w:lang w:val="fr-FR"/>
        </w:rPr>
        <w:t>, BEGOUG</w:t>
      </w:r>
    </w:p>
    <w:p w14:paraId="03ACA5B8" w14:textId="2AC4B072" w:rsidR="00237544" w:rsidRDefault="00237544" w:rsidP="00237544">
      <w:pPr>
        <w:jc w:val="center"/>
        <w:rPr>
          <w:lang w:val="fr-FR"/>
        </w:rPr>
      </w:pPr>
      <w:r>
        <w:rPr>
          <w:sz w:val="40"/>
          <w:szCs w:val="40"/>
          <w:lang w:val="fr-FR"/>
        </w:rPr>
        <w:t>mahi.begoug</w:t>
      </w:r>
      <w:r w:rsidRPr="00AA548F">
        <w:rPr>
          <w:sz w:val="40"/>
          <w:szCs w:val="40"/>
          <w:lang w:val="fr-FR"/>
        </w:rPr>
        <w:t>@etu.umontpellier.fr</w:t>
      </w:r>
    </w:p>
    <w:p w14:paraId="08A992E3" w14:textId="6C74BE0B" w:rsidR="00AA548F" w:rsidRDefault="00AA548F" w:rsidP="00AA548F">
      <w:pPr>
        <w:rPr>
          <w:lang w:val="fr-FR"/>
        </w:rPr>
      </w:pPr>
    </w:p>
    <w:p w14:paraId="55AB92F2" w14:textId="32313DEF" w:rsidR="00AA548F" w:rsidRDefault="00AA548F" w:rsidP="00AA548F">
      <w:pPr>
        <w:rPr>
          <w:lang w:val="fr-FR"/>
        </w:rPr>
      </w:pPr>
    </w:p>
    <w:p w14:paraId="2621C282" w14:textId="782FB00B" w:rsidR="00AA548F" w:rsidRDefault="00AA548F" w:rsidP="00AA548F">
      <w:pPr>
        <w:rPr>
          <w:lang w:val="fr-FR"/>
        </w:rPr>
      </w:pPr>
    </w:p>
    <w:p w14:paraId="58818663" w14:textId="7C0D6F7C" w:rsidR="00AA548F" w:rsidRDefault="00AA548F" w:rsidP="00AA548F">
      <w:pPr>
        <w:rPr>
          <w:lang w:val="fr-FR"/>
        </w:rPr>
      </w:pPr>
    </w:p>
    <w:p w14:paraId="2A7ADAFD" w14:textId="462FE7F6" w:rsidR="00AA548F" w:rsidRDefault="00AA548F" w:rsidP="00AA548F">
      <w:pPr>
        <w:rPr>
          <w:lang w:val="fr-FR"/>
        </w:rPr>
      </w:pPr>
    </w:p>
    <w:p w14:paraId="36E2B038" w14:textId="318F24BE" w:rsidR="00AA548F" w:rsidRDefault="00AA548F" w:rsidP="00AA548F">
      <w:pPr>
        <w:rPr>
          <w:lang w:val="fr-FR"/>
        </w:rPr>
      </w:pPr>
    </w:p>
    <w:p w14:paraId="492D640C" w14:textId="0C010BC9" w:rsidR="002F62D4" w:rsidRDefault="002F62D4" w:rsidP="00237544">
      <w:pPr>
        <w:ind w:firstLine="0"/>
        <w:rPr>
          <w:lang w:val="fr-FR"/>
        </w:rPr>
      </w:pPr>
    </w:p>
    <w:p w14:paraId="1F91479A" w14:textId="5139EDD5" w:rsidR="008E7F2C" w:rsidRDefault="008E7F2C" w:rsidP="008E7F2C">
      <w:pPr>
        <w:pStyle w:val="Heading1"/>
        <w:rPr>
          <w:rFonts w:eastAsiaTheme="minorHAnsi"/>
          <w:lang w:val="fr-FR"/>
        </w:rPr>
      </w:pPr>
      <w:r w:rsidRPr="008E7F2C">
        <w:rPr>
          <w:rFonts w:eastAsiaTheme="minorHAnsi"/>
          <w:lang w:val="fr-FR"/>
        </w:rPr>
        <w:lastRenderedPageBreak/>
        <w:t xml:space="preserve">Récupération des </w:t>
      </w:r>
      <w:proofErr w:type="spellStart"/>
      <w:r w:rsidRPr="008E7F2C">
        <w:rPr>
          <w:rFonts w:eastAsiaTheme="minorHAnsi"/>
          <w:lang w:val="fr-FR"/>
        </w:rPr>
        <w:t>context-paths</w:t>
      </w:r>
      <w:proofErr w:type="spellEnd"/>
      <w:r w:rsidRPr="008E7F2C">
        <w:rPr>
          <w:rFonts w:eastAsiaTheme="minorHAnsi"/>
          <w:lang w:val="fr-FR"/>
        </w:rPr>
        <w:t xml:space="preserve"> et leurs poids</w:t>
      </w:r>
    </w:p>
    <w:p w14:paraId="47696AC6" w14:textId="304022C5" w:rsidR="008E7F2C" w:rsidRDefault="008E7F2C" w:rsidP="008E7F2C">
      <w:pPr>
        <w:rPr>
          <w:rFonts w:eastAsiaTheme="minorHAnsi"/>
          <w:lang w:val="fr-FR"/>
        </w:rPr>
      </w:pPr>
      <w:r>
        <w:rPr>
          <w:rFonts w:eastAsiaTheme="minorHAnsi"/>
          <w:lang w:val="fr-FR"/>
        </w:rPr>
        <w:t xml:space="preserve">Nous avons utilisé des expressions régulières pour récupérer les </w:t>
      </w:r>
      <w:proofErr w:type="spellStart"/>
      <w:r>
        <w:rPr>
          <w:rFonts w:eastAsiaTheme="minorHAnsi"/>
          <w:lang w:val="fr-FR"/>
        </w:rPr>
        <w:t>context-paths</w:t>
      </w:r>
      <w:proofErr w:type="spellEnd"/>
      <w:r>
        <w:rPr>
          <w:rFonts w:eastAsiaTheme="minorHAnsi"/>
          <w:lang w:val="fr-FR"/>
        </w:rPr>
        <w:t xml:space="preserve"> avec leurs poids.</w:t>
      </w:r>
    </w:p>
    <w:p w14:paraId="6C0ADB4A" w14:textId="1ADEAFB1" w:rsidR="008E7F2C" w:rsidRPr="008E7F2C" w:rsidRDefault="008E7F2C" w:rsidP="008E7F2C">
      <w:pPr>
        <w:pStyle w:val="NoSpacing"/>
        <w:rPr>
          <w:rFonts w:ascii="Times New Roman" w:hAnsi="Times New Roman"/>
          <w:sz w:val="24"/>
          <w:lang w:eastAsia="fr-FR"/>
        </w:rPr>
      </w:pPr>
      <w:r w:rsidRPr="008E7F2C">
        <w:rPr>
          <w:rFonts w:eastAsiaTheme="minorHAnsi"/>
        </w:rPr>
        <w:t>Première étape : récupération des poids seule en utilisant cette expression régulière</w:t>
      </w:r>
      <w:r>
        <w:rPr>
          <w:rFonts w:eastAsiaTheme="minorHAnsi"/>
        </w:rPr>
        <w:t> « </w:t>
      </w:r>
      <w:r w:rsidRPr="008E7F2C">
        <w:t>[0-</w:t>
      </w:r>
      <w:proofErr w:type="gramStart"/>
      <w:r w:rsidRPr="008E7F2C">
        <w:t>9]*</w:t>
      </w:r>
      <w:proofErr w:type="gramEnd"/>
      <w:r w:rsidRPr="008E7F2C">
        <w:t>\.[0-9]+</w:t>
      </w:r>
      <w:r>
        <w:t> »</w:t>
      </w:r>
    </w:p>
    <w:p w14:paraId="4B417DF9" w14:textId="19618D29" w:rsidR="008E7F2C" w:rsidRPr="008E7F2C" w:rsidRDefault="008E7F2C" w:rsidP="008E7F2C">
      <w:pPr>
        <w:pStyle w:val="NoSpacing"/>
      </w:pPr>
      <w:r w:rsidRPr="008E7F2C">
        <w:rPr>
          <w:rFonts w:eastAsiaTheme="minorHAnsi"/>
        </w:rPr>
        <w:t xml:space="preserve">Deuxième étape : récupération des </w:t>
      </w:r>
      <w:proofErr w:type="spellStart"/>
      <w:r w:rsidRPr="008E7F2C">
        <w:rPr>
          <w:rFonts w:eastAsiaTheme="minorHAnsi"/>
        </w:rPr>
        <w:t>context-path</w:t>
      </w:r>
      <w:proofErr w:type="spellEnd"/>
      <w:r w:rsidRPr="008E7F2C">
        <w:rPr>
          <w:rFonts w:eastAsiaTheme="minorHAnsi"/>
        </w:rPr>
        <w:t xml:space="preserve"> </w:t>
      </w:r>
      <w:r w:rsidRPr="008E7F2C">
        <w:rPr>
          <w:rFonts w:eastAsiaTheme="minorHAnsi"/>
        </w:rPr>
        <w:t>en utilisant cette expression régulière</w:t>
      </w:r>
      <w:r w:rsidRPr="008E7F2C">
        <w:rPr>
          <w:rFonts w:eastAsiaTheme="minorHAnsi"/>
        </w:rPr>
        <w:t xml:space="preserve"> </w:t>
      </w:r>
      <w:r>
        <w:rPr>
          <w:rFonts w:eastAsiaTheme="minorHAnsi"/>
        </w:rPr>
        <w:t>« </w:t>
      </w:r>
      <w:proofErr w:type="spellStart"/>
      <w:proofErr w:type="gramStart"/>
      <w:r w:rsidRPr="008E7F2C">
        <w:t>context</w:t>
      </w:r>
      <w:proofErr w:type="spellEnd"/>
      <w:r w:rsidRPr="008E7F2C">
        <w:t>:.</w:t>
      </w:r>
      <w:proofErr w:type="gramEnd"/>
      <w:r w:rsidRPr="008E7F2C">
        <w:t>*</w:t>
      </w:r>
      <w:r>
        <w:t> »</w:t>
      </w:r>
    </w:p>
    <w:p w14:paraId="1F2DD159" w14:textId="71E955E6" w:rsidR="00237544" w:rsidRDefault="00237544" w:rsidP="00237544">
      <w:pPr>
        <w:pStyle w:val="Heading1"/>
        <w:rPr>
          <w:rFonts w:eastAsiaTheme="minorHAnsi"/>
          <w:lang w:val="fr-FR"/>
        </w:rPr>
      </w:pPr>
      <w:proofErr w:type="spellStart"/>
      <w:r>
        <w:rPr>
          <w:rFonts w:eastAsiaTheme="minorHAnsi"/>
          <w:lang w:val="fr-FR"/>
        </w:rPr>
        <w:t>Paths</w:t>
      </w:r>
      <w:proofErr w:type="spellEnd"/>
      <w:r>
        <w:rPr>
          <w:rFonts w:eastAsiaTheme="minorHAnsi"/>
          <w:lang w:val="fr-FR"/>
        </w:rPr>
        <w:t xml:space="preserve"> AST pour détecter les </w:t>
      </w:r>
      <w:proofErr w:type="spellStart"/>
      <w:r>
        <w:rPr>
          <w:rFonts w:eastAsiaTheme="minorHAnsi"/>
          <w:lang w:val="fr-FR"/>
        </w:rPr>
        <w:t>bad-smells</w:t>
      </w:r>
      <w:proofErr w:type="spellEnd"/>
    </w:p>
    <w:p w14:paraId="0E7D32F6" w14:textId="46960CFA" w:rsidR="002C2C72" w:rsidRPr="002C2C72" w:rsidRDefault="002C2C72" w:rsidP="002C2C72">
      <w:pPr>
        <w:rPr>
          <w:rFonts w:eastAsiaTheme="minorHAnsi"/>
          <w:lang w:val="fr-FR"/>
        </w:rPr>
      </w:pPr>
      <w:r w:rsidRPr="002C2C72">
        <w:rPr>
          <w:lang w:val="fr-FR"/>
        </w:rPr>
        <w:t xml:space="preserve">D’abord, nous avons étudié trois cas possibles de code semelles. Ensuite, nous avons exécuté le modèle de </w:t>
      </w:r>
      <w:r w:rsidRPr="002C2C72">
        <w:rPr>
          <w:b/>
          <w:bCs/>
          <w:i/>
          <w:iCs/>
          <w:lang w:val="fr-FR"/>
        </w:rPr>
        <w:t>code2vec</w:t>
      </w:r>
      <w:r w:rsidRPr="002C2C72">
        <w:rPr>
          <w:lang w:val="fr-FR"/>
        </w:rPr>
        <w:t xml:space="preserve"> sur ces cas pour interpréter l'attention retournée.  Dans ce qui suit, nous montrons les cas avec leurs attentions.</w:t>
      </w:r>
    </w:p>
    <w:p w14:paraId="7159C319" w14:textId="1BD63627" w:rsidR="00237544" w:rsidRDefault="002C2C72" w:rsidP="00237544">
      <w:pPr>
        <w:pStyle w:val="Heading2"/>
        <w:rPr>
          <w:lang w:val="fr-FR" w:eastAsia="fr-FR"/>
        </w:rPr>
      </w:pPr>
      <w:r>
        <w:rPr>
          <w:lang w:val="fr-FR" w:eastAsia="fr-FR"/>
        </w:rPr>
        <w:t>Cas</w:t>
      </w:r>
      <w:r w:rsidR="00237544" w:rsidRPr="00237544">
        <w:rPr>
          <w:lang w:val="fr-FR" w:eastAsia="fr-FR"/>
        </w:rPr>
        <w:t xml:space="preserve"> 1 : </w:t>
      </w:r>
    </w:p>
    <w:p w14:paraId="4CE680D4" w14:textId="6A495745" w:rsidR="00237544" w:rsidRDefault="002C2C72" w:rsidP="002C2C72">
      <w:pPr>
        <w:rPr>
          <w:lang w:val="fr-FR" w:eastAsia="fr-FR"/>
        </w:rPr>
      </w:pPr>
      <w:r w:rsidRPr="002C2C72">
        <w:rPr>
          <w:lang w:val="fr-FR"/>
        </w:rPr>
        <w:t>Ce cas</w:t>
      </w:r>
      <w:r w:rsidRPr="002C2C72">
        <w:rPr>
          <w:lang w:val="fr-FR"/>
        </w:rPr>
        <w:t xml:space="preserve"> représente lorsqu'une méthode est conçue pour renvoyer une valeur invariante, elle peut être de mauvaise conception, mais cela ne devrait pas affecter négativement le résultat de notre programme. Cependant, lorsque cela se produit sur tous les chemins de la logique, il s'agit sûrement d'un bug. Cette règle pose un problème lorsqu'une méthode contient plusieurs instructions de retour qui renvoient </w:t>
      </w:r>
      <w:r w:rsidR="00A35255" w:rsidRPr="002C2C72">
        <w:rPr>
          <w:lang w:val="fr-FR"/>
        </w:rPr>
        <w:t>toutes la même valeur. La figure suivante illustre le cas mentionné ainsi que le tableau après la figure contient les attentions pour ce cas.</w:t>
      </w:r>
    </w:p>
    <w:p w14:paraId="2AF1C718" w14:textId="6DCE6857" w:rsidR="002C2C72" w:rsidRPr="00237544" w:rsidRDefault="00A35255" w:rsidP="00A35255">
      <w:pPr>
        <w:pStyle w:val="Caption"/>
        <w:jc w:val="center"/>
        <w:rPr>
          <w:lang w:val="fr-FR" w:eastAsia="fr-FR"/>
        </w:rPr>
      </w:pPr>
      <w:r w:rsidRPr="00237544">
        <w:rPr>
          <w:rFonts w:ascii="Times New Roman" w:hAnsi="Times New Roman"/>
          <w:noProof/>
          <w:sz w:val="24"/>
          <w:bdr w:val="none" w:sz="0" w:space="0" w:color="auto" w:frame="1"/>
          <w:lang w:val="fr-FR" w:eastAsia="fr-FR"/>
        </w:rPr>
        <w:lastRenderedPageBreak/>
        <w:drawing>
          <wp:anchor distT="0" distB="0" distL="114300" distR="114300" simplePos="0" relativeHeight="251659264" behindDoc="0" locked="0" layoutInCell="1" allowOverlap="1" wp14:anchorId="715C9C87" wp14:editId="7B2FEBFD">
            <wp:simplePos x="0" y="0"/>
            <wp:positionH relativeFrom="margin">
              <wp:align>center</wp:align>
            </wp:positionH>
            <wp:positionV relativeFrom="paragraph">
              <wp:posOffset>0</wp:posOffset>
            </wp:positionV>
            <wp:extent cx="3371850" cy="20193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2019300"/>
                    </a:xfrm>
                    <a:prstGeom prst="rect">
                      <a:avLst/>
                    </a:prstGeom>
                    <a:noFill/>
                    <a:ln>
                      <a:noFill/>
                    </a:ln>
                  </pic:spPr>
                </pic:pic>
              </a:graphicData>
            </a:graphic>
            <wp14:sizeRelV relativeFrom="margin">
              <wp14:pctHeight>0</wp14:pctHeight>
            </wp14:sizeRelV>
          </wp:anchor>
        </w:drawing>
      </w:r>
      <w:r w:rsidR="002C2C72">
        <w:t xml:space="preserve">Figure </w:t>
      </w:r>
      <w:r w:rsidR="002C2C72">
        <w:fldChar w:fldCharType="begin"/>
      </w:r>
      <w:r w:rsidR="002C2C72">
        <w:instrText xml:space="preserve"> SEQ Figure \* ARABIC </w:instrText>
      </w:r>
      <w:r w:rsidR="002C2C72">
        <w:fldChar w:fldCharType="separate"/>
      </w:r>
      <w:r w:rsidR="00922267">
        <w:rPr>
          <w:noProof/>
        </w:rPr>
        <w:t>1</w:t>
      </w:r>
      <w:r w:rsidR="002C2C72">
        <w:fldChar w:fldCharType="end"/>
      </w:r>
      <w:r w:rsidR="002C2C72">
        <w:t xml:space="preserve"> : Cas 1</w:t>
      </w:r>
    </w:p>
    <w:tbl>
      <w:tblPr>
        <w:tblpPr w:leftFromText="141" w:rightFromText="141" w:vertAnchor="text" w:horzAnchor="margin" w:tblpXSpec="center" w:tblpY="752"/>
        <w:tblW w:w="8261" w:type="dxa"/>
        <w:tblLayout w:type="fixed"/>
        <w:tblCellMar>
          <w:top w:w="15" w:type="dxa"/>
          <w:left w:w="15" w:type="dxa"/>
          <w:bottom w:w="15" w:type="dxa"/>
          <w:right w:w="15" w:type="dxa"/>
        </w:tblCellMar>
        <w:tblLook w:val="04A0" w:firstRow="1" w:lastRow="0" w:firstColumn="1" w:lastColumn="0" w:noHBand="0" w:noVBand="1"/>
      </w:tblPr>
      <w:tblGrid>
        <w:gridCol w:w="1560"/>
        <w:gridCol w:w="6701"/>
      </w:tblGrid>
      <w:tr w:rsidR="00237544" w:rsidRPr="00237544" w14:paraId="4349CAB8" w14:textId="77777777" w:rsidTr="00237544">
        <w:trPr>
          <w:trHeight w:val="27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A860D" w14:textId="77777777" w:rsidR="00237544" w:rsidRPr="00237544" w:rsidRDefault="00237544" w:rsidP="00237544">
            <w:pPr>
              <w:rPr>
                <w:rFonts w:ascii="Times New Roman" w:hAnsi="Times New Roman"/>
                <w:lang w:val="fr-FR" w:eastAsia="fr-FR"/>
              </w:rPr>
            </w:pPr>
            <w:r w:rsidRPr="00237544">
              <w:rPr>
                <w:lang w:val="fr-FR" w:eastAsia="fr-FR"/>
              </w:rPr>
              <w:t>Attention</w:t>
            </w:r>
          </w:p>
        </w:tc>
        <w:tc>
          <w:tcPr>
            <w:tcW w:w="6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594CA" w14:textId="77777777" w:rsidR="00237544" w:rsidRPr="00237544" w:rsidRDefault="00237544" w:rsidP="00237544">
            <w:pPr>
              <w:rPr>
                <w:rFonts w:ascii="Times New Roman" w:hAnsi="Times New Roman"/>
                <w:lang w:val="fr-FR" w:eastAsia="fr-FR"/>
              </w:rPr>
            </w:pPr>
            <w:proofErr w:type="spellStart"/>
            <w:proofErr w:type="gramStart"/>
            <w:r w:rsidRPr="00237544">
              <w:rPr>
                <w:lang w:val="fr-FR" w:eastAsia="fr-FR"/>
              </w:rPr>
              <w:t>context</w:t>
            </w:r>
            <w:proofErr w:type="spellEnd"/>
            <w:proofErr w:type="gramEnd"/>
          </w:p>
        </w:tc>
      </w:tr>
      <w:tr w:rsidR="00237544" w:rsidRPr="00237544" w14:paraId="2E3FB112" w14:textId="77777777" w:rsidTr="00237544">
        <w:trPr>
          <w:trHeight w:val="36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2DDAC" w14:textId="77777777" w:rsidR="00237544" w:rsidRPr="00237544" w:rsidRDefault="00237544" w:rsidP="00237544">
            <w:pPr>
              <w:rPr>
                <w:rFonts w:ascii="Times New Roman" w:hAnsi="Times New Roman"/>
                <w:lang w:val="fr-FR" w:eastAsia="fr-FR"/>
              </w:rPr>
            </w:pPr>
            <w:r w:rsidRPr="00237544">
              <w:rPr>
                <w:lang w:val="fr-FR" w:eastAsia="fr-FR"/>
              </w:rPr>
              <w:t>0.194439</w:t>
            </w:r>
          </w:p>
        </w:tc>
        <w:tc>
          <w:tcPr>
            <w:tcW w:w="6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EC763" w14:textId="77777777" w:rsidR="00237544" w:rsidRPr="00237544" w:rsidRDefault="00237544" w:rsidP="00237544">
            <w:pPr>
              <w:rPr>
                <w:lang w:val="en-US" w:eastAsia="fr-FR"/>
              </w:rPr>
            </w:pPr>
            <w:r w:rsidRPr="00237544">
              <w:rPr>
                <w:lang w:val="en-US" w:eastAsia="fr-FR"/>
              </w:rPr>
              <w:t>METHOD_</w:t>
            </w:r>
            <w:proofErr w:type="gramStart"/>
            <w:r w:rsidRPr="00237544">
              <w:rPr>
                <w:lang w:val="en-US" w:eastAsia="fr-FR"/>
              </w:rPr>
              <w:t>NAME,(</w:t>
            </w:r>
            <w:proofErr w:type="gramEnd"/>
            <w:r w:rsidRPr="00237544">
              <w:rPr>
                <w:lang w:val="en-US" w:eastAsia="fr-FR"/>
              </w:rPr>
              <w:t>NameExpr1)^(</w:t>
            </w:r>
            <w:proofErr w:type="spellStart"/>
            <w:r w:rsidRPr="00237544">
              <w:rPr>
                <w:lang w:val="en-US" w:eastAsia="fr-FR"/>
              </w:rPr>
              <w:t>MethodDeclaration</w:t>
            </w:r>
            <w:proofErr w:type="spellEnd"/>
            <w:r w:rsidRPr="00237544">
              <w:rPr>
                <w:lang w:val="en-US" w:eastAsia="fr-FR"/>
              </w:rPr>
              <w:t>)_(</w:t>
            </w:r>
            <w:proofErr w:type="spellStart"/>
            <w:r w:rsidRPr="00237544">
              <w:rPr>
                <w:lang w:val="en-US" w:eastAsia="fr-FR"/>
              </w:rPr>
              <w:t>BlockStmt</w:t>
            </w:r>
            <w:proofErr w:type="spellEnd"/>
            <w:r w:rsidRPr="00237544">
              <w:rPr>
                <w:lang w:val="en-US" w:eastAsia="fr-FR"/>
              </w:rPr>
              <w:t>)_</w:t>
            </w:r>
          </w:p>
          <w:p w14:paraId="1DA3C16A" w14:textId="77777777" w:rsidR="00237544" w:rsidRPr="00237544" w:rsidRDefault="00237544" w:rsidP="00237544">
            <w:pPr>
              <w:rPr>
                <w:rFonts w:ascii="Times New Roman" w:hAnsi="Times New Roman"/>
                <w:lang w:val="en-US" w:eastAsia="fr-FR"/>
              </w:rPr>
            </w:pPr>
            <w:r w:rsidRPr="00237544">
              <w:rPr>
                <w:lang w:val="en-US" w:eastAsia="fr-FR"/>
              </w:rPr>
              <w:t>(</w:t>
            </w:r>
            <w:proofErr w:type="spellStart"/>
            <w:r w:rsidRPr="00237544">
              <w:rPr>
                <w:lang w:val="en-US" w:eastAsia="fr-FR"/>
              </w:rPr>
              <w:t>ReturnStmt</w:t>
            </w:r>
            <w:proofErr w:type="spellEnd"/>
            <w:r w:rsidRPr="00237544">
              <w:rPr>
                <w:lang w:val="en-US" w:eastAsia="fr-FR"/>
              </w:rPr>
              <w:t>)_(NameExpr0</w:t>
            </w:r>
            <w:proofErr w:type="gramStart"/>
            <w:r w:rsidRPr="00237544">
              <w:rPr>
                <w:lang w:val="en-US" w:eastAsia="fr-FR"/>
              </w:rPr>
              <w:t>),b</w:t>
            </w:r>
            <w:proofErr w:type="gramEnd"/>
          </w:p>
        </w:tc>
      </w:tr>
      <w:tr w:rsidR="00237544" w:rsidRPr="00237544" w14:paraId="1A008DB6" w14:textId="77777777" w:rsidTr="00237544">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8DE66" w14:textId="77777777" w:rsidR="00237544" w:rsidRPr="00237544" w:rsidRDefault="00237544" w:rsidP="00237544">
            <w:pPr>
              <w:rPr>
                <w:rFonts w:ascii="Times New Roman" w:hAnsi="Times New Roman"/>
                <w:lang w:val="fr-FR" w:eastAsia="fr-FR"/>
              </w:rPr>
            </w:pPr>
            <w:r w:rsidRPr="00237544">
              <w:rPr>
                <w:lang w:val="fr-FR" w:eastAsia="fr-FR"/>
              </w:rPr>
              <w:t>0.124241</w:t>
            </w:r>
          </w:p>
        </w:tc>
        <w:tc>
          <w:tcPr>
            <w:tcW w:w="6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8C73F" w14:textId="77777777" w:rsidR="00237544" w:rsidRPr="00237544" w:rsidRDefault="00237544" w:rsidP="00237544">
            <w:pPr>
              <w:rPr>
                <w:rFonts w:ascii="Times New Roman" w:hAnsi="Times New Roman"/>
                <w:lang w:val="en-US" w:eastAsia="fr-FR"/>
              </w:rPr>
            </w:pPr>
            <w:proofErr w:type="gramStart"/>
            <w:r w:rsidRPr="00237544">
              <w:rPr>
                <w:lang w:val="en-US" w:eastAsia="fr-FR"/>
              </w:rPr>
              <w:t>int,(</w:t>
            </w:r>
            <w:proofErr w:type="gramEnd"/>
            <w:r w:rsidRPr="00237544">
              <w:rPr>
                <w:lang w:val="en-US" w:eastAsia="fr-FR"/>
              </w:rPr>
              <w:t>PrimitiveType0)^(</w:t>
            </w:r>
            <w:proofErr w:type="spellStart"/>
            <w:r w:rsidRPr="00237544">
              <w:rPr>
                <w:lang w:val="en-US" w:eastAsia="fr-FR"/>
              </w:rPr>
              <w:t>MethodDeclaration</w:t>
            </w:r>
            <w:proofErr w:type="spellEnd"/>
            <w:r w:rsidRPr="00237544">
              <w:rPr>
                <w:lang w:val="en-US" w:eastAsia="fr-FR"/>
              </w:rPr>
              <w:t>)_(NameExpr1),METHOD_NAME</w:t>
            </w:r>
          </w:p>
        </w:tc>
      </w:tr>
      <w:tr w:rsidR="00237544" w:rsidRPr="00237544" w14:paraId="0C91F28A" w14:textId="77777777" w:rsidTr="00237544">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94015" w14:textId="77777777" w:rsidR="00237544" w:rsidRPr="00237544" w:rsidRDefault="00237544" w:rsidP="00237544">
            <w:pPr>
              <w:rPr>
                <w:rFonts w:ascii="Times New Roman" w:hAnsi="Times New Roman"/>
                <w:lang w:val="fr-FR" w:eastAsia="fr-FR"/>
              </w:rPr>
            </w:pPr>
            <w:r w:rsidRPr="00237544">
              <w:rPr>
                <w:lang w:val="fr-FR" w:eastAsia="fr-FR"/>
              </w:rPr>
              <w:t>0.112174</w:t>
            </w:r>
          </w:p>
        </w:tc>
        <w:tc>
          <w:tcPr>
            <w:tcW w:w="6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C2B9C" w14:textId="77777777" w:rsidR="00237544" w:rsidRPr="00237544" w:rsidRDefault="00237544" w:rsidP="00237544">
            <w:pPr>
              <w:rPr>
                <w:rFonts w:ascii="Times New Roman" w:hAnsi="Times New Roman"/>
                <w:lang w:val="en-US" w:eastAsia="fr-FR"/>
              </w:rPr>
            </w:pPr>
            <w:proofErr w:type="gramStart"/>
            <w:r w:rsidRPr="00237544">
              <w:rPr>
                <w:lang w:val="en-US" w:eastAsia="fr-FR"/>
              </w:rPr>
              <w:t>12,(</w:t>
            </w:r>
            <w:proofErr w:type="gramEnd"/>
            <w:r w:rsidRPr="00237544">
              <w:rPr>
                <w:lang w:val="en-US" w:eastAsia="fr-FR"/>
              </w:rPr>
              <w:t>IntegerLiteralExpr1)^(VariableDeclarator)^(VariableDeclarationExpr)^(ExpressionStmt)^(BlockStmt)_(IfStmt)_(BlockStmt)_(ReturnStmt)_(NameExpr0),b</w:t>
            </w:r>
          </w:p>
        </w:tc>
      </w:tr>
      <w:tr w:rsidR="00237544" w:rsidRPr="00237544" w14:paraId="2DC4E0C6" w14:textId="77777777" w:rsidTr="00237544">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25D24" w14:textId="77777777" w:rsidR="00237544" w:rsidRPr="00237544" w:rsidRDefault="00237544" w:rsidP="00237544">
            <w:pPr>
              <w:rPr>
                <w:rFonts w:ascii="Times New Roman" w:hAnsi="Times New Roman"/>
                <w:lang w:val="fr-FR" w:eastAsia="fr-FR"/>
              </w:rPr>
            </w:pPr>
            <w:r w:rsidRPr="00237544">
              <w:rPr>
                <w:lang w:val="fr-FR" w:eastAsia="fr-FR"/>
              </w:rPr>
              <w:t>0.111843</w:t>
            </w:r>
          </w:p>
        </w:tc>
        <w:tc>
          <w:tcPr>
            <w:tcW w:w="6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C1316" w14:textId="77777777" w:rsidR="00237544" w:rsidRPr="00237544" w:rsidRDefault="00237544" w:rsidP="00237544">
            <w:pPr>
              <w:rPr>
                <w:rFonts w:ascii="Times New Roman" w:hAnsi="Times New Roman"/>
                <w:lang w:val="en-US" w:eastAsia="fr-FR"/>
              </w:rPr>
            </w:pPr>
            <w:proofErr w:type="gramStart"/>
            <w:r w:rsidRPr="00237544">
              <w:rPr>
                <w:lang w:val="en-US" w:eastAsia="fr-FR"/>
              </w:rPr>
              <w:t>int,(</w:t>
            </w:r>
            <w:proofErr w:type="gramEnd"/>
            <w:r w:rsidRPr="00237544">
              <w:rPr>
                <w:lang w:val="en-US" w:eastAsia="fr-FR"/>
              </w:rPr>
              <w:t>PrimitiveType0)^(MethodDeclaration)_(Parameter)_(VariableDeclaratorId0),a</w:t>
            </w:r>
          </w:p>
        </w:tc>
      </w:tr>
      <w:tr w:rsidR="00237544" w:rsidRPr="00237544" w14:paraId="2953AC9C" w14:textId="77777777" w:rsidTr="00237544">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FE517" w14:textId="77777777" w:rsidR="00237544" w:rsidRPr="00237544" w:rsidRDefault="00237544" w:rsidP="00237544">
            <w:pPr>
              <w:rPr>
                <w:rFonts w:ascii="Times New Roman" w:hAnsi="Times New Roman"/>
                <w:lang w:val="fr-FR" w:eastAsia="fr-FR"/>
              </w:rPr>
            </w:pPr>
            <w:r w:rsidRPr="00237544">
              <w:rPr>
                <w:lang w:val="fr-FR" w:eastAsia="fr-FR"/>
              </w:rPr>
              <w:t>0.081677</w:t>
            </w:r>
          </w:p>
        </w:tc>
        <w:tc>
          <w:tcPr>
            <w:tcW w:w="6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4A967" w14:textId="77777777" w:rsidR="00237544" w:rsidRPr="00237544" w:rsidRDefault="00237544" w:rsidP="00237544">
            <w:pPr>
              <w:rPr>
                <w:rFonts w:ascii="Times New Roman" w:hAnsi="Times New Roman"/>
                <w:lang w:val="en-US" w:eastAsia="fr-FR"/>
              </w:rPr>
            </w:pPr>
            <w:proofErr w:type="gramStart"/>
            <w:r w:rsidRPr="00237544">
              <w:rPr>
                <w:lang w:val="en-US" w:eastAsia="fr-FR"/>
              </w:rPr>
              <w:t>a,(</w:t>
            </w:r>
            <w:proofErr w:type="gramEnd"/>
            <w:r w:rsidRPr="00237544">
              <w:rPr>
                <w:lang w:val="en-US" w:eastAsia="fr-FR"/>
              </w:rPr>
              <w:t>VariableDeclaratorId0)^(Parameter)^(MethodDeclaration)_(BlockStmt)_(ReturnStmt)_(NameExpr0),b</w:t>
            </w:r>
          </w:p>
        </w:tc>
      </w:tr>
      <w:tr w:rsidR="00237544" w:rsidRPr="00237544" w14:paraId="74CA4E6D" w14:textId="77777777" w:rsidTr="00237544">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1AE7F" w14:textId="77777777" w:rsidR="00237544" w:rsidRPr="00237544" w:rsidRDefault="00237544" w:rsidP="00237544">
            <w:pPr>
              <w:rPr>
                <w:rFonts w:ascii="Times New Roman" w:hAnsi="Times New Roman"/>
                <w:lang w:val="fr-FR" w:eastAsia="fr-FR"/>
              </w:rPr>
            </w:pPr>
            <w:r w:rsidRPr="00237544">
              <w:rPr>
                <w:lang w:val="fr-FR" w:eastAsia="fr-FR"/>
              </w:rPr>
              <w:lastRenderedPageBreak/>
              <w:t>0.054237</w:t>
            </w:r>
          </w:p>
        </w:tc>
        <w:tc>
          <w:tcPr>
            <w:tcW w:w="6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FFF19" w14:textId="77777777" w:rsidR="00237544" w:rsidRPr="00237544" w:rsidRDefault="00237544" w:rsidP="00237544">
            <w:pPr>
              <w:rPr>
                <w:rFonts w:ascii="Times New Roman" w:hAnsi="Times New Roman"/>
                <w:lang w:val="en-US" w:eastAsia="fr-FR"/>
              </w:rPr>
            </w:pPr>
            <w:proofErr w:type="gramStart"/>
            <w:r w:rsidRPr="00237544">
              <w:rPr>
                <w:lang w:val="en-US" w:eastAsia="fr-FR"/>
              </w:rPr>
              <w:t>12,(</w:t>
            </w:r>
            <w:proofErr w:type="gramEnd"/>
            <w:r w:rsidRPr="00237544">
              <w:rPr>
                <w:lang w:val="en-US" w:eastAsia="fr-FR"/>
              </w:rPr>
              <w:t>IntegerLiteralExpr1)^(VariableDeclarator)^(VariableDeclarationExpr)^(ExpressionStmt)^(BlockStmt)_(ReturnStmt)_(NameExpr0),b</w:t>
            </w:r>
          </w:p>
        </w:tc>
      </w:tr>
      <w:tr w:rsidR="00237544" w:rsidRPr="00237544" w14:paraId="3F19092A" w14:textId="77777777" w:rsidTr="00237544">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F9E77" w14:textId="77777777" w:rsidR="00237544" w:rsidRPr="00237544" w:rsidRDefault="00237544" w:rsidP="00237544">
            <w:pPr>
              <w:rPr>
                <w:rFonts w:ascii="Times New Roman" w:hAnsi="Times New Roman"/>
                <w:lang w:val="fr-FR" w:eastAsia="fr-FR"/>
              </w:rPr>
            </w:pPr>
            <w:r w:rsidRPr="00237544">
              <w:rPr>
                <w:lang w:val="fr-FR" w:eastAsia="fr-FR"/>
              </w:rPr>
              <w:t>0.048277</w:t>
            </w:r>
          </w:p>
        </w:tc>
        <w:tc>
          <w:tcPr>
            <w:tcW w:w="6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F003E" w14:textId="77777777" w:rsidR="00237544" w:rsidRPr="00237544" w:rsidRDefault="00237544" w:rsidP="00237544">
            <w:pPr>
              <w:rPr>
                <w:rFonts w:ascii="Times New Roman" w:hAnsi="Times New Roman"/>
                <w:lang w:val="en-US" w:eastAsia="fr-FR"/>
              </w:rPr>
            </w:pPr>
            <w:proofErr w:type="gramStart"/>
            <w:r w:rsidRPr="00237544">
              <w:rPr>
                <w:lang w:val="en-US" w:eastAsia="fr-FR"/>
              </w:rPr>
              <w:t>int,(</w:t>
            </w:r>
            <w:proofErr w:type="gramEnd"/>
            <w:r w:rsidRPr="00237544">
              <w:rPr>
                <w:lang w:val="en-US" w:eastAsia="fr-FR"/>
              </w:rPr>
              <w:t>PrimitiveType1)^(Parameter)^(MethodDeclaration)_(BlockStmt)_(IfStmt)_(BlockStmt)_(ReturnStmt)_(NameExpr0),b</w:t>
            </w:r>
          </w:p>
        </w:tc>
      </w:tr>
      <w:tr w:rsidR="00237544" w:rsidRPr="00237544" w14:paraId="5D84DFD0" w14:textId="77777777" w:rsidTr="00237544">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16467" w14:textId="77777777" w:rsidR="00237544" w:rsidRPr="00237544" w:rsidRDefault="00237544" w:rsidP="00237544">
            <w:pPr>
              <w:rPr>
                <w:rFonts w:ascii="Times New Roman" w:hAnsi="Times New Roman"/>
                <w:lang w:val="fr-FR" w:eastAsia="fr-FR"/>
              </w:rPr>
            </w:pPr>
            <w:r w:rsidRPr="00237544">
              <w:rPr>
                <w:lang w:val="fr-FR" w:eastAsia="fr-FR"/>
              </w:rPr>
              <w:t>0.047737  </w:t>
            </w:r>
          </w:p>
        </w:tc>
        <w:tc>
          <w:tcPr>
            <w:tcW w:w="6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59C96" w14:textId="77777777" w:rsidR="00237544" w:rsidRPr="00237544" w:rsidRDefault="00237544" w:rsidP="00237544">
            <w:pPr>
              <w:rPr>
                <w:rFonts w:ascii="Times New Roman" w:hAnsi="Times New Roman"/>
                <w:lang w:val="en-US" w:eastAsia="fr-FR"/>
              </w:rPr>
            </w:pPr>
            <w:proofErr w:type="gramStart"/>
            <w:r w:rsidRPr="00237544">
              <w:rPr>
                <w:lang w:val="en-US" w:eastAsia="fr-FR"/>
              </w:rPr>
              <w:t>int,(</w:t>
            </w:r>
            <w:proofErr w:type="gramEnd"/>
            <w:r w:rsidRPr="00237544">
              <w:rPr>
                <w:lang w:val="en-US" w:eastAsia="fr-FR"/>
              </w:rPr>
              <w:t>PrimitiveType1)^(Parameter)^(MethodDeclaration)_(BlockStmt)_(ReturnStmt)_(NameExpr0),b</w:t>
            </w:r>
          </w:p>
        </w:tc>
      </w:tr>
      <w:tr w:rsidR="00237544" w:rsidRPr="00237544" w14:paraId="3CB7AD43" w14:textId="77777777" w:rsidTr="00237544">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B06AD" w14:textId="77777777" w:rsidR="00237544" w:rsidRPr="00237544" w:rsidRDefault="00237544" w:rsidP="00237544">
            <w:pPr>
              <w:rPr>
                <w:rFonts w:ascii="Times New Roman" w:hAnsi="Times New Roman"/>
                <w:lang w:val="fr-FR" w:eastAsia="fr-FR"/>
              </w:rPr>
            </w:pPr>
            <w:r w:rsidRPr="00237544">
              <w:rPr>
                <w:lang w:val="fr-FR" w:eastAsia="fr-FR"/>
              </w:rPr>
              <w:t>0.040247 </w:t>
            </w:r>
          </w:p>
        </w:tc>
        <w:tc>
          <w:tcPr>
            <w:tcW w:w="6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C0C10" w14:textId="77777777" w:rsidR="00237544" w:rsidRPr="00237544" w:rsidRDefault="00237544" w:rsidP="00237544">
            <w:pPr>
              <w:rPr>
                <w:rFonts w:ascii="Times New Roman" w:hAnsi="Times New Roman"/>
                <w:lang w:val="fr-FR" w:eastAsia="fr-FR"/>
              </w:rPr>
            </w:pPr>
            <w:proofErr w:type="gramStart"/>
            <w:r w:rsidRPr="00237544">
              <w:rPr>
                <w:lang w:val="fr-FR" w:eastAsia="fr-FR"/>
              </w:rPr>
              <w:t>int,(</w:t>
            </w:r>
            <w:proofErr w:type="gramEnd"/>
            <w:r w:rsidRPr="00237544">
              <w:rPr>
                <w:lang w:val="fr-FR" w:eastAsia="fr-FR"/>
              </w:rPr>
              <w:t>PrimitiveType0)^(MethodDeclaration)_(Parameter)_(PrimitiveType1),int</w:t>
            </w:r>
          </w:p>
        </w:tc>
      </w:tr>
      <w:tr w:rsidR="00237544" w:rsidRPr="00237544" w14:paraId="1D105D84" w14:textId="77777777" w:rsidTr="00237544">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EA8F2" w14:textId="77777777" w:rsidR="00237544" w:rsidRPr="00237544" w:rsidRDefault="00237544" w:rsidP="00237544">
            <w:pPr>
              <w:rPr>
                <w:rFonts w:ascii="Times New Roman" w:hAnsi="Times New Roman"/>
                <w:lang w:val="fr-FR" w:eastAsia="fr-FR"/>
              </w:rPr>
            </w:pPr>
            <w:r w:rsidRPr="00237544">
              <w:rPr>
                <w:lang w:val="fr-FR" w:eastAsia="fr-FR"/>
              </w:rPr>
              <w:t>0.038881</w:t>
            </w:r>
          </w:p>
        </w:tc>
        <w:tc>
          <w:tcPr>
            <w:tcW w:w="6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4424D" w14:textId="77777777" w:rsidR="00237544" w:rsidRPr="00237544" w:rsidRDefault="00237544" w:rsidP="00237544">
            <w:pPr>
              <w:rPr>
                <w:rFonts w:ascii="Times New Roman" w:hAnsi="Times New Roman"/>
                <w:lang w:val="en-US" w:eastAsia="fr-FR"/>
              </w:rPr>
            </w:pPr>
            <w:proofErr w:type="gramStart"/>
            <w:r w:rsidRPr="00237544">
              <w:rPr>
                <w:lang w:val="en-US" w:eastAsia="fr-FR"/>
              </w:rPr>
              <w:t>b,(</w:t>
            </w:r>
            <w:proofErr w:type="gramEnd"/>
            <w:r w:rsidRPr="00237544">
              <w:rPr>
                <w:lang w:val="en-US" w:eastAsia="fr-FR"/>
              </w:rPr>
              <w:t>NameExpr0)^(ReturnStmt)^(BlockStmt)^(IfStmt)^(BlockStmt)_(ReturnStmt)_(NameExpr0),b</w:t>
            </w:r>
          </w:p>
        </w:tc>
      </w:tr>
    </w:tbl>
    <w:p w14:paraId="3AC8222F" w14:textId="663C5CA7" w:rsidR="00237544" w:rsidRPr="00237544" w:rsidRDefault="002C2C72" w:rsidP="002C2C72">
      <w:pPr>
        <w:pStyle w:val="Caption"/>
        <w:jc w:val="center"/>
        <w:rPr>
          <w:rFonts w:ascii="Times New Roman" w:hAnsi="Times New Roman"/>
          <w:sz w:val="21"/>
          <w:lang w:val="fr-FR" w:eastAsia="fr-FR"/>
        </w:rPr>
      </w:pPr>
      <w:r>
        <w:t xml:space="preserve">Tableau </w:t>
      </w:r>
      <w:r>
        <w:fldChar w:fldCharType="begin"/>
      </w:r>
      <w:r>
        <w:instrText xml:space="preserve"> SEQ Tableau \* ARABIC </w:instrText>
      </w:r>
      <w:r>
        <w:fldChar w:fldCharType="separate"/>
      </w:r>
      <w:r w:rsidR="00922267">
        <w:rPr>
          <w:noProof/>
        </w:rPr>
        <w:t>1</w:t>
      </w:r>
      <w:r>
        <w:fldChar w:fldCharType="end"/>
      </w:r>
      <w:r>
        <w:t xml:space="preserve"> : Attention du </w:t>
      </w:r>
      <w:proofErr w:type="spellStart"/>
      <w:r>
        <w:t>cas</w:t>
      </w:r>
      <w:proofErr w:type="spellEnd"/>
      <w:r>
        <w:t xml:space="preserve"> 1</w:t>
      </w:r>
    </w:p>
    <w:p w14:paraId="2953A1A4" w14:textId="3790821F" w:rsidR="00237544" w:rsidRPr="00237544" w:rsidRDefault="002C2C72" w:rsidP="00237544">
      <w:pPr>
        <w:pStyle w:val="Heading2"/>
        <w:rPr>
          <w:rFonts w:ascii="Times New Roman" w:hAnsi="Times New Roman"/>
          <w:lang w:val="fr-FR" w:eastAsia="fr-FR"/>
        </w:rPr>
      </w:pPr>
      <w:r>
        <w:rPr>
          <w:lang w:val="fr-FR" w:eastAsia="fr-FR"/>
        </w:rPr>
        <w:lastRenderedPageBreak/>
        <w:t>Cas</w:t>
      </w:r>
      <w:r w:rsidR="00237544" w:rsidRPr="00237544">
        <w:rPr>
          <w:lang w:val="fr-FR" w:eastAsia="fr-FR"/>
        </w:rPr>
        <w:t xml:space="preserve"> 2 :</w:t>
      </w:r>
    </w:p>
    <w:p w14:paraId="4B55094A" w14:textId="67BFA2E7" w:rsidR="003831B9" w:rsidRPr="00237544" w:rsidRDefault="002C2C72" w:rsidP="002C2C72">
      <w:pPr>
        <w:rPr>
          <w:rFonts w:ascii="Times New Roman" w:hAnsi="Times New Roman"/>
          <w:sz w:val="24"/>
          <w:lang w:val="fr-FR" w:eastAsia="fr-FR"/>
        </w:rPr>
      </w:pPr>
      <w:r w:rsidRPr="00237544">
        <w:rPr>
          <w:rFonts w:ascii="Times New Roman" w:hAnsi="Times New Roman"/>
          <w:noProof/>
          <w:bdr w:val="none" w:sz="0" w:space="0" w:color="auto" w:frame="1"/>
          <w:lang w:val="fr-FR" w:eastAsia="fr-FR"/>
        </w:rPr>
        <w:drawing>
          <wp:anchor distT="0" distB="0" distL="114300" distR="114300" simplePos="0" relativeHeight="251660288" behindDoc="0" locked="0" layoutInCell="1" allowOverlap="1" wp14:anchorId="2B9EEFE8" wp14:editId="5F12CBED">
            <wp:simplePos x="0" y="0"/>
            <wp:positionH relativeFrom="margin">
              <wp:align>center</wp:align>
            </wp:positionH>
            <wp:positionV relativeFrom="paragraph">
              <wp:posOffset>989965</wp:posOffset>
            </wp:positionV>
            <wp:extent cx="4181475" cy="28289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2828925"/>
                    </a:xfrm>
                    <a:prstGeom prst="rect">
                      <a:avLst/>
                    </a:prstGeom>
                    <a:noFill/>
                    <a:ln>
                      <a:noFill/>
                    </a:ln>
                  </pic:spPr>
                </pic:pic>
              </a:graphicData>
            </a:graphic>
          </wp:anchor>
        </w:drawing>
      </w:r>
      <w:r w:rsidRPr="002C2C72">
        <w:rPr>
          <w:lang w:val="fr-FR"/>
        </w:rPr>
        <w:t xml:space="preserve">Parfois les programmeurs implémentent dans des méthodes des expressions booléennes qui ne changent pas l'évaluation des conditions ce qui entraîne </w:t>
      </w:r>
      <w:r w:rsidRPr="002C2C72">
        <w:rPr>
          <w:lang w:val="fr-FR"/>
        </w:rPr>
        <w:t>l’inutilité de</w:t>
      </w:r>
      <w:r w:rsidRPr="002C2C72">
        <w:rPr>
          <w:lang w:val="fr-FR"/>
        </w:rPr>
        <w:t xml:space="preserve"> ces dernières. La figure </w:t>
      </w:r>
      <w:r w:rsidRPr="002C2C72">
        <w:rPr>
          <w:lang w:val="fr-FR"/>
        </w:rPr>
        <w:t>au-dessous</w:t>
      </w:r>
      <w:r w:rsidRPr="002C2C72">
        <w:rPr>
          <w:lang w:val="fr-FR"/>
        </w:rPr>
        <w:t xml:space="preserve"> montre le cas cité ainsi le tableau illustre les attentions de ce cas. </w:t>
      </w:r>
    </w:p>
    <w:p w14:paraId="05367557" w14:textId="624FC96B" w:rsidR="002C2C72" w:rsidRPr="00237544" w:rsidRDefault="002C2C72" w:rsidP="002C2C72">
      <w:pPr>
        <w:pStyle w:val="Caption"/>
        <w:jc w:val="center"/>
        <w:rPr>
          <w:rFonts w:ascii="Times New Roman" w:hAnsi="Times New Roman"/>
          <w:sz w:val="24"/>
          <w:lang w:val="fr-FR" w:eastAsia="fr-FR"/>
        </w:rPr>
      </w:pPr>
      <w:r>
        <w:t xml:space="preserve">Figure </w:t>
      </w:r>
      <w:r>
        <w:fldChar w:fldCharType="begin"/>
      </w:r>
      <w:r>
        <w:instrText xml:space="preserve"> SEQ Figure \* ARABIC </w:instrText>
      </w:r>
      <w:r>
        <w:fldChar w:fldCharType="separate"/>
      </w:r>
      <w:r w:rsidR="00922267">
        <w:rPr>
          <w:noProof/>
        </w:rPr>
        <w:t>2</w:t>
      </w:r>
      <w:r>
        <w:fldChar w:fldCharType="end"/>
      </w:r>
      <w:r>
        <w:t xml:space="preserve"> : Cas 2</w:t>
      </w:r>
    </w:p>
    <w:tbl>
      <w:tblPr>
        <w:tblW w:w="7684" w:type="dxa"/>
        <w:tblLayout w:type="fixed"/>
        <w:tblCellMar>
          <w:top w:w="15" w:type="dxa"/>
          <w:left w:w="15" w:type="dxa"/>
          <w:bottom w:w="15" w:type="dxa"/>
          <w:right w:w="15" w:type="dxa"/>
        </w:tblCellMar>
        <w:tblLook w:val="04A0" w:firstRow="1" w:lastRow="0" w:firstColumn="1" w:lastColumn="0" w:noHBand="0" w:noVBand="1"/>
      </w:tblPr>
      <w:tblGrid>
        <w:gridCol w:w="1550"/>
        <w:gridCol w:w="6134"/>
      </w:tblGrid>
      <w:tr w:rsidR="00237544" w:rsidRPr="00237544" w14:paraId="34F22E71" w14:textId="77777777" w:rsidTr="00237544">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19AB1" w14:textId="77777777" w:rsidR="00237544" w:rsidRPr="00237544" w:rsidRDefault="00237544" w:rsidP="00237544">
            <w:pPr>
              <w:rPr>
                <w:rFonts w:ascii="Times New Roman" w:hAnsi="Times New Roman"/>
                <w:lang w:val="fr-FR" w:eastAsia="fr-FR"/>
              </w:rPr>
            </w:pPr>
            <w:r w:rsidRPr="00237544">
              <w:rPr>
                <w:lang w:val="fr-FR" w:eastAsia="fr-FR"/>
              </w:rPr>
              <w:t>Attention</w:t>
            </w:r>
          </w:p>
        </w:tc>
        <w:tc>
          <w:tcPr>
            <w:tcW w:w="6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86F4A" w14:textId="77777777" w:rsidR="00237544" w:rsidRPr="00237544" w:rsidRDefault="00237544" w:rsidP="00237544">
            <w:pPr>
              <w:rPr>
                <w:rFonts w:ascii="Times New Roman" w:hAnsi="Times New Roman"/>
                <w:lang w:val="fr-FR" w:eastAsia="fr-FR"/>
              </w:rPr>
            </w:pPr>
            <w:proofErr w:type="spellStart"/>
            <w:r w:rsidRPr="00237544">
              <w:rPr>
                <w:lang w:val="fr-FR" w:eastAsia="fr-FR"/>
              </w:rPr>
              <w:t>Context</w:t>
            </w:r>
            <w:proofErr w:type="spellEnd"/>
          </w:p>
        </w:tc>
      </w:tr>
      <w:tr w:rsidR="00237544" w:rsidRPr="00237544" w14:paraId="78A31CA0" w14:textId="77777777" w:rsidTr="00237544">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C869B" w14:textId="77777777" w:rsidR="00237544" w:rsidRPr="00237544" w:rsidRDefault="00237544" w:rsidP="00237544">
            <w:pPr>
              <w:rPr>
                <w:rFonts w:ascii="Times New Roman" w:hAnsi="Times New Roman"/>
                <w:lang w:val="fr-FR" w:eastAsia="fr-FR"/>
              </w:rPr>
            </w:pPr>
            <w:r w:rsidRPr="00237544">
              <w:rPr>
                <w:lang w:val="fr-FR" w:eastAsia="fr-FR"/>
              </w:rPr>
              <w:t>0.151889</w:t>
            </w:r>
          </w:p>
        </w:tc>
        <w:tc>
          <w:tcPr>
            <w:tcW w:w="6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4D52F" w14:textId="77777777" w:rsidR="00237544" w:rsidRPr="00237544" w:rsidRDefault="00237544" w:rsidP="00237544">
            <w:pPr>
              <w:rPr>
                <w:rFonts w:ascii="Times New Roman" w:hAnsi="Times New Roman"/>
                <w:lang w:val="en-US" w:eastAsia="fr-FR"/>
              </w:rPr>
            </w:pPr>
            <w:proofErr w:type="gramStart"/>
            <w:r w:rsidRPr="00237544">
              <w:rPr>
                <w:lang w:val="en-US" w:eastAsia="fr-FR"/>
              </w:rPr>
              <w:t>a,(</w:t>
            </w:r>
            <w:proofErr w:type="gramEnd"/>
            <w:r w:rsidRPr="00237544">
              <w:rPr>
                <w:lang w:val="en-US" w:eastAsia="fr-FR"/>
              </w:rPr>
              <w:t>NameExpr0)^(UnaryExpr:not)^(BinaryExpr:or)^(IfStmt)_(BlockStmt)_(ExpressionStmt)_(MethodCallExpr0)_(NameExpr1),dosomething</w:t>
            </w:r>
          </w:p>
        </w:tc>
      </w:tr>
      <w:tr w:rsidR="00237544" w:rsidRPr="00237544" w14:paraId="3E9CA951" w14:textId="77777777" w:rsidTr="00237544">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E1AF1" w14:textId="77777777" w:rsidR="00237544" w:rsidRPr="00237544" w:rsidRDefault="00237544" w:rsidP="00237544">
            <w:pPr>
              <w:rPr>
                <w:rFonts w:ascii="Times New Roman" w:hAnsi="Times New Roman"/>
                <w:lang w:val="fr-FR" w:eastAsia="fr-FR"/>
              </w:rPr>
            </w:pPr>
            <w:r w:rsidRPr="00237544">
              <w:rPr>
                <w:lang w:val="fr-FR" w:eastAsia="fr-FR"/>
              </w:rPr>
              <w:t>0.080400</w:t>
            </w:r>
          </w:p>
        </w:tc>
        <w:tc>
          <w:tcPr>
            <w:tcW w:w="6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C49EB" w14:textId="77777777" w:rsidR="00237544" w:rsidRPr="00237544" w:rsidRDefault="00237544" w:rsidP="00237544">
            <w:pPr>
              <w:rPr>
                <w:rFonts w:ascii="Times New Roman" w:hAnsi="Times New Roman"/>
                <w:lang w:val="en-US" w:eastAsia="fr-FR"/>
              </w:rPr>
            </w:pPr>
            <w:proofErr w:type="gramStart"/>
            <w:r w:rsidRPr="00237544">
              <w:rPr>
                <w:lang w:val="en-US" w:eastAsia="fr-FR"/>
              </w:rPr>
              <w:t>b,(</w:t>
            </w:r>
            <w:proofErr w:type="gramEnd"/>
            <w:r w:rsidRPr="00237544">
              <w:rPr>
                <w:lang w:val="en-US" w:eastAsia="fr-FR"/>
              </w:rPr>
              <w:t>NameExpr0)^(BinaryExpr:and)^(IfStmt)_(BlockStmt)_(ExpressionStmt)_(MethodCallExpr0)_(NameExpr1),dosomething</w:t>
            </w:r>
          </w:p>
        </w:tc>
      </w:tr>
      <w:tr w:rsidR="00237544" w:rsidRPr="00237544" w14:paraId="60A91224" w14:textId="77777777" w:rsidTr="00237544">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86677" w14:textId="77777777" w:rsidR="00237544" w:rsidRPr="00237544" w:rsidRDefault="00237544" w:rsidP="00237544">
            <w:pPr>
              <w:rPr>
                <w:rFonts w:ascii="Times New Roman" w:hAnsi="Times New Roman"/>
                <w:lang w:val="fr-FR" w:eastAsia="fr-FR"/>
              </w:rPr>
            </w:pPr>
            <w:r w:rsidRPr="00237544">
              <w:rPr>
                <w:lang w:val="fr-FR" w:eastAsia="fr-FR"/>
              </w:rPr>
              <w:t>0.069045</w:t>
            </w:r>
          </w:p>
        </w:tc>
        <w:tc>
          <w:tcPr>
            <w:tcW w:w="6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F9523" w14:textId="77777777" w:rsidR="00237544" w:rsidRPr="00237544" w:rsidRDefault="00237544" w:rsidP="00237544">
            <w:pPr>
              <w:rPr>
                <w:rFonts w:ascii="Times New Roman" w:hAnsi="Times New Roman"/>
                <w:lang w:val="en-US" w:eastAsia="fr-FR"/>
              </w:rPr>
            </w:pPr>
            <w:proofErr w:type="gramStart"/>
            <w:r w:rsidRPr="00237544">
              <w:rPr>
                <w:lang w:val="en-US" w:eastAsia="fr-FR"/>
              </w:rPr>
              <w:t>a,(</w:t>
            </w:r>
            <w:proofErr w:type="gramEnd"/>
            <w:r w:rsidRPr="00237544">
              <w:rPr>
                <w:lang w:val="en-US" w:eastAsia="fr-FR"/>
              </w:rPr>
              <w:t>NameExpr0)^(IfStmt)^(BlockStmt)_(IfStmt)_(BinaryExpr:or)_(UnaryExpr:not)_(NameExpr0),a</w:t>
            </w:r>
          </w:p>
        </w:tc>
      </w:tr>
      <w:tr w:rsidR="00237544" w:rsidRPr="00237544" w14:paraId="3FAF80B8" w14:textId="77777777" w:rsidTr="00237544">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9D248" w14:textId="77777777" w:rsidR="00237544" w:rsidRPr="00237544" w:rsidRDefault="00237544" w:rsidP="00237544">
            <w:pPr>
              <w:rPr>
                <w:rFonts w:ascii="Times New Roman" w:hAnsi="Times New Roman"/>
                <w:lang w:val="fr-FR" w:eastAsia="fr-FR"/>
              </w:rPr>
            </w:pPr>
            <w:r w:rsidRPr="00237544">
              <w:rPr>
                <w:lang w:val="fr-FR" w:eastAsia="fr-FR"/>
              </w:rPr>
              <w:lastRenderedPageBreak/>
              <w:t>0.068842 </w:t>
            </w:r>
          </w:p>
        </w:tc>
        <w:tc>
          <w:tcPr>
            <w:tcW w:w="6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500E0" w14:textId="77777777" w:rsidR="00237544" w:rsidRPr="00237544" w:rsidRDefault="00237544" w:rsidP="00237544">
            <w:pPr>
              <w:rPr>
                <w:rFonts w:ascii="Times New Roman" w:hAnsi="Times New Roman"/>
                <w:lang w:val="en-US" w:eastAsia="fr-FR"/>
              </w:rPr>
            </w:pPr>
            <w:proofErr w:type="gramStart"/>
            <w:r w:rsidRPr="00237544">
              <w:rPr>
                <w:lang w:val="en-US" w:eastAsia="fr-FR"/>
              </w:rPr>
              <w:t>a,(</w:t>
            </w:r>
            <w:proofErr w:type="gramEnd"/>
            <w:r w:rsidRPr="00237544">
              <w:rPr>
                <w:lang w:val="en-US" w:eastAsia="fr-FR"/>
              </w:rPr>
              <w:t>NameExpr1)^(BinaryExpr:and)^(IfStmt)^(BlockStmt)_(IfStmt)_(BlockStmt)_(ExpressionStmt)_(MethodCallExpr0)_(NameExpr1),dosomething</w:t>
            </w:r>
          </w:p>
        </w:tc>
      </w:tr>
      <w:tr w:rsidR="00237544" w:rsidRPr="00237544" w14:paraId="454035DE" w14:textId="77777777" w:rsidTr="00237544">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9E989" w14:textId="77777777" w:rsidR="00237544" w:rsidRPr="00237544" w:rsidRDefault="00237544" w:rsidP="00237544">
            <w:pPr>
              <w:rPr>
                <w:rFonts w:ascii="Times New Roman" w:hAnsi="Times New Roman"/>
                <w:lang w:val="fr-FR" w:eastAsia="fr-FR"/>
              </w:rPr>
            </w:pPr>
            <w:r w:rsidRPr="00237544">
              <w:rPr>
                <w:lang w:val="fr-FR" w:eastAsia="fr-FR"/>
              </w:rPr>
              <w:t>0.053182 </w:t>
            </w:r>
          </w:p>
        </w:tc>
        <w:tc>
          <w:tcPr>
            <w:tcW w:w="6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10CAE" w14:textId="77777777" w:rsidR="00237544" w:rsidRPr="00237544" w:rsidRDefault="00237544" w:rsidP="00237544">
            <w:pPr>
              <w:rPr>
                <w:rFonts w:ascii="Times New Roman" w:hAnsi="Times New Roman"/>
                <w:lang w:val="en-US" w:eastAsia="fr-FR"/>
              </w:rPr>
            </w:pPr>
            <w:proofErr w:type="gramStart"/>
            <w:r w:rsidRPr="00237544">
              <w:rPr>
                <w:lang w:val="en-US" w:eastAsia="fr-FR"/>
              </w:rPr>
              <w:t>c,(</w:t>
            </w:r>
            <w:proofErr w:type="gramEnd"/>
            <w:r w:rsidRPr="00237544">
              <w:rPr>
                <w:lang w:val="en-US" w:eastAsia="fr-FR"/>
              </w:rPr>
              <w:t>NameExpr0)^(BinaryExpr:or)^(IfStmt)_(BlockStmt)_(ExpressionStmt)_(MethodCallExpr0)_(NameExpr1),dosomething</w:t>
            </w:r>
          </w:p>
        </w:tc>
      </w:tr>
      <w:tr w:rsidR="00237544" w:rsidRPr="00237544" w14:paraId="6EE79CF1" w14:textId="77777777" w:rsidTr="00237544">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F6A80" w14:textId="77777777" w:rsidR="00237544" w:rsidRPr="00237544" w:rsidRDefault="00237544" w:rsidP="00237544">
            <w:pPr>
              <w:rPr>
                <w:rFonts w:ascii="Times New Roman" w:hAnsi="Times New Roman"/>
                <w:lang w:val="fr-FR" w:eastAsia="fr-FR"/>
              </w:rPr>
            </w:pPr>
            <w:r w:rsidRPr="00237544">
              <w:rPr>
                <w:lang w:val="fr-FR" w:eastAsia="fr-FR"/>
              </w:rPr>
              <w:t>0.049849 </w:t>
            </w:r>
          </w:p>
        </w:tc>
        <w:tc>
          <w:tcPr>
            <w:tcW w:w="6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59D13" w14:textId="77777777" w:rsidR="00237544" w:rsidRPr="00237544" w:rsidRDefault="00237544" w:rsidP="00237544">
            <w:pPr>
              <w:rPr>
                <w:rFonts w:ascii="Times New Roman" w:hAnsi="Times New Roman"/>
                <w:lang w:val="en-US" w:eastAsia="fr-FR"/>
              </w:rPr>
            </w:pPr>
            <w:proofErr w:type="gramStart"/>
            <w:r w:rsidRPr="00237544">
              <w:rPr>
                <w:lang w:val="en-US" w:eastAsia="fr-FR"/>
              </w:rPr>
              <w:t>void,(</w:t>
            </w:r>
            <w:proofErr w:type="gramEnd"/>
            <w:r w:rsidRPr="00237544">
              <w:rPr>
                <w:lang w:val="en-US" w:eastAsia="fr-FR"/>
              </w:rPr>
              <w:t>VoidType0)^(MethodDeclaration)_(BlockStmt)_(IfStmt)_(BlockStmt)_(ExpressionStmt)_(MethodCallExpr0)_(NameExpr1),dosomething</w:t>
            </w:r>
          </w:p>
        </w:tc>
      </w:tr>
      <w:tr w:rsidR="00237544" w:rsidRPr="00237544" w14:paraId="657872D8" w14:textId="77777777" w:rsidTr="00237544">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CCED9" w14:textId="77777777" w:rsidR="00237544" w:rsidRPr="00237544" w:rsidRDefault="00237544" w:rsidP="00237544">
            <w:pPr>
              <w:rPr>
                <w:rFonts w:ascii="Times New Roman" w:hAnsi="Times New Roman"/>
                <w:lang w:val="fr-FR" w:eastAsia="fr-FR"/>
              </w:rPr>
            </w:pPr>
            <w:r w:rsidRPr="00237544">
              <w:rPr>
                <w:lang w:val="fr-FR" w:eastAsia="fr-FR"/>
              </w:rPr>
              <w:t>0.049511</w:t>
            </w:r>
          </w:p>
        </w:tc>
        <w:tc>
          <w:tcPr>
            <w:tcW w:w="6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83A11" w14:textId="77777777" w:rsidR="00237544" w:rsidRPr="00237544" w:rsidRDefault="00237544" w:rsidP="00237544">
            <w:pPr>
              <w:rPr>
                <w:rFonts w:ascii="Times New Roman" w:hAnsi="Times New Roman"/>
                <w:lang w:val="en-US" w:eastAsia="fr-FR"/>
              </w:rPr>
            </w:pPr>
            <w:proofErr w:type="gramStart"/>
            <w:r w:rsidRPr="00237544">
              <w:rPr>
                <w:lang w:val="en-US" w:eastAsia="fr-FR"/>
              </w:rPr>
              <w:t>b,(</w:t>
            </w:r>
            <w:proofErr w:type="gramEnd"/>
            <w:r w:rsidRPr="00237544">
              <w:rPr>
                <w:lang w:val="en-US" w:eastAsia="fr-FR"/>
              </w:rPr>
              <w:t>NameExpr0)^(BinaryExpr:and)^(IfStmt)^(BlockStmt)_(IfStmt)_(BlockStmt)_(ExpressionStmt)_(MethodCallExpr0)_(NameExpr1),dosomething</w:t>
            </w:r>
          </w:p>
        </w:tc>
      </w:tr>
      <w:tr w:rsidR="00237544" w:rsidRPr="00237544" w14:paraId="270515B0" w14:textId="77777777" w:rsidTr="00237544">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AAC0C" w14:textId="77777777" w:rsidR="00237544" w:rsidRPr="00237544" w:rsidRDefault="00237544" w:rsidP="00237544">
            <w:pPr>
              <w:rPr>
                <w:rFonts w:ascii="Times New Roman" w:hAnsi="Times New Roman"/>
                <w:lang w:val="fr-FR" w:eastAsia="fr-FR"/>
              </w:rPr>
            </w:pPr>
            <w:r w:rsidRPr="00237544">
              <w:rPr>
                <w:lang w:val="fr-FR" w:eastAsia="fr-FR"/>
              </w:rPr>
              <w:t>0.048783</w:t>
            </w:r>
          </w:p>
        </w:tc>
        <w:tc>
          <w:tcPr>
            <w:tcW w:w="6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7318F" w14:textId="77777777" w:rsidR="00237544" w:rsidRPr="00237544" w:rsidRDefault="00237544" w:rsidP="00237544">
            <w:pPr>
              <w:rPr>
                <w:rFonts w:ascii="Times New Roman" w:hAnsi="Times New Roman"/>
                <w:lang w:val="en-US" w:eastAsia="fr-FR"/>
              </w:rPr>
            </w:pPr>
            <w:proofErr w:type="gramStart"/>
            <w:r w:rsidRPr="00237544">
              <w:rPr>
                <w:lang w:val="en-US" w:eastAsia="fr-FR"/>
              </w:rPr>
              <w:t>a,(</w:t>
            </w:r>
            <w:proofErr w:type="gramEnd"/>
            <w:r w:rsidRPr="00237544">
              <w:rPr>
                <w:lang w:val="en-US" w:eastAsia="fr-FR"/>
              </w:rPr>
              <w:t>NameExpr0)^(IfStmt)^(BlockStmt)_(IfStmt)_(BlockStmt)_(ExpressionStmt)_(MethodCallExpr0)_(NameExpr1),dosomething</w:t>
            </w:r>
          </w:p>
        </w:tc>
      </w:tr>
      <w:tr w:rsidR="00237544" w:rsidRPr="00237544" w14:paraId="539635FA" w14:textId="77777777" w:rsidTr="00237544">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DD982" w14:textId="77777777" w:rsidR="00237544" w:rsidRPr="00237544" w:rsidRDefault="00237544" w:rsidP="00237544">
            <w:pPr>
              <w:rPr>
                <w:rFonts w:ascii="Times New Roman" w:hAnsi="Times New Roman"/>
                <w:lang w:val="fr-FR" w:eastAsia="fr-FR"/>
              </w:rPr>
            </w:pPr>
            <w:r w:rsidRPr="00237544">
              <w:rPr>
                <w:lang w:val="fr-FR" w:eastAsia="fr-FR"/>
              </w:rPr>
              <w:t>0.026986</w:t>
            </w:r>
          </w:p>
        </w:tc>
        <w:tc>
          <w:tcPr>
            <w:tcW w:w="6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DF82A" w14:textId="77777777" w:rsidR="00237544" w:rsidRPr="00237544" w:rsidRDefault="00237544" w:rsidP="00237544">
            <w:pPr>
              <w:rPr>
                <w:rFonts w:ascii="Times New Roman" w:hAnsi="Times New Roman"/>
                <w:lang w:val="en-US" w:eastAsia="fr-FR"/>
              </w:rPr>
            </w:pPr>
            <w:proofErr w:type="gramStart"/>
            <w:r w:rsidRPr="00237544">
              <w:rPr>
                <w:lang w:val="en-US" w:eastAsia="fr-FR"/>
              </w:rPr>
              <w:t>dosomething,(</w:t>
            </w:r>
            <w:proofErr w:type="gramEnd"/>
            <w:r w:rsidRPr="00237544">
              <w:rPr>
                <w:lang w:val="en-US" w:eastAsia="fr-FR"/>
              </w:rPr>
              <w:t>NameExpr1)^(MethodCallExpr)^(ExpressionStmt)^(BlockStmt)^(IfStmt)^(BlockStmt)_(IfStmt)_(BinaryExpr:and)_(NameExpr1),a</w:t>
            </w:r>
          </w:p>
        </w:tc>
      </w:tr>
      <w:tr w:rsidR="00237544" w:rsidRPr="00237544" w14:paraId="262131D4" w14:textId="77777777" w:rsidTr="00237544">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1A60A" w14:textId="77777777" w:rsidR="00237544" w:rsidRPr="00237544" w:rsidRDefault="00237544" w:rsidP="00237544">
            <w:pPr>
              <w:rPr>
                <w:rFonts w:ascii="Times New Roman" w:hAnsi="Times New Roman"/>
                <w:lang w:val="fr-FR" w:eastAsia="fr-FR"/>
              </w:rPr>
            </w:pPr>
            <w:r w:rsidRPr="00237544">
              <w:rPr>
                <w:lang w:val="fr-FR" w:eastAsia="fr-FR"/>
              </w:rPr>
              <w:t>0.024368</w:t>
            </w:r>
          </w:p>
        </w:tc>
        <w:tc>
          <w:tcPr>
            <w:tcW w:w="6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BAEE5" w14:textId="77777777" w:rsidR="00237544" w:rsidRPr="00237544" w:rsidRDefault="00237544" w:rsidP="00237544">
            <w:pPr>
              <w:rPr>
                <w:rFonts w:ascii="Times New Roman" w:hAnsi="Times New Roman"/>
                <w:lang w:val="en-US" w:eastAsia="fr-FR"/>
              </w:rPr>
            </w:pPr>
            <w:proofErr w:type="gramStart"/>
            <w:r w:rsidRPr="00237544">
              <w:rPr>
                <w:lang w:val="en-US" w:eastAsia="fr-FR"/>
              </w:rPr>
              <w:t>void,(</w:t>
            </w:r>
            <w:proofErr w:type="gramEnd"/>
            <w:r w:rsidRPr="00237544">
              <w:rPr>
                <w:lang w:val="en-US" w:eastAsia="fr-FR"/>
              </w:rPr>
              <w:t>VoidType0)^(</w:t>
            </w:r>
            <w:proofErr w:type="spellStart"/>
            <w:r w:rsidRPr="00237544">
              <w:rPr>
                <w:lang w:val="en-US" w:eastAsia="fr-FR"/>
              </w:rPr>
              <w:t>MethodDeclaration</w:t>
            </w:r>
            <w:proofErr w:type="spellEnd"/>
            <w:r w:rsidRPr="00237544">
              <w:rPr>
                <w:lang w:val="en-US" w:eastAsia="fr-FR"/>
              </w:rPr>
              <w:t>)_(NameExpr1),METHOD_NAME</w:t>
            </w:r>
          </w:p>
        </w:tc>
      </w:tr>
    </w:tbl>
    <w:p w14:paraId="074BF97D" w14:textId="31DAAF01" w:rsidR="003831B9" w:rsidRDefault="002C2C72" w:rsidP="002C2C72">
      <w:pPr>
        <w:pStyle w:val="Caption"/>
        <w:jc w:val="center"/>
        <w:rPr>
          <w:rFonts w:ascii="Times New Roman" w:hAnsi="Times New Roman"/>
          <w:sz w:val="24"/>
          <w:lang w:val="en-US" w:eastAsia="fr-FR"/>
        </w:rPr>
      </w:pPr>
      <w:r>
        <w:t xml:space="preserve">Tableau </w:t>
      </w:r>
      <w:r>
        <w:fldChar w:fldCharType="begin"/>
      </w:r>
      <w:r>
        <w:instrText xml:space="preserve"> SEQ Tableau \* ARABIC </w:instrText>
      </w:r>
      <w:r>
        <w:fldChar w:fldCharType="separate"/>
      </w:r>
      <w:r w:rsidR="00922267">
        <w:rPr>
          <w:noProof/>
        </w:rPr>
        <w:t>2</w:t>
      </w:r>
      <w:r>
        <w:fldChar w:fldCharType="end"/>
      </w:r>
      <w:r>
        <w:t xml:space="preserve"> : </w:t>
      </w:r>
      <w:r>
        <w:t xml:space="preserve">Attention </w:t>
      </w:r>
      <w:r>
        <w:t>cas2</w:t>
      </w:r>
    </w:p>
    <w:p w14:paraId="582239CF" w14:textId="41614E05" w:rsidR="003831B9" w:rsidRDefault="002C2C72" w:rsidP="003831B9">
      <w:pPr>
        <w:pStyle w:val="Heading2"/>
        <w:rPr>
          <w:lang w:val="fr-FR" w:eastAsia="fr-FR"/>
        </w:rPr>
      </w:pPr>
      <w:r>
        <w:rPr>
          <w:lang w:val="fr-FR" w:eastAsia="fr-FR"/>
        </w:rPr>
        <w:lastRenderedPageBreak/>
        <w:t>Cas</w:t>
      </w:r>
      <w:r w:rsidR="003831B9" w:rsidRPr="00237544">
        <w:rPr>
          <w:lang w:val="fr-FR" w:eastAsia="fr-FR"/>
        </w:rPr>
        <w:t xml:space="preserve"> 3 :</w:t>
      </w:r>
    </w:p>
    <w:p w14:paraId="2E1FF1DD" w14:textId="0AD200D0" w:rsidR="003831B9" w:rsidRDefault="002C2C72" w:rsidP="002C2C72">
      <w:pPr>
        <w:rPr>
          <w:lang w:val="fr-FR" w:eastAsia="fr-FR"/>
        </w:rPr>
      </w:pPr>
      <w:r w:rsidRPr="00237544">
        <w:rPr>
          <w:rFonts w:ascii="Times New Roman" w:hAnsi="Times New Roman"/>
          <w:noProof/>
          <w:sz w:val="24"/>
          <w:bdr w:val="none" w:sz="0" w:space="0" w:color="auto" w:frame="1"/>
          <w:lang w:val="fr-FR" w:eastAsia="fr-FR"/>
        </w:rPr>
        <w:drawing>
          <wp:anchor distT="0" distB="0" distL="114300" distR="114300" simplePos="0" relativeHeight="251661312" behindDoc="0" locked="0" layoutInCell="1" allowOverlap="1" wp14:anchorId="65C46EC1" wp14:editId="6F2637C2">
            <wp:simplePos x="0" y="0"/>
            <wp:positionH relativeFrom="margin">
              <wp:align>center</wp:align>
            </wp:positionH>
            <wp:positionV relativeFrom="paragraph">
              <wp:posOffset>1089660</wp:posOffset>
            </wp:positionV>
            <wp:extent cx="4892040" cy="3066415"/>
            <wp:effectExtent l="0" t="0" r="381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92040" cy="3066415"/>
                    </a:xfrm>
                    <a:prstGeom prst="rect">
                      <a:avLst/>
                    </a:prstGeom>
                    <a:noFill/>
                    <a:ln>
                      <a:noFill/>
                    </a:ln>
                  </pic:spPr>
                </pic:pic>
              </a:graphicData>
            </a:graphic>
          </wp:anchor>
        </w:drawing>
      </w:r>
      <w:r w:rsidRPr="002C2C72">
        <w:rPr>
          <w:lang w:val="fr-FR"/>
        </w:rPr>
        <w:t xml:space="preserve">Une méthode </w:t>
      </w:r>
      <w:r w:rsidR="00C5098E">
        <w:rPr>
          <w:lang w:val="fr-FR"/>
        </w:rPr>
        <w:t>peut</w:t>
      </w:r>
      <w:r w:rsidRPr="002C2C72">
        <w:rPr>
          <w:lang w:val="fr-FR"/>
        </w:rPr>
        <w:t xml:space="preserve"> couvrir plusieurs expressions booléennes ce qui entraîne un mauvais partitionnement logique en code d'où le SRP (Single Responsabilité Principale) (Principe SOLID) ne sera pas respecté.  La figure suivante représente ce cas ainsi que le tableau </w:t>
      </w:r>
      <w:r w:rsidRPr="002C2C72">
        <w:rPr>
          <w:lang w:val="fr-FR"/>
        </w:rPr>
        <w:t>au-dessous</w:t>
      </w:r>
      <w:r w:rsidRPr="002C2C72">
        <w:rPr>
          <w:lang w:val="fr-FR"/>
        </w:rPr>
        <w:t xml:space="preserve"> montre les attentions calculées.</w:t>
      </w:r>
    </w:p>
    <w:p w14:paraId="5F200462" w14:textId="253F5B32" w:rsidR="003831B9" w:rsidRPr="00237544" w:rsidRDefault="002C2C72" w:rsidP="002C2C72">
      <w:pPr>
        <w:pStyle w:val="Caption"/>
        <w:jc w:val="center"/>
        <w:rPr>
          <w:rFonts w:ascii="Times New Roman" w:hAnsi="Times New Roman"/>
          <w:sz w:val="24"/>
          <w:lang w:val="fr-FR" w:eastAsia="fr-FR"/>
        </w:rPr>
      </w:pPr>
      <w:r>
        <w:t xml:space="preserve">Figure </w:t>
      </w:r>
      <w:r>
        <w:fldChar w:fldCharType="begin"/>
      </w:r>
      <w:r>
        <w:instrText xml:space="preserve"> SEQ Figure \* ARABIC </w:instrText>
      </w:r>
      <w:r>
        <w:fldChar w:fldCharType="separate"/>
      </w:r>
      <w:r w:rsidR="00922267">
        <w:rPr>
          <w:noProof/>
        </w:rPr>
        <w:t>3</w:t>
      </w:r>
      <w:r>
        <w:fldChar w:fldCharType="end"/>
      </w:r>
      <w:r>
        <w:t xml:space="preserve"> : Cas 3</w:t>
      </w:r>
      <w:r w:rsidR="00237544" w:rsidRPr="00237544">
        <w:rPr>
          <w:rFonts w:ascii="Times New Roman" w:hAnsi="Times New Roman"/>
          <w:sz w:val="24"/>
          <w:lang w:val="en-US" w:eastAsia="fr-FR"/>
        </w:rPr>
        <w:br/>
      </w:r>
    </w:p>
    <w:tbl>
      <w:tblPr>
        <w:tblW w:w="7684" w:type="dxa"/>
        <w:tblLayout w:type="fixed"/>
        <w:tblCellMar>
          <w:top w:w="15" w:type="dxa"/>
          <w:left w:w="15" w:type="dxa"/>
          <w:bottom w:w="15" w:type="dxa"/>
          <w:right w:w="15" w:type="dxa"/>
        </w:tblCellMar>
        <w:tblLook w:val="04A0" w:firstRow="1" w:lastRow="0" w:firstColumn="1" w:lastColumn="0" w:noHBand="0" w:noVBand="1"/>
      </w:tblPr>
      <w:tblGrid>
        <w:gridCol w:w="1550"/>
        <w:gridCol w:w="6134"/>
      </w:tblGrid>
      <w:tr w:rsidR="003831B9" w:rsidRPr="00237544" w14:paraId="5B5964E4" w14:textId="77777777" w:rsidTr="00DD012D">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517F7" w14:textId="77777777" w:rsidR="003831B9" w:rsidRPr="00237544" w:rsidRDefault="003831B9" w:rsidP="003831B9">
            <w:pPr>
              <w:rPr>
                <w:rFonts w:ascii="Times New Roman" w:hAnsi="Times New Roman"/>
                <w:lang w:val="fr-FR" w:eastAsia="fr-FR"/>
              </w:rPr>
            </w:pPr>
            <w:r w:rsidRPr="00237544">
              <w:rPr>
                <w:lang w:val="fr-FR" w:eastAsia="fr-FR"/>
              </w:rPr>
              <w:t>Attention</w:t>
            </w:r>
          </w:p>
        </w:tc>
        <w:tc>
          <w:tcPr>
            <w:tcW w:w="6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53BF1" w14:textId="77777777" w:rsidR="003831B9" w:rsidRPr="00237544" w:rsidRDefault="003831B9" w:rsidP="003831B9">
            <w:pPr>
              <w:rPr>
                <w:rFonts w:ascii="Times New Roman" w:hAnsi="Times New Roman"/>
                <w:lang w:val="fr-FR" w:eastAsia="fr-FR"/>
              </w:rPr>
            </w:pPr>
            <w:proofErr w:type="spellStart"/>
            <w:r w:rsidRPr="00237544">
              <w:rPr>
                <w:lang w:val="fr-FR" w:eastAsia="fr-FR"/>
              </w:rPr>
              <w:t>Context</w:t>
            </w:r>
            <w:proofErr w:type="spellEnd"/>
          </w:p>
        </w:tc>
      </w:tr>
      <w:tr w:rsidR="003831B9" w:rsidRPr="00237544" w14:paraId="4960177F" w14:textId="77777777" w:rsidTr="00DD012D">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05E97" w14:textId="382AD610" w:rsidR="003831B9" w:rsidRPr="00237544" w:rsidRDefault="003831B9" w:rsidP="003831B9">
            <w:pPr>
              <w:rPr>
                <w:rFonts w:ascii="Times New Roman" w:hAnsi="Times New Roman"/>
                <w:lang w:val="fr-FR" w:eastAsia="fr-FR"/>
              </w:rPr>
            </w:pPr>
            <w:r>
              <w:rPr>
                <w:rFonts w:ascii="Calibri" w:hAnsi="Calibri" w:cs="Calibri"/>
                <w:color w:val="000000"/>
              </w:rPr>
              <w:t>0.115429</w:t>
            </w:r>
          </w:p>
        </w:tc>
        <w:tc>
          <w:tcPr>
            <w:tcW w:w="6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97F93" w14:textId="27E94432" w:rsidR="003831B9" w:rsidRPr="00237544" w:rsidRDefault="003831B9" w:rsidP="003831B9">
            <w:pPr>
              <w:rPr>
                <w:rFonts w:ascii="Times New Roman" w:hAnsi="Times New Roman"/>
                <w:lang w:val="en-US" w:eastAsia="fr-FR"/>
              </w:rPr>
            </w:pPr>
            <w:proofErr w:type="gramStart"/>
            <w:r>
              <w:rPr>
                <w:rFonts w:ascii="Calibri" w:hAnsi="Calibri" w:cs="Calibri"/>
                <w:color w:val="000000"/>
              </w:rPr>
              <w:t>drink,(</w:t>
            </w:r>
            <w:proofErr w:type="gramEnd"/>
            <w:r>
              <w:rPr>
                <w:rFonts w:ascii="Calibri" w:hAnsi="Calibri" w:cs="Calibri"/>
                <w:color w:val="000000"/>
              </w:rPr>
              <w:t>NameExpr0)^(MethodCallExpr)^(IfStmt)_(IfStmt)_(IfStmt)_(ExpressionStmt)_(AssignExpr:assign0)_(IntegerLiteralExpr1),110</w:t>
            </w:r>
          </w:p>
        </w:tc>
      </w:tr>
      <w:tr w:rsidR="003831B9" w:rsidRPr="00237544" w14:paraId="7F1444EB" w14:textId="77777777" w:rsidTr="00DD012D">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24EF6" w14:textId="560263F4" w:rsidR="003831B9" w:rsidRPr="00237544" w:rsidRDefault="003831B9" w:rsidP="003831B9">
            <w:pPr>
              <w:rPr>
                <w:rFonts w:ascii="Times New Roman" w:hAnsi="Times New Roman"/>
                <w:lang w:val="fr-FR" w:eastAsia="fr-FR"/>
              </w:rPr>
            </w:pPr>
            <w:r>
              <w:rPr>
                <w:rFonts w:ascii="Calibri" w:hAnsi="Calibri" w:cs="Calibri"/>
                <w:color w:val="000000"/>
              </w:rPr>
              <w:t>0.080412</w:t>
            </w:r>
          </w:p>
        </w:tc>
        <w:tc>
          <w:tcPr>
            <w:tcW w:w="6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BF574" w14:textId="3F45DAC3" w:rsidR="003831B9" w:rsidRPr="00237544" w:rsidRDefault="003831B9" w:rsidP="003831B9">
            <w:pPr>
              <w:rPr>
                <w:rFonts w:ascii="Times New Roman" w:hAnsi="Times New Roman"/>
                <w:lang w:val="en-US" w:eastAsia="fr-FR"/>
              </w:rPr>
            </w:pPr>
            <w:proofErr w:type="gramStart"/>
            <w:r>
              <w:rPr>
                <w:rFonts w:ascii="Calibri" w:hAnsi="Calibri" w:cs="Calibri"/>
                <w:color w:val="000000"/>
              </w:rPr>
              <w:t>amount,(</w:t>
            </w:r>
            <w:proofErr w:type="gramEnd"/>
            <w:r>
              <w:rPr>
                <w:rFonts w:ascii="Calibri" w:hAnsi="Calibri" w:cs="Calibri"/>
                <w:color w:val="000000"/>
              </w:rPr>
              <w:t>NameExpr0)^(BinaryExpr:greater)^(BinaryExpr:and)_(EnclosedExpr)_(BinaryExpr:or)_(BinaryExpr:equals)_(NameExpr0),drink</w:t>
            </w:r>
          </w:p>
        </w:tc>
      </w:tr>
      <w:tr w:rsidR="003831B9" w:rsidRPr="00237544" w14:paraId="05B0BA00" w14:textId="77777777" w:rsidTr="00DD012D">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4ED26" w14:textId="19C31B47" w:rsidR="003831B9" w:rsidRPr="00237544" w:rsidRDefault="003831B9" w:rsidP="003831B9">
            <w:pPr>
              <w:rPr>
                <w:rFonts w:ascii="Times New Roman" w:hAnsi="Times New Roman"/>
                <w:lang w:val="fr-FR" w:eastAsia="fr-FR"/>
              </w:rPr>
            </w:pPr>
            <w:r>
              <w:rPr>
                <w:rFonts w:ascii="Calibri" w:hAnsi="Calibri" w:cs="Calibri"/>
                <w:color w:val="000000"/>
              </w:rPr>
              <w:t>0.048724</w:t>
            </w:r>
          </w:p>
        </w:tc>
        <w:tc>
          <w:tcPr>
            <w:tcW w:w="6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A955C" w14:textId="1B72F514" w:rsidR="003831B9" w:rsidRPr="00237544" w:rsidRDefault="003831B9" w:rsidP="003831B9">
            <w:pPr>
              <w:rPr>
                <w:rFonts w:ascii="Times New Roman" w:hAnsi="Times New Roman"/>
                <w:lang w:val="en-US" w:eastAsia="fr-FR"/>
              </w:rPr>
            </w:pPr>
            <w:proofErr w:type="gramStart"/>
            <w:r>
              <w:rPr>
                <w:rFonts w:ascii="Calibri" w:hAnsi="Calibri" w:cs="Calibri"/>
                <w:color w:val="000000"/>
              </w:rPr>
              <w:t>student,(</w:t>
            </w:r>
            <w:proofErr w:type="gramEnd"/>
            <w:r>
              <w:rPr>
                <w:rFonts w:ascii="Calibri" w:hAnsi="Calibri" w:cs="Calibri"/>
                <w:color w:val="000000"/>
              </w:rPr>
              <w:t>VariableDeclaratorId0)^(Parameter)^(MethodDeclaration)_(BlockStmt)_(ReturnStmt)_(BinaryExpr:times)_(NameExpr0),price</w:t>
            </w:r>
          </w:p>
        </w:tc>
      </w:tr>
      <w:tr w:rsidR="003831B9" w:rsidRPr="00237544" w14:paraId="2F577D22" w14:textId="77777777" w:rsidTr="00DD012D">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C41BA" w14:textId="651FEBEB" w:rsidR="003831B9" w:rsidRPr="00237544" w:rsidRDefault="003831B9" w:rsidP="003831B9">
            <w:pPr>
              <w:rPr>
                <w:rFonts w:ascii="Times New Roman" w:hAnsi="Times New Roman"/>
                <w:lang w:val="fr-FR" w:eastAsia="fr-FR"/>
              </w:rPr>
            </w:pPr>
            <w:r>
              <w:rPr>
                <w:rFonts w:ascii="Calibri" w:hAnsi="Calibri" w:cs="Calibri"/>
                <w:color w:val="000000"/>
              </w:rPr>
              <w:lastRenderedPageBreak/>
              <w:t>0.041892</w:t>
            </w:r>
          </w:p>
        </w:tc>
        <w:tc>
          <w:tcPr>
            <w:tcW w:w="6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27176" w14:textId="7DC236CB" w:rsidR="003831B9" w:rsidRPr="00237544" w:rsidRDefault="003831B9" w:rsidP="003831B9">
            <w:pPr>
              <w:rPr>
                <w:rFonts w:ascii="Times New Roman" w:hAnsi="Times New Roman"/>
                <w:lang w:val="en-US" w:eastAsia="fr-FR"/>
              </w:rPr>
            </w:pPr>
            <w:proofErr w:type="gramStart"/>
            <w:r>
              <w:rPr>
                <w:rFonts w:ascii="Calibri" w:hAnsi="Calibri" w:cs="Calibri"/>
                <w:color w:val="000000"/>
              </w:rPr>
              <w:t>amount,(</w:t>
            </w:r>
            <w:proofErr w:type="gramEnd"/>
            <w:r>
              <w:rPr>
                <w:rFonts w:ascii="Calibri" w:hAnsi="Calibri" w:cs="Calibri"/>
                <w:color w:val="000000"/>
              </w:rPr>
              <w:t>NameExpr0)^(BinaryExpr:greater)^(BinaryExpr:and)^(IfStmt)_(BlockStmt)_(ThrowStmt)_(ObjectCreationExpr)_(StringLiteralExpr1),toomanydrinksmax</w:t>
            </w:r>
          </w:p>
        </w:tc>
      </w:tr>
      <w:tr w:rsidR="003831B9" w:rsidRPr="00237544" w14:paraId="5640CDA0" w14:textId="77777777" w:rsidTr="00DD012D">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83CD8" w14:textId="33FEB316" w:rsidR="003831B9" w:rsidRPr="00237544" w:rsidRDefault="003831B9" w:rsidP="003831B9">
            <w:pPr>
              <w:rPr>
                <w:rFonts w:ascii="Times New Roman" w:hAnsi="Times New Roman"/>
                <w:lang w:val="fr-FR" w:eastAsia="fr-FR"/>
              </w:rPr>
            </w:pPr>
            <w:r>
              <w:rPr>
                <w:rFonts w:ascii="Calibri" w:hAnsi="Calibri" w:cs="Calibri"/>
                <w:color w:val="000000"/>
              </w:rPr>
              <w:t>0.029873 </w:t>
            </w:r>
          </w:p>
        </w:tc>
        <w:tc>
          <w:tcPr>
            <w:tcW w:w="6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30CDA" w14:textId="53285890" w:rsidR="003831B9" w:rsidRPr="00237544" w:rsidRDefault="003831B9" w:rsidP="003831B9">
            <w:pPr>
              <w:rPr>
                <w:rFonts w:ascii="Times New Roman" w:hAnsi="Times New Roman"/>
                <w:lang w:val="en-US" w:eastAsia="fr-FR"/>
              </w:rPr>
            </w:pPr>
            <w:proofErr w:type="gramStart"/>
            <w:r>
              <w:rPr>
                <w:rFonts w:ascii="Calibri" w:hAnsi="Calibri" w:cs="Calibri"/>
                <w:color w:val="000000"/>
              </w:rPr>
              <w:t>amount,(</w:t>
            </w:r>
            <w:proofErr w:type="gramEnd"/>
            <w:r>
              <w:rPr>
                <w:rFonts w:ascii="Calibri" w:hAnsi="Calibri" w:cs="Calibri"/>
                <w:color w:val="000000"/>
              </w:rPr>
              <w:t>VariableDeclaratorId0)^(Parameter)^(MethodDeclaration)_(BlockStmt)_(ReturnStmt)_(BinaryExpr:times)_(NameExpr0),price</w:t>
            </w:r>
          </w:p>
        </w:tc>
      </w:tr>
      <w:tr w:rsidR="003831B9" w:rsidRPr="00237544" w14:paraId="45768442" w14:textId="77777777" w:rsidTr="00DD012D">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D6971" w14:textId="3CDDF941" w:rsidR="003831B9" w:rsidRPr="00237544" w:rsidRDefault="003831B9" w:rsidP="003831B9">
            <w:pPr>
              <w:rPr>
                <w:rFonts w:ascii="Times New Roman" w:hAnsi="Times New Roman"/>
                <w:lang w:val="fr-FR" w:eastAsia="fr-FR"/>
              </w:rPr>
            </w:pPr>
            <w:r>
              <w:rPr>
                <w:rFonts w:ascii="Calibri" w:hAnsi="Calibri" w:cs="Calibri"/>
                <w:color w:val="000000"/>
              </w:rPr>
              <w:t>0.025783 </w:t>
            </w:r>
          </w:p>
        </w:tc>
        <w:tc>
          <w:tcPr>
            <w:tcW w:w="6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2C041" w14:textId="4CF2AA55" w:rsidR="003831B9" w:rsidRPr="00237544" w:rsidRDefault="003831B9" w:rsidP="003831B9">
            <w:pPr>
              <w:rPr>
                <w:rFonts w:ascii="Times New Roman" w:hAnsi="Times New Roman"/>
                <w:lang w:val="en-US" w:eastAsia="fr-FR"/>
              </w:rPr>
            </w:pPr>
            <w:proofErr w:type="gramStart"/>
            <w:r>
              <w:rPr>
                <w:rFonts w:ascii="Calibri" w:hAnsi="Calibri" w:cs="Calibri"/>
                <w:color w:val="000000"/>
              </w:rPr>
              <w:t>student,(</w:t>
            </w:r>
            <w:proofErr w:type="gramEnd"/>
            <w:r>
              <w:rPr>
                <w:rFonts w:ascii="Calibri" w:hAnsi="Calibri" w:cs="Calibri"/>
                <w:color w:val="000000"/>
              </w:rPr>
              <w:t>VariableDeclaratorId0)^(Parameter)^(MethodDeclaration)_(BlockStmt)_(IfStmt)_(IfStmt)_(IfStmt)_(MethodCallExpr0)_(NameExpr0),drink</w:t>
            </w:r>
          </w:p>
        </w:tc>
      </w:tr>
      <w:tr w:rsidR="003831B9" w:rsidRPr="00237544" w14:paraId="4CF55403" w14:textId="77777777" w:rsidTr="00DD012D">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CC18C" w14:textId="3D568146" w:rsidR="003831B9" w:rsidRPr="00237544" w:rsidRDefault="003831B9" w:rsidP="003831B9">
            <w:pPr>
              <w:rPr>
                <w:rFonts w:ascii="Times New Roman" w:hAnsi="Times New Roman"/>
                <w:lang w:val="fr-FR" w:eastAsia="fr-FR"/>
              </w:rPr>
            </w:pPr>
            <w:r>
              <w:rPr>
                <w:rFonts w:ascii="Calibri" w:hAnsi="Calibri" w:cs="Calibri"/>
                <w:color w:val="000000"/>
              </w:rPr>
              <w:t>0.025271</w:t>
            </w:r>
          </w:p>
        </w:tc>
        <w:tc>
          <w:tcPr>
            <w:tcW w:w="6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3E55E" w14:textId="77777777" w:rsidR="003831B9" w:rsidRPr="003831B9" w:rsidRDefault="003831B9" w:rsidP="003831B9">
            <w:pPr>
              <w:rPr>
                <w:lang w:val="en-US"/>
              </w:rPr>
            </w:pPr>
            <w:proofErr w:type="gramStart"/>
            <w:r w:rsidRPr="003831B9">
              <w:rPr>
                <w:rFonts w:ascii="Calibri" w:hAnsi="Calibri" w:cs="Calibri"/>
                <w:color w:val="000000"/>
                <w:lang w:val="en-US"/>
              </w:rPr>
              <w:t>drink,(</w:t>
            </w:r>
            <w:proofErr w:type="gramEnd"/>
            <w:r w:rsidRPr="003831B9">
              <w:rPr>
                <w:rFonts w:ascii="Calibri" w:hAnsi="Calibri" w:cs="Calibri"/>
                <w:color w:val="000000"/>
                <w:lang w:val="en-US"/>
              </w:rPr>
              <w:t>VariableDeclaratorId0)^(Parameter)^(MethodDeclaration)_(Parameter)_(VariableDeclaratorId0),student</w:t>
            </w:r>
          </w:p>
          <w:p w14:paraId="5A5A1570" w14:textId="147D6622" w:rsidR="003831B9" w:rsidRPr="00237544" w:rsidRDefault="003831B9" w:rsidP="003831B9">
            <w:pPr>
              <w:rPr>
                <w:rFonts w:ascii="Times New Roman" w:hAnsi="Times New Roman"/>
                <w:lang w:val="en-US" w:eastAsia="fr-FR"/>
              </w:rPr>
            </w:pPr>
          </w:p>
        </w:tc>
      </w:tr>
      <w:tr w:rsidR="003831B9" w:rsidRPr="00237544" w14:paraId="4592F1EC" w14:textId="77777777" w:rsidTr="00DD012D">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4C743" w14:textId="2BB5CE7E" w:rsidR="003831B9" w:rsidRPr="00237544" w:rsidRDefault="003831B9" w:rsidP="003831B9">
            <w:pPr>
              <w:rPr>
                <w:rFonts w:ascii="Times New Roman" w:hAnsi="Times New Roman"/>
                <w:lang w:val="fr-FR" w:eastAsia="fr-FR"/>
              </w:rPr>
            </w:pPr>
            <w:r>
              <w:rPr>
                <w:rFonts w:ascii="Calibri" w:hAnsi="Calibri" w:cs="Calibri"/>
                <w:color w:val="000000"/>
              </w:rPr>
              <w:t>0.018854 </w:t>
            </w:r>
          </w:p>
        </w:tc>
        <w:tc>
          <w:tcPr>
            <w:tcW w:w="6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D3CD1" w14:textId="37F3CB7D" w:rsidR="003831B9" w:rsidRPr="00237544" w:rsidRDefault="003831B9" w:rsidP="003831B9">
            <w:pPr>
              <w:rPr>
                <w:rFonts w:ascii="Times New Roman" w:hAnsi="Times New Roman"/>
                <w:lang w:val="en-US" w:eastAsia="fr-FR"/>
              </w:rPr>
            </w:pPr>
            <w:proofErr w:type="gramStart"/>
            <w:r>
              <w:rPr>
                <w:rFonts w:ascii="Calibri" w:hAnsi="Calibri" w:cs="Calibri"/>
                <w:color w:val="000000"/>
              </w:rPr>
              <w:t>amount,(</w:t>
            </w:r>
            <w:proofErr w:type="gramEnd"/>
            <w:r>
              <w:rPr>
                <w:rFonts w:ascii="Calibri" w:hAnsi="Calibri" w:cs="Calibri"/>
                <w:color w:val="000000"/>
              </w:rPr>
              <w:t>VariableDeclaratorId0)^(Parameter)^(MethodDeclaration)_(BlockStmt)_(IfStmt)_(BlockStmt)_(ExpressionStmt)_(AssignExpr:assign0)_(NameExpr0),price</w:t>
            </w:r>
          </w:p>
        </w:tc>
      </w:tr>
      <w:tr w:rsidR="003831B9" w:rsidRPr="00237544" w14:paraId="68E8C29C" w14:textId="77777777" w:rsidTr="00DD012D">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7B5F7" w14:textId="68676406" w:rsidR="003831B9" w:rsidRPr="00237544" w:rsidRDefault="003831B9" w:rsidP="003831B9">
            <w:pPr>
              <w:rPr>
                <w:rFonts w:ascii="Times New Roman" w:hAnsi="Times New Roman"/>
                <w:lang w:val="fr-FR" w:eastAsia="fr-FR"/>
              </w:rPr>
            </w:pPr>
            <w:r>
              <w:rPr>
                <w:rFonts w:ascii="Calibri" w:hAnsi="Calibri" w:cs="Calibri"/>
                <w:color w:val="000000"/>
              </w:rPr>
              <w:t>0.018078 </w:t>
            </w:r>
          </w:p>
        </w:tc>
        <w:tc>
          <w:tcPr>
            <w:tcW w:w="6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C864C" w14:textId="071EFF9B" w:rsidR="003831B9" w:rsidRPr="00237544" w:rsidRDefault="003831B9" w:rsidP="003831B9">
            <w:pPr>
              <w:rPr>
                <w:rFonts w:ascii="Times New Roman" w:hAnsi="Times New Roman"/>
                <w:lang w:val="en-US" w:eastAsia="fr-FR"/>
              </w:rPr>
            </w:pPr>
            <w:proofErr w:type="gramStart"/>
            <w:r>
              <w:rPr>
                <w:rFonts w:ascii="Calibri" w:hAnsi="Calibri" w:cs="Calibri"/>
                <w:color w:val="000000"/>
              </w:rPr>
              <w:t>student,(</w:t>
            </w:r>
            <w:proofErr w:type="gramEnd"/>
            <w:r>
              <w:rPr>
                <w:rFonts w:ascii="Calibri" w:hAnsi="Calibri" w:cs="Calibri"/>
                <w:color w:val="000000"/>
              </w:rPr>
              <w:t>VariableDeclaratorId0)^(Parameter)^(MethodDeclaration)_(BlockStmt)_(ReturnStmt)_(BinaryExpr:times)_(NameExpr1),amount</w:t>
            </w:r>
          </w:p>
        </w:tc>
      </w:tr>
    </w:tbl>
    <w:p w14:paraId="14328BBF" w14:textId="36BC9256" w:rsidR="00237544" w:rsidRPr="00237544" w:rsidRDefault="002C2C72" w:rsidP="005F6BE8">
      <w:pPr>
        <w:pStyle w:val="Caption"/>
        <w:jc w:val="center"/>
        <w:rPr>
          <w:rFonts w:ascii="Times New Roman" w:hAnsi="Times New Roman"/>
          <w:sz w:val="24"/>
          <w:lang w:val="en-US" w:eastAsia="fr-FR"/>
        </w:rPr>
      </w:pPr>
      <w:r>
        <w:t xml:space="preserve">Tableau </w:t>
      </w:r>
      <w:r>
        <w:fldChar w:fldCharType="begin"/>
      </w:r>
      <w:r>
        <w:instrText xml:space="preserve"> SEQ Tableau \* ARABIC </w:instrText>
      </w:r>
      <w:r>
        <w:fldChar w:fldCharType="separate"/>
      </w:r>
      <w:r w:rsidR="00922267">
        <w:rPr>
          <w:noProof/>
        </w:rPr>
        <w:t>3</w:t>
      </w:r>
      <w:r>
        <w:fldChar w:fldCharType="end"/>
      </w:r>
      <w:r>
        <w:t xml:space="preserve">: </w:t>
      </w:r>
      <w:r>
        <w:t>Attention</w:t>
      </w:r>
      <w:r>
        <w:t xml:space="preserve"> </w:t>
      </w:r>
      <w:proofErr w:type="spellStart"/>
      <w:r>
        <w:t>cas</w:t>
      </w:r>
      <w:proofErr w:type="spellEnd"/>
      <w:r>
        <w:t xml:space="preserve"> 3</w:t>
      </w:r>
      <w:r w:rsidR="00237544" w:rsidRPr="00237544">
        <w:rPr>
          <w:rFonts w:ascii="Times New Roman" w:hAnsi="Times New Roman"/>
          <w:sz w:val="24"/>
          <w:lang w:val="en-US" w:eastAsia="fr-FR"/>
        </w:rPr>
        <w:br/>
      </w:r>
      <w:r w:rsidR="00237544" w:rsidRPr="00237544">
        <w:rPr>
          <w:rFonts w:ascii="Times New Roman" w:hAnsi="Times New Roman"/>
          <w:sz w:val="24"/>
          <w:lang w:val="en-US" w:eastAsia="fr-FR"/>
        </w:rPr>
        <w:br/>
      </w:r>
      <w:r w:rsidR="00237544" w:rsidRPr="00237544">
        <w:rPr>
          <w:rFonts w:ascii="Times New Roman" w:hAnsi="Times New Roman"/>
          <w:sz w:val="24"/>
          <w:lang w:val="en-US" w:eastAsia="fr-FR"/>
        </w:rPr>
        <w:br/>
      </w:r>
    </w:p>
    <w:p w14:paraId="7227CC64" w14:textId="3E92EEC8" w:rsidR="00237544" w:rsidRDefault="00237544" w:rsidP="005F6BE8">
      <w:pPr>
        <w:pStyle w:val="Heading2"/>
        <w:rPr>
          <w:lang w:val="fr-FR" w:eastAsia="fr-FR"/>
        </w:rPr>
      </w:pPr>
      <w:r w:rsidRPr="00237544">
        <w:rPr>
          <w:lang w:val="fr-FR" w:eastAsia="fr-FR"/>
        </w:rPr>
        <w:t>Synthèse :</w:t>
      </w:r>
    </w:p>
    <w:p w14:paraId="29B64062" w14:textId="77777777" w:rsidR="005F6BE8" w:rsidRDefault="005F6BE8" w:rsidP="005F6BE8">
      <w:pPr>
        <w:rPr>
          <w:lang w:val="fr-FR"/>
        </w:rPr>
      </w:pPr>
      <w:r w:rsidRPr="005F6BE8">
        <w:rPr>
          <w:lang w:val="fr-FR"/>
        </w:rPr>
        <w:t xml:space="preserve">D’après les </w:t>
      </w:r>
      <w:r w:rsidRPr="005F6BE8">
        <w:rPr>
          <w:lang w:val="fr-FR"/>
        </w:rPr>
        <w:t>tableaux des</w:t>
      </w:r>
      <w:r w:rsidRPr="005F6BE8">
        <w:rPr>
          <w:lang w:val="fr-FR"/>
        </w:rPr>
        <w:t xml:space="preserve"> attentions précédentes pour les cas choisis, nous remarquons que les poids dominants ont des baisses valeurs (0.194439, 0.151889, </w:t>
      </w:r>
      <w:proofErr w:type="gramStart"/>
      <w:r w:rsidRPr="005F6BE8">
        <w:rPr>
          <w:lang w:val="fr-FR"/>
        </w:rPr>
        <w:t>0.115429  ~</w:t>
      </w:r>
      <w:proofErr w:type="gramEnd"/>
      <w:r w:rsidRPr="005F6BE8">
        <w:rPr>
          <w:lang w:val="fr-FR"/>
        </w:rPr>
        <w:t xml:space="preserve"> 0.1 ). Cependant, nous ne pouvons pas conclure qu'une baisse valeur du poids dominant implique que le code étudié est un code semelle car cela nécessite une évaluation à long terme. </w:t>
      </w:r>
    </w:p>
    <w:p w14:paraId="25DF4666" w14:textId="306D8703" w:rsidR="005F6BE8" w:rsidRPr="005F6BE8" w:rsidRDefault="005F6BE8" w:rsidP="005F6BE8">
      <w:pPr>
        <w:rPr>
          <w:lang w:val="fr-FR"/>
        </w:rPr>
      </w:pPr>
      <w:r w:rsidRPr="005F6BE8">
        <w:rPr>
          <w:lang w:val="fr-FR"/>
        </w:rPr>
        <w:lastRenderedPageBreak/>
        <w:t>Par exemple, cet article</w:t>
      </w:r>
      <w:r>
        <w:rPr>
          <w:lang w:val="fr-FR"/>
        </w:rPr>
        <w:t xml:space="preserve"> </w:t>
      </w:r>
      <w:r w:rsidRPr="005F6BE8">
        <w:rPr>
          <w:lang w:val="fr-FR"/>
        </w:rPr>
        <w:t>(</w:t>
      </w:r>
      <w:hyperlink r:id="rId12" w:history="1">
        <w:r w:rsidRPr="005F6BE8">
          <w:rPr>
            <w:rStyle w:val="Hyperlink"/>
            <w:rFonts w:ascii="Calibri" w:hAnsi="Calibri" w:cs="Calibri"/>
            <w:color w:val="1155CC"/>
            <w:lang w:val="fr-FR"/>
          </w:rPr>
          <w:t>https://arxiv.org/pdf/2002.06392.pdf</w:t>
        </w:r>
      </w:hyperlink>
      <w:r w:rsidRPr="005F6BE8">
        <w:rPr>
          <w:lang w:val="fr-FR"/>
        </w:rPr>
        <w:t xml:space="preserve">) présente une approche de </w:t>
      </w:r>
      <w:proofErr w:type="spellStart"/>
      <w:r w:rsidRPr="005F6BE8">
        <w:rPr>
          <w:lang w:val="fr-FR"/>
        </w:rPr>
        <w:t>refactoring</w:t>
      </w:r>
      <w:proofErr w:type="spellEnd"/>
      <w:r w:rsidRPr="005F6BE8">
        <w:rPr>
          <w:lang w:val="fr-FR"/>
        </w:rPr>
        <w:t xml:space="preserve"> en utilisant le code2vec. Les </w:t>
      </w:r>
      <w:r w:rsidRPr="005F6BE8">
        <w:rPr>
          <w:lang w:val="fr-FR"/>
        </w:rPr>
        <w:t>chercheurs proposent</w:t>
      </w:r>
      <w:r w:rsidRPr="005F6BE8">
        <w:rPr>
          <w:lang w:val="fr-FR"/>
        </w:rPr>
        <w:t xml:space="preserve"> une approche pour recommander une méthode de refactorisations qui repose sur la représentation basée sur le chemin du code (</w:t>
      </w:r>
      <w:proofErr w:type="spellStart"/>
      <w:r w:rsidRPr="005F6BE8">
        <w:rPr>
          <w:lang w:val="fr-FR"/>
        </w:rPr>
        <w:t>ASTPaths</w:t>
      </w:r>
      <w:proofErr w:type="spellEnd"/>
      <w:r w:rsidRPr="005F6BE8">
        <w:rPr>
          <w:lang w:val="fr-FR"/>
        </w:rPr>
        <w:t>). Celui-ci est utilisé pour former un classificateur d'apprentissage automatique.</w:t>
      </w:r>
      <w:r>
        <w:rPr>
          <w:lang w:val="fr-FR"/>
        </w:rPr>
        <w:t xml:space="preserve"> </w:t>
      </w:r>
      <w:r w:rsidRPr="005F6BE8">
        <w:rPr>
          <w:lang w:val="fr-FR"/>
        </w:rPr>
        <w:t xml:space="preserve">Une telle </w:t>
      </w:r>
      <w:r w:rsidRPr="005F6BE8">
        <w:rPr>
          <w:lang w:val="fr-FR"/>
        </w:rPr>
        <w:t>représentation permet</w:t>
      </w:r>
      <w:r w:rsidRPr="005F6BE8">
        <w:rPr>
          <w:lang w:val="fr-FR"/>
        </w:rPr>
        <w:t xml:space="preserve"> de capturer la sémantique du code de telle manière que des morceaux de code similaires sont mappés sur des vecteurs similaires, et ayant de tels plongements qui permettent de former un classificateur. L'approche suggère soit de déplacer la méthode vers une classe sémantiquement similaire ou le laisser dans sa classe d'origine. Ils ont évalué l'approche sur deux jeux de données : le premier consiste de plusieurs projets open source avec des méthodes déplacées manuellement et le second consiste en des projets avec une odeur </w:t>
      </w:r>
      <w:proofErr w:type="spellStart"/>
      <w:r w:rsidRPr="005F6BE8">
        <w:rPr>
          <w:lang w:val="fr-FR"/>
        </w:rPr>
        <w:t>Feature</w:t>
      </w:r>
      <w:proofErr w:type="spellEnd"/>
      <w:r w:rsidRPr="005F6BE8">
        <w:rPr>
          <w:lang w:val="fr-FR"/>
        </w:rPr>
        <w:t xml:space="preserve"> </w:t>
      </w:r>
      <w:proofErr w:type="spellStart"/>
      <w:r w:rsidRPr="005F6BE8">
        <w:rPr>
          <w:lang w:val="fr-FR"/>
        </w:rPr>
        <w:t>Envy</w:t>
      </w:r>
      <w:proofErr w:type="spellEnd"/>
      <w:r w:rsidRPr="005F6BE8">
        <w:rPr>
          <w:lang w:val="fr-FR"/>
        </w:rPr>
        <w:t xml:space="preserve"> injectée automatiquement.</w:t>
      </w:r>
    </w:p>
    <w:p w14:paraId="2F1BAC4B" w14:textId="77777777" w:rsidR="00237544" w:rsidRPr="00237544" w:rsidRDefault="00237544" w:rsidP="00237544">
      <w:pPr>
        <w:pStyle w:val="Firstparagraph"/>
        <w:rPr>
          <w:rFonts w:eastAsiaTheme="minorHAnsi"/>
          <w:lang w:val="fr-FR"/>
        </w:rPr>
      </w:pPr>
    </w:p>
    <w:sectPr w:rsidR="00237544" w:rsidRPr="00237544" w:rsidSect="007A45A4">
      <w:headerReference w:type="default" r:id="rId13"/>
      <w:pgSz w:w="12240" w:h="15840" w:code="1"/>
      <w:pgMar w:top="2211" w:right="2268" w:bottom="221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C27AA" w14:textId="77777777" w:rsidR="000B088C" w:rsidRDefault="000B088C" w:rsidP="00F93E5D">
      <w:pPr>
        <w:spacing w:line="240" w:lineRule="auto"/>
      </w:pPr>
      <w:r>
        <w:separator/>
      </w:r>
    </w:p>
  </w:endnote>
  <w:endnote w:type="continuationSeparator" w:id="0">
    <w:p w14:paraId="1900E376" w14:textId="77777777" w:rsidR="000B088C" w:rsidRDefault="000B088C" w:rsidP="00F93E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Roman">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Oswald">
    <w:panose1 w:val="02000503000000000000"/>
    <w:charset w:val="00"/>
    <w:family w:val="auto"/>
    <w:pitch w:val="variable"/>
    <w:sig w:usb0="A000006F" w:usb1="4000004B" w:usb2="00000000" w:usb3="00000000" w:csb0="00000093" w:csb1="00000000"/>
  </w:font>
  <w:font w:name="Open Sans">
    <w:panose1 w:val="020B0606030504020204"/>
    <w:charset w:val="00"/>
    <w:family w:val="swiss"/>
    <w:pitch w:val="variable"/>
    <w:sig w:usb0="E00002EF" w:usb1="4000205B" w:usb2="00000028" w:usb3="00000000" w:csb0="0000019F" w:csb1="00000000"/>
  </w:font>
  <w:font w:name="CMU Sans Serif">
    <w:panose1 w:val="02000603000000000000"/>
    <w:charset w:val="00"/>
    <w:family w:val="auto"/>
    <w:pitch w:val="variable"/>
    <w:sig w:usb0="E10002FF" w:usb1="5201E9EB" w:usb2="00020004" w:usb3="00000000" w:csb0="000001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D4C6B" w14:textId="77777777" w:rsidR="000B088C" w:rsidRDefault="000B088C" w:rsidP="00F93E5D">
      <w:pPr>
        <w:spacing w:line="240" w:lineRule="auto"/>
      </w:pPr>
      <w:r>
        <w:separator/>
      </w:r>
    </w:p>
  </w:footnote>
  <w:footnote w:type="continuationSeparator" w:id="0">
    <w:p w14:paraId="28F40C59" w14:textId="77777777" w:rsidR="000B088C" w:rsidRDefault="000B088C" w:rsidP="00F93E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3D216" w14:textId="6EC3864F" w:rsidR="00805E39" w:rsidRPr="00805E39" w:rsidRDefault="00805E39" w:rsidP="00805E39">
    <w:pPr>
      <w:pStyle w:val="Header"/>
      <w:ind w:firstLine="0"/>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523517"/>
    <w:multiLevelType w:val="hybridMultilevel"/>
    <w:tmpl w:val="2BBAD1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AC6589C"/>
    <w:multiLevelType w:val="multilevel"/>
    <w:tmpl w:val="B4D4B8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1F3302E"/>
    <w:multiLevelType w:val="multilevel"/>
    <w:tmpl w:val="DEDC2B22"/>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323269F5"/>
    <w:multiLevelType w:val="hybridMultilevel"/>
    <w:tmpl w:val="738C666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664EFE"/>
    <w:multiLevelType w:val="hybridMultilevel"/>
    <w:tmpl w:val="3082401A"/>
    <w:lvl w:ilvl="0" w:tplc="8800CAFE">
      <w:start w:val="4"/>
      <w:numFmt w:val="bullet"/>
      <w:lvlText w:val="-"/>
      <w:lvlJc w:val="left"/>
      <w:pPr>
        <w:ind w:left="700" w:hanging="360"/>
      </w:pPr>
      <w:rPr>
        <w:rFonts w:ascii="CMU Serif Roman" w:eastAsia="Times New Roman" w:hAnsi="CMU Serif Roman" w:cs="CMU Serif Roman" w:hint="default"/>
      </w:rPr>
    </w:lvl>
    <w:lvl w:ilvl="1" w:tplc="040C0003" w:tentative="1">
      <w:start w:val="1"/>
      <w:numFmt w:val="bullet"/>
      <w:lvlText w:val="o"/>
      <w:lvlJc w:val="left"/>
      <w:pPr>
        <w:ind w:left="1420" w:hanging="360"/>
      </w:pPr>
      <w:rPr>
        <w:rFonts w:ascii="Courier New" w:hAnsi="Courier New" w:cs="Courier New" w:hint="default"/>
      </w:rPr>
    </w:lvl>
    <w:lvl w:ilvl="2" w:tplc="040C0005" w:tentative="1">
      <w:start w:val="1"/>
      <w:numFmt w:val="bullet"/>
      <w:lvlText w:val=""/>
      <w:lvlJc w:val="left"/>
      <w:pPr>
        <w:ind w:left="2140" w:hanging="360"/>
      </w:pPr>
      <w:rPr>
        <w:rFonts w:ascii="Wingdings" w:hAnsi="Wingdings" w:hint="default"/>
      </w:rPr>
    </w:lvl>
    <w:lvl w:ilvl="3" w:tplc="040C0001" w:tentative="1">
      <w:start w:val="1"/>
      <w:numFmt w:val="bullet"/>
      <w:lvlText w:val=""/>
      <w:lvlJc w:val="left"/>
      <w:pPr>
        <w:ind w:left="2860" w:hanging="360"/>
      </w:pPr>
      <w:rPr>
        <w:rFonts w:ascii="Symbol" w:hAnsi="Symbol" w:hint="default"/>
      </w:rPr>
    </w:lvl>
    <w:lvl w:ilvl="4" w:tplc="040C0003" w:tentative="1">
      <w:start w:val="1"/>
      <w:numFmt w:val="bullet"/>
      <w:lvlText w:val="o"/>
      <w:lvlJc w:val="left"/>
      <w:pPr>
        <w:ind w:left="3580" w:hanging="360"/>
      </w:pPr>
      <w:rPr>
        <w:rFonts w:ascii="Courier New" w:hAnsi="Courier New" w:cs="Courier New" w:hint="default"/>
      </w:rPr>
    </w:lvl>
    <w:lvl w:ilvl="5" w:tplc="040C0005" w:tentative="1">
      <w:start w:val="1"/>
      <w:numFmt w:val="bullet"/>
      <w:lvlText w:val=""/>
      <w:lvlJc w:val="left"/>
      <w:pPr>
        <w:ind w:left="4300" w:hanging="360"/>
      </w:pPr>
      <w:rPr>
        <w:rFonts w:ascii="Wingdings" w:hAnsi="Wingdings" w:hint="default"/>
      </w:rPr>
    </w:lvl>
    <w:lvl w:ilvl="6" w:tplc="040C0001" w:tentative="1">
      <w:start w:val="1"/>
      <w:numFmt w:val="bullet"/>
      <w:lvlText w:val=""/>
      <w:lvlJc w:val="left"/>
      <w:pPr>
        <w:ind w:left="5020" w:hanging="360"/>
      </w:pPr>
      <w:rPr>
        <w:rFonts w:ascii="Symbol" w:hAnsi="Symbol" w:hint="default"/>
      </w:rPr>
    </w:lvl>
    <w:lvl w:ilvl="7" w:tplc="040C0003" w:tentative="1">
      <w:start w:val="1"/>
      <w:numFmt w:val="bullet"/>
      <w:lvlText w:val="o"/>
      <w:lvlJc w:val="left"/>
      <w:pPr>
        <w:ind w:left="5740" w:hanging="360"/>
      </w:pPr>
      <w:rPr>
        <w:rFonts w:ascii="Courier New" w:hAnsi="Courier New" w:cs="Courier New" w:hint="default"/>
      </w:rPr>
    </w:lvl>
    <w:lvl w:ilvl="8" w:tplc="040C0005" w:tentative="1">
      <w:start w:val="1"/>
      <w:numFmt w:val="bullet"/>
      <w:lvlText w:val=""/>
      <w:lvlJc w:val="left"/>
      <w:pPr>
        <w:ind w:left="6460" w:hanging="360"/>
      </w:pPr>
      <w:rPr>
        <w:rFonts w:ascii="Wingdings" w:hAnsi="Wingdings" w:hint="default"/>
      </w:rPr>
    </w:lvl>
  </w:abstractNum>
  <w:abstractNum w:abstractNumId="16" w15:restartNumberingAfterBreak="0">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71924971"/>
    <w:multiLevelType w:val="hybridMultilevel"/>
    <w:tmpl w:val="6360DD78"/>
    <w:lvl w:ilvl="0" w:tplc="7E40E744">
      <w:start w:val="1"/>
      <w:numFmt w:val="bullet"/>
      <w:pStyle w:val="NoSpacing"/>
      <w:lvlText w:val=""/>
      <w:lvlJc w:val="left"/>
      <w:pPr>
        <w:ind w:left="1060" w:hanging="360"/>
      </w:pPr>
      <w:rPr>
        <w:rFonts w:ascii="Symbol" w:hAnsi="Symbol" w:hint="default"/>
      </w:rPr>
    </w:lvl>
    <w:lvl w:ilvl="1" w:tplc="040C0003">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num w:numId="1">
    <w:abstractNumId w:val="16"/>
  </w:num>
  <w:num w:numId="2">
    <w:abstractNumId w:val="11"/>
  </w:num>
  <w:num w:numId="3">
    <w:abstractNumId w:val="11"/>
    <w:lvlOverride w:ilvl="0">
      <w:startOverride w:val="1"/>
    </w:lvlOverride>
  </w:num>
  <w:num w:numId="4">
    <w:abstractNumId w:val="18"/>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5"/>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7"/>
  </w:num>
  <w:num w:numId="16">
    <w:abstractNumId w:val="5"/>
  </w:num>
  <w:num w:numId="17">
    <w:abstractNumId w:val="9"/>
  </w:num>
  <w:num w:numId="18">
    <w:abstractNumId w:val="7"/>
  </w:num>
  <w:num w:numId="19">
    <w:abstractNumId w:val="6"/>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0"/>
  </w:num>
  <w:num w:numId="27">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linkStyl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MU Serif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xaad5rz9dep50e2tp8v0spr925e2vsf9zwp&quot;&gt;rapport-lib&lt;record-ids&gt;&lt;item&gt;1&lt;/item&gt;&lt;item&gt;2&lt;/item&gt;&lt;item&gt;4&lt;/item&gt;&lt;item&gt;5&lt;/item&gt;&lt;item&gt;7&lt;/item&gt;&lt;item&gt;8&lt;/item&gt;&lt;item&gt;9&lt;/item&gt;&lt;item&gt;10&lt;/item&gt;&lt;item&gt;11&lt;/item&gt;&lt;item&gt;12&lt;/item&gt;&lt;item&gt;13&lt;/item&gt;&lt;item&gt;14&lt;/item&gt;&lt;item&gt;15&lt;/item&gt;&lt;item&gt;16&lt;/item&gt;&lt;item&gt;17&lt;/item&gt;&lt;item&gt;18&lt;/item&gt;&lt;item&gt;24&lt;/item&gt;&lt;item&gt;26&lt;/item&gt;&lt;item&gt;28&lt;/item&gt;&lt;item&gt;29&lt;/item&gt;&lt;item&gt;30&lt;/item&gt;&lt;item&gt;31&lt;/item&gt;&lt;item&gt;32&lt;/item&gt;&lt;item&gt;33&lt;/item&gt;&lt;/record-ids&gt;&lt;/item&gt;&lt;/Libraries&gt;"/>
  </w:docVars>
  <w:rsids>
    <w:rsidRoot w:val="0085384F"/>
    <w:rsid w:val="00007181"/>
    <w:rsid w:val="000201E5"/>
    <w:rsid w:val="0002610E"/>
    <w:rsid w:val="00027B86"/>
    <w:rsid w:val="00033233"/>
    <w:rsid w:val="00034CCB"/>
    <w:rsid w:val="0004033C"/>
    <w:rsid w:val="00051534"/>
    <w:rsid w:val="00051629"/>
    <w:rsid w:val="0005380D"/>
    <w:rsid w:val="00053BE2"/>
    <w:rsid w:val="00062CD5"/>
    <w:rsid w:val="0006338A"/>
    <w:rsid w:val="000635AC"/>
    <w:rsid w:val="00064B05"/>
    <w:rsid w:val="000674CE"/>
    <w:rsid w:val="000710B3"/>
    <w:rsid w:val="000730C2"/>
    <w:rsid w:val="00087AE6"/>
    <w:rsid w:val="00097C15"/>
    <w:rsid w:val="000B088C"/>
    <w:rsid w:val="000D0002"/>
    <w:rsid w:val="000D341E"/>
    <w:rsid w:val="000E08BE"/>
    <w:rsid w:val="000F2177"/>
    <w:rsid w:val="001102E7"/>
    <w:rsid w:val="00116AD7"/>
    <w:rsid w:val="00120DF5"/>
    <w:rsid w:val="00125AF6"/>
    <w:rsid w:val="00141C92"/>
    <w:rsid w:val="001437E7"/>
    <w:rsid w:val="00143A97"/>
    <w:rsid w:val="00150F1D"/>
    <w:rsid w:val="00153027"/>
    <w:rsid w:val="0015458D"/>
    <w:rsid w:val="00160C54"/>
    <w:rsid w:val="00163528"/>
    <w:rsid w:val="00164372"/>
    <w:rsid w:val="001658D1"/>
    <w:rsid w:val="00172DEE"/>
    <w:rsid w:val="00173B1C"/>
    <w:rsid w:val="00187797"/>
    <w:rsid w:val="001940C6"/>
    <w:rsid w:val="00195B49"/>
    <w:rsid w:val="00195CB3"/>
    <w:rsid w:val="00197AE4"/>
    <w:rsid w:val="001A3838"/>
    <w:rsid w:val="001A4CDA"/>
    <w:rsid w:val="001B0480"/>
    <w:rsid w:val="001B0FBA"/>
    <w:rsid w:val="001B2B6D"/>
    <w:rsid w:val="001D64C7"/>
    <w:rsid w:val="001E28A0"/>
    <w:rsid w:val="001E581F"/>
    <w:rsid w:val="0020547C"/>
    <w:rsid w:val="002056F2"/>
    <w:rsid w:val="00205918"/>
    <w:rsid w:val="002131C2"/>
    <w:rsid w:val="0022278A"/>
    <w:rsid w:val="00225A3B"/>
    <w:rsid w:val="00226146"/>
    <w:rsid w:val="00233659"/>
    <w:rsid w:val="00237544"/>
    <w:rsid w:val="002403BB"/>
    <w:rsid w:val="002422D5"/>
    <w:rsid w:val="002463D3"/>
    <w:rsid w:val="00251B23"/>
    <w:rsid w:val="00255076"/>
    <w:rsid w:val="00260BC8"/>
    <w:rsid w:val="002619CC"/>
    <w:rsid w:val="00265F2D"/>
    <w:rsid w:val="00265F72"/>
    <w:rsid w:val="002748D8"/>
    <w:rsid w:val="00275267"/>
    <w:rsid w:val="00275A5C"/>
    <w:rsid w:val="002813C9"/>
    <w:rsid w:val="00290E9C"/>
    <w:rsid w:val="002A692E"/>
    <w:rsid w:val="002B1960"/>
    <w:rsid w:val="002B3D42"/>
    <w:rsid w:val="002B4895"/>
    <w:rsid w:val="002B5B20"/>
    <w:rsid w:val="002B7634"/>
    <w:rsid w:val="002C2BC4"/>
    <w:rsid w:val="002C2C72"/>
    <w:rsid w:val="002D1E6D"/>
    <w:rsid w:val="002D272F"/>
    <w:rsid w:val="002D79D8"/>
    <w:rsid w:val="002E0C38"/>
    <w:rsid w:val="002E1BF5"/>
    <w:rsid w:val="002F1292"/>
    <w:rsid w:val="002F1903"/>
    <w:rsid w:val="002F62D4"/>
    <w:rsid w:val="002F6883"/>
    <w:rsid w:val="002F68C4"/>
    <w:rsid w:val="002F6BA5"/>
    <w:rsid w:val="00304C4B"/>
    <w:rsid w:val="00306EAF"/>
    <w:rsid w:val="0030734D"/>
    <w:rsid w:val="00307AEC"/>
    <w:rsid w:val="00317210"/>
    <w:rsid w:val="003215CC"/>
    <w:rsid w:val="00336EDE"/>
    <w:rsid w:val="003424E3"/>
    <w:rsid w:val="003444DD"/>
    <w:rsid w:val="00381E8B"/>
    <w:rsid w:val="003831B9"/>
    <w:rsid w:val="003842C6"/>
    <w:rsid w:val="00391384"/>
    <w:rsid w:val="003929F1"/>
    <w:rsid w:val="00392AE8"/>
    <w:rsid w:val="00395E00"/>
    <w:rsid w:val="003B3D4C"/>
    <w:rsid w:val="003C3E75"/>
    <w:rsid w:val="003C65E6"/>
    <w:rsid w:val="003D206F"/>
    <w:rsid w:val="003E10B6"/>
    <w:rsid w:val="003E3ABC"/>
    <w:rsid w:val="003F1640"/>
    <w:rsid w:val="0040503B"/>
    <w:rsid w:val="004225B2"/>
    <w:rsid w:val="00431756"/>
    <w:rsid w:val="00434D20"/>
    <w:rsid w:val="004454D3"/>
    <w:rsid w:val="0045356D"/>
    <w:rsid w:val="00455F65"/>
    <w:rsid w:val="00460377"/>
    <w:rsid w:val="0046495A"/>
    <w:rsid w:val="00465924"/>
    <w:rsid w:val="004734E4"/>
    <w:rsid w:val="00481EF2"/>
    <w:rsid w:val="0048225B"/>
    <w:rsid w:val="00494A02"/>
    <w:rsid w:val="004B7816"/>
    <w:rsid w:val="004C72B3"/>
    <w:rsid w:val="004D23C1"/>
    <w:rsid w:val="004E5683"/>
    <w:rsid w:val="004E6939"/>
    <w:rsid w:val="00523594"/>
    <w:rsid w:val="00523CB8"/>
    <w:rsid w:val="00532C65"/>
    <w:rsid w:val="005360A4"/>
    <w:rsid w:val="00536F4F"/>
    <w:rsid w:val="0054038B"/>
    <w:rsid w:val="00560A47"/>
    <w:rsid w:val="00564A33"/>
    <w:rsid w:val="0056572B"/>
    <w:rsid w:val="00573F9F"/>
    <w:rsid w:val="00584B5E"/>
    <w:rsid w:val="00592628"/>
    <w:rsid w:val="0059759E"/>
    <w:rsid w:val="00597D56"/>
    <w:rsid w:val="005B6566"/>
    <w:rsid w:val="005C0B18"/>
    <w:rsid w:val="005C0C53"/>
    <w:rsid w:val="005D3558"/>
    <w:rsid w:val="005D5113"/>
    <w:rsid w:val="005D6C51"/>
    <w:rsid w:val="005E0494"/>
    <w:rsid w:val="005E38E2"/>
    <w:rsid w:val="005E38F1"/>
    <w:rsid w:val="005E706C"/>
    <w:rsid w:val="005F6BE8"/>
    <w:rsid w:val="005F70A4"/>
    <w:rsid w:val="00602F15"/>
    <w:rsid w:val="006055C9"/>
    <w:rsid w:val="00605D9D"/>
    <w:rsid w:val="0061166D"/>
    <w:rsid w:val="0062534B"/>
    <w:rsid w:val="0064405F"/>
    <w:rsid w:val="00647BC7"/>
    <w:rsid w:val="00650075"/>
    <w:rsid w:val="00655B0E"/>
    <w:rsid w:val="0066061C"/>
    <w:rsid w:val="0066358B"/>
    <w:rsid w:val="00683968"/>
    <w:rsid w:val="0068667A"/>
    <w:rsid w:val="0069150A"/>
    <w:rsid w:val="0069323C"/>
    <w:rsid w:val="006A000A"/>
    <w:rsid w:val="006A229D"/>
    <w:rsid w:val="006B1E06"/>
    <w:rsid w:val="006B592F"/>
    <w:rsid w:val="006C5CDB"/>
    <w:rsid w:val="006D224C"/>
    <w:rsid w:val="006D3B57"/>
    <w:rsid w:val="006F3636"/>
    <w:rsid w:val="006F7E43"/>
    <w:rsid w:val="007015CF"/>
    <w:rsid w:val="007040AE"/>
    <w:rsid w:val="007046CA"/>
    <w:rsid w:val="007070E8"/>
    <w:rsid w:val="007075D3"/>
    <w:rsid w:val="00724FD4"/>
    <w:rsid w:val="0072519A"/>
    <w:rsid w:val="00732300"/>
    <w:rsid w:val="007565F3"/>
    <w:rsid w:val="00763E41"/>
    <w:rsid w:val="007641EE"/>
    <w:rsid w:val="007659AB"/>
    <w:rsid w:val="00781A86"/>
    <w:rsid w:val="00784606"/>
    <w:rsid w:val="00790D9C"/>
    <w:rsid w:val="007942E8"/>
    <w:rsid w:val="00795D8B"/>
    <w:rsid w:val="007A12CC"/>
    <w:rsid w:val="007A45A4"/>
    <w:rsid w:val="007A6A64"/>
    <w:rsid w:val="007B74C8"/>
    <w:rsid w:val="007C1D56"/>
    <w:rsid w:val="007C4BFF"/>
    <w:rsid w:val="007C79A4"/>
    <w:rsid w:val="007D2605"/>
    <w:rsid w:val="007D34EF"/>
    <w:rsid w:val="007E3E2B"/>
    <w:rsid w:val="007E4F0D"/>
    <w:rsid w:val="007E4F33"/>
    <w:rsid w:val="007F64F8"/>
    <w:rsid w:val="0080171F"/>
    <w:rsid w:val="008047D0"/>
    <w:rsid w:val="00805E39"/>
    <w:rsid w:val="00805E7C"/>
    <w:rsid w:val="008176A2"/>
    <w:rsid w:val="00821332"/>
    <w:rsid w:val="00822E91"/>
    <w:rsid w:val="00830A4B"/>
    <w:rsid w:val="00831976"/>
    <w:rsid w:val="0083462D"/>
    <w:rsid w:val="0084018C"/>
    <w:rsid w:val="00842E4A"/>
    <w:rsid w:val="0085384F"/>
    <w:rsid w:val="0087132D"/>
    <w:rsid w:val="00880639"/>
    <w:rsid w:val="00895417"/>
    <w:rsid w:val="008B5AC5"/>
    <w:rsid w:val="008B68DD"/>
    <w:rsid w:val="008C1D58"/>
    <w:rsid w:val="008C6197"/>
    <w:rsid w:val="008D37BB"/>
    <w:rsid w:val="008E201C"/>
    <w:rsid w:val="008E43A8"/>
    <w:rsid w:val="008E61B4"/>
    <w:rsid w:val="008E7F2C"/>
    <w:rsid w:val="008F358D"/>
    <w:rsid w:val="00902252"/>
    <w:rsid w:val="00913B90"/>
    <w:rsid w:val="00914AE2"/>
    <w:rsid w:val="00917155"/>
    <w:rsid w:val="00922267"/>
    <w:rsid w:val="00926A94"/>
    <w:rsid w:val="0094156E"/>
    <w:rsid w:val="009436E8"/>
    <w:rsid w:val="00950CB4"/>
    <w:rsid w:val="00952DCB"/>
    <w:rsid w:val="00955A7C"/>
    <w:rsid w:val="00970F32"/>
    <w:rsid w:val="00973D74"/>
    <w:rsid w:val="00974043"/>
    <w:rsid w:val="00975E4D"/>
    <w:rsid w:val="009762FC"/>
    <w:rsid w:val="00976D80"/>
    <w:rsid w:val="009910AC"/>
    <w:rsid w:val="009A45B9"/>
    <w:rsid w:val="009A5712"/>
    <w:rsid w:val="009B05FB"/>
    <w:rsid w:val="009B70C0"/>
    <w:rsid w:val="009E3FDB"/>
    <w:rsid w:val="009E6243"/>
    <w:rsid w:val="009F1C9A"/>
    <w:rsid w:val="009F4895"/>
    <w:rsid w:val="009F5768"/>
    <w:rsid w:val="00A0555E"/>
    <w:rsid w:val="00A10150"/>
    <w:rsid w:val="00A1058F"/>
    <w:rsid w:val="00A12DF3"/>
    <w:rsid w:val="00A15D0F"/>
    <w:rsid w:val="00A23601"/>
    <w:rsid w:val="00A32F1E"/>
    <w:rsid w:val="00A35255"/>
    <w:rsid w:val="00A40EB4"/>
    <w:rsid w:val="00A41AC9"/>
    <w:rsid w:val="00A472FE"/>
    <w:rsid w:val="00A62772"/>
    <w:rsid w:val="00A63CF3"/>
    <w:rsid w:val="00A7444E"/>
    <w:rsid w:val="00A7482F"/>
    <w:rsid w:val="00A90466"/>
    <w:rsid w:val="00A92A76"/>
    <w:rsid w:val="00A94431"/>
    <w:rsid w:val="00A951EB"/>
    <w:rsid w:val="00A972C0"/>
    <w:rsid w:val="00AA2DCA"/>
    <w:rsid w:val="00AA548F"/>
    <w:rsid w:val="00AA780E"/>
    <w:rsid w:val="00AC0518"/>
    <w:rsid w:val="00AC2F23"/>
    <w:rsid w:val="00AC34F9"/>
    <w:rsid w:val="00AC724E"/>
    <w:rsid w:val="00AD0590"/>
    <w:rsid w:val="00AD1A60"/>
    <w:rsid w:val="00AD2D74"/>
    <w:rsid w:val="00AD381B"/>
    <w:rsid w:val="00AE0F3E"/>
    <w:rsid w:val="00AE2E10"/>
    <w:rsid w:val="00AE31E7"/>
    <w:rsid w:val="00AE3E01"/>
    <w:rsid w:val="00AF1C2E"/>
    <w:rsid w:val="00AF4B82"/>
    <w:rsid w:val="00AF60B7"/>
    <w:rsid w:val="00AF6A7A"/>
    <w:rsid w:val="00B16206"/>
    <w:rsid w:val="00B43E1B"/>
    <w:rsid w:val="00B45752"/>
    <w:rsid w:val="00B46682"/>
    <w:rsid w:val="00B54990"/>
    <w:rsid w:val="00B61A1B"/>
    <w:rsid w:val="00B63286"/>
    <w:rsid w:val="00B63D1F"/>
    <w:rsid w:val="00B66352"/>
    <w:rsid w:val="00B66F10"/>
    <w:rsid w:val="00B71CEC"/>
    <w:rsid w:val="00B76F04"/>
    <w:rsid w:val="00BA1DB4"/>
    <w:rsid w:val="00BA2E08"/>
    <w:rsid w:val="00BB6813"/>
    <w:rsid w:val="00BC7CFC"/>
    <w:rsid w:val="00BE7639"/>
    <w:rsid w:val="00BF0469"/>
    <w:rsid w:val="00BF0A04"/>
    <w:rsid w:val="00C027AA"/>
    <w:rsid w:val="00C0365C"/>
    <w:rsid w:val="00C06BF4"/>
    <w:rsid w:val="00C20657"/>
    <w:rsid w:val="00C24A18"/>
    <w:rsid w:val="00C27300"/>
    <w:rsid w:val="00C5098E"/>
    <w:rsid w:val="00C5445F"/>
    <w:rsid w:val="00C66399"/>
    <w:rsid w:val="00C84658"/>
    <w:rsid w:val="00C84A3A"/>
    <w:rsid w:val="00C95024"/>
    <w:rsid w:val="00CA7142"/>
    <w:rsid w:val="00CB2D46"/>
    <w:rsid w:val="00CB449D"/>
    <w:rsid w:val="00CB48D7"/>
    <w:rsid w:val="00CC4772"/>
    <w:rsid w:val="00CD4388"/>
    <w:rsid w:val="00CE03AC"/>
    <w:rsid w:val="00CE1352"/>
    <w:rsid w:val="00CE29AE"/>
    <w:rsid w:val="00CE45E7"/>
    <w:rsid w:val="00CE7B42"/>
    <w:rsid w:val="00CF3DE7"/>
    <w:rsid w:val="00CF3F14"/>
    <w:rsid w:val="00CF4315"/>
    <w:rsid w:val="00D10444"/>
    <w:rsid w:val="00D111E4"/>
    <w:rsid w:val="00D15083"/>
    <w:rsid w:val="00D320A6"/>
    <w:rsid w:val="00D359D5"/>
    <w:rsid w:val="00D362B6"/>
    <w:rsid w:val="00D45037"/>
    <w:rsid w:val="00D50ACC"/>
    <w:rsid w:val="00D614EB"/>
    <w:rsid w:val="00D67851"/>
    <w:rsid w:val="00D719F0"/>
    <w:rsid w:val="00D72F19"/>
    <w:rsid w:val="00D77A0C"/>
    <w:rsid w:val="00D8223E"/>
    <w:rsid w:val="00D82678"/>
    <w:rsid w:val="00D82E7F"/>
    <w:rsid w:val="00D96BF0"/>
    <w:rsid w:val="00DA3CD1"/>
    <w:rsid w:val="00DB4B6A"/>
    <w:rsid w:val="00DD06B3"/>
    <w:rsid w:val="00DD7B24"/>
    <w:rsid w:val="00DE4367"/>
    <w:rsid w:val="00DE6ECD"/>
    <w:rsid w:val="00DF3DF1"/>
    <w:rsid w:val="00E071DC"/>
    <w:rsid w:val="00E1567F"/>
    <w:rsid w:val="00E1676D"/>
    <w:rsid w:val="00E20F29"/>
    <w:rsid w:val="00E23F28"/>
    <w:rsid w:val="00E3631F"/>
    <w:rsid w:val="00E36340"/>
    <w:rsid w:val="00E46332"/>
    <w:rsid w:val="00E46688"/>
    <w:rsid w:val="00E47275"/>
    <w:rsid w:val="00E601E3"/>
    <w:rsid w:val="00E676FB"/>
    <w:rsid w:val="00E738BC"/>
    <w:rsid w:val="00E76F16"/>
    <w:rsid w:val="00E83CCC"/>
    <w:rsid w:val="00E85C73"/>
    <w:rsid w:val="00E873DF"/>
    <w:rsid w:val="00E94841"/>
    <w:rsid w:val="00EB0845"/>
    <w:rsid w:val="00EB24C4"/>
    <w:rsid w:val="00EB5AD3"/>
    <w:rsid w:val="00EC003F"/>
    <w:rsid w:val="00ED0F82"/>
    <w:rsid w:val="00ED11BD"/>
    <w:rsid w:val="00ED2184"/>
    <w:rsid w:val="00ED6687"/>
    <w:rsid w:val="00ED7093"/>
    <w:rsid w:val="00EE4436"/>
    <w:rsid w:val="00EF0935"/>
    <w:rsid w:val="00F10DF0"/>
    <w:rsid w:val="00F24AF1"/>
    <w:rsid w:val="00F26B45"/>
    <w:rsid w:val="00F31961"/>
    <w:rsid w:val="00F327E5"/>
    <w:rsid w:val="00F356B1"/>
    <w:rsid w:val="00F35A2F"/>
    <w:rsid w:val="00F4010C"/>
    <w:rsid w:val="00F438EB"/>
    <w:rsid w:val="00F47C17"/>
    <w:rsid w:val="00F511C6"/>
    <w:rsid w:val="00F577E1"/>
    <w:rsid w:val="00F62746"/>
    <w:rsid w:val="00F640E7"/>
    <w:rsid w:val="00F713F3"/>
    <w:rsid w:val="00F732AB"/>
    <w:rsid w:val="00F74F60"/>
    <w:rsid w:val="00F80C0E"/>
    <w:rsid w:val="00F85695"/>
    <w:rsid w:val="00F90C5E"/>
    <w:rsid w:val="00F91270"/>
    <w:rsid w:val="00F9306C"/>
    <w:rsid w:val="00F93E5D"/>
    <w:rsid w:val="00FA2509"/>
    <w:rsid w:val="00FC5C66"/>
    <w:rsid w:val="00FD2693"/>
    <w:rsid w:val="00FD6334"/>
    <w:rsid w:val="00FD7A8C"/>
    <w:rsid w:val="00FE2CAC"/>
    <w:rsid w:val="00FF02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A3E43"/>
  <w15:chartTrackingRefBased/>
  <w15:docId w15:val="{A167B5B4-A383-44C3-9DE0-72475CD8C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544"/>
    <w:pPr>
      <w:spacing w:after="0" w:line="312" w:lineRule="auto"/>
      <w:ind w:firstLine="340"/>
      <w:jc w:val="both"/>
    </w:pPr>
    <w:rPr>
      <w:rFonts w:ascii="CMU Serif Roman" w:eastAsia="Times New Roman" w:hAnsi="CMU Serif Roman" w:cs="Times New Roman"/>
      <w:sz w:val="21"/>
      <w:szCs w:val="24"/>
      <w:lang w:val="en-GB"/>
    </w:rPr>
  </w:style>
  <w:style w:type="paragraph" w:styleId="Heading1">
    <w:name w:val="heading 1"/>
    <w:basedOn w:val="Normal"/>
    <w:next w:val="Firstparagraph"/>
    <w:link w:val="Heading1Char"/>
    <w:qFormat/>
    <w:rsid w:val="00DB4B6A"/>
    <w:pPr>
      <w:keepNext/>
      <w:numPr>
        <w:numId w:val="1"/>
      </w:numPr>
      <w:tabs>
        <w:tab w:val="left" w:pos="482"/>
      </w:tabs>
      <w:spacing w:before="360" w:after="180"/>
      <w:jc w:val="left"/>
      <w:outlineLvl w:val="0"/>
    </w:pPr>
    <w:rPr>
      <w:rFonts w:asciiTheme="majorBidi" w:hAnsiTheme="majorBidi" w:cs="Arial"/>
      <w:b/>
      <w:bCs/>
      <w:sz w:val="28"/>
      <w:szCs w:val="32"/>
    </w:rPr>
  </w:style>
  <w:style w:type="paragraph" w:styleId="Heading2">
    <w:name w:val="heading 2"/>
    <w:basedOn w:val="Normal"/>
    <w:next w:val="Firstparagraph"/>
    <w:link w:val="Heading2Char"/>
    <w:qFormat/>
    <w:rsid w:val="00DB4B6A"/>
    <w:pPr>
      <w:keepNext/>
      <w:numPr>
        <w:ilvl w:val="1"/>
        <w:numId w:val="1"/>
      </w:numPr>
      <w:tabs>
        <w:tab w:val="left" w:pos="624"/>
      </w:tabs>
      <w:spacing w:before="300" w:after="120"/>
      <w:jc w:val="left"/>
      <w:outlineLvl w:val="1"/>
    </w:pPr>
    <w:rPr>
      <w:rFonts w:asciiTheme="majorBidi" w:hAnsiTheme="majorBidi" w:cs="Arial"/>
      <w:b/>
      <w:bCs/>
      <w:iCs/>
      <w:sz w:val="24"/>
      <w:szCs w:val="28"/>
    </w:rPr>
  </w:style>
  <w:style w:type="paragraph" w:styleId="Heading3">
    <w:name w:val="heading 3"/>
    <w:basedOn w:val="Normal"/>
    <w:next w:val="Firstparagraph"/>
    <w:link w:val="Heading3Char"/>
    <w:qFormat/>
    <w:rsid w:val="00237544"/>
    <w:pPr>
      <w:keepNext/>
      <w:numPr>
        <w:ilvl w:val="2"/>
        <w:numId w:val="1"/>
      </w:numPr>
      <w:tabs>
        <w:tab w:val="left" w:pos="765"/>
      </w:tabs>
      <w:spacing w:before="300" w:after="120"/>
      <w:jc w:val="left"/>
      <w:outlineLvl w:val="2"/>
    </w:pPr>
    <w:rPr>
      <w:rFonts w:cs="Arial"/>
      <w:b/>
      <w:bCs/>
      <w:szCs w:val="26"/>
    </w:rPr>
  </w:style>
  <w:style w:type="paragraph" w:styleId="Heading4">
    <w:name w:val="heading 4"/>
    <w:basedOn w:val="Normal"/>
    <w:next w:val="Normal"/>
    <w:link w:val="Heading4Char"/>
    <w:uiPriority w:val="9"/>
    <w:unhideWhenUsed/>
    <w:qFormat/>
    <w:rsid w:val="00237544"/>
    <w:pPr>
      <w:keepNext/>
      <w:keepLines/>
      <w:spacing w:before="200"/>
      <w:outlineLvl w:val="3"/>
    </w:pPr>
    <w:rPr>
      <w:rFonts w:eastAsiaTheme="majorEastAsia" w:cstheme="majorBidi"/>
      <w:b/>
      <w:bCs/>
      <w:iCs/>
    </w:rPr>
  </w:style>
  <w:style w:type="paragraph" w:styleId="Heading5">
    <w:name w:val="heading 5"/>
    <w:basedOn w:val="Heading4"/>
    <w:next w:val="Normal"/>
    <w:link w:val="Heading5Char"/>
    <w:uiPriority w:val="9"/>
    <w:unhideWhenUsed/>
    <w:qFormat/>
    <w:rsid w:val="00CD4388"/>
    <w:pPr>
      <w:numPr>
        <w:ilvl w:val="3"/>
      </w:numPr>
      <w:ind w:firstLine="340"/>
      <w:outlineLvl w:val="4"/>
    </w:pPr>
  </w:style>
  <w:style w:type="paragraph" w:styleId="Heading6">
    <w:name w:val="heading 6"/>
    <w:basedOn w:val="Heading5"/>
    <w:next w:val="Normal"/>
    <w:link w:val="Heading6Char"/>
    <w:uiPriority w:val="9"/>
    <w:unhideWhenUsed/>
    <w:qFormat/>
    <w:rsid w:val="00A41AC9"/>
    <w:pPr>
      <w:numPr>
        <w:ilvl w:val="4"/>
      </w:numPr>
      <w:ind w:firstLine="340"/>
      <w:outlineLvl w:val="5"/>
    </w:pPr>
  </w:style>
  <w:style w:type="character" w:default="1" w:styleId="DefaultParagraphFont">
    <w:name w:val="Default Paragraph Font"/>
    <w:uiPriority w:val="1"/>
    <w:unhideWhenUsed/>
    <w:rsid w:val="002375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7544"/>
  </w:style>
  <w:style w:type="character" w:customStyle="1" w:styleId="Heading1Char">
    <w:name w:val="Heading 1 Char"/>
    <w:basedOn w:val="DefaultParagraphFont"/>
    <w:link w:val="Heading1"/>
    <w:rsid w:val="00DB4B6A"/>
    <w:rPr>
      <w:rFonts w:asciiTheme="majorBidi" w:eastAsia="Times New Roman" w:hAnsiTheme="majorBidi" w:cs="Arial"/>
      <w:b/>
      <w:bCs/>
      <w:sz w:val="28"/>
      <w:szCs w:val="32"/>
      <w:lang w:val="en-GB"/>
    </w:rPr>
  </w:style>
  <w:style w:type="character" w:customStyle="1" w:styleId="Heading2Char">
    <w:name w:val="Heading 2 Char"/>
    <w:basedOn w:val="DefaultParagraphFont"/>
    <w:link w:val="Heading2"/>
    <w:rsid w:val="00DB4B6A"/>
    <w:rPr>
      <w:rFonts w:asciiTheme="majorBidi" w:eastAsia="Times New Roman" w:hAnsiTheme="majorBidi" w:cs="Arial"/>
      <w:b/>
      <w:bCs/>
      <w:iCs/>
      <w:sz w:val="24"/>
      <w:szCs w:val="28"/>
      <w:lang w:val="en-GB"/>
    </w:rPr>
  </w:style>
  <w:style w:type="character" w:customStyle="1" w:styleId="Heading3Char">
    <w:name w:val="Heading 3 Char"/>
    <w:basedOn w:val="DefaultParagraphFont"/>
    <w:link w:val="Heading3"/>
    <w:rsid w:val="003444DD"/>
    <w:rPr>
      <w:rFonts w:ascii="CMU Serif Roman" w:eastAsia="Times New Roman" w:hAnsi="CMU Serif Roman" w:cs="Arial"/>
      <w:b/>
      <w:bCs/>
      <w:sz w:val="21"/>
      <w:szCs w:val="26"/>
      <w:lang w:val="en-GB"/>
    </w:rPr>
  </w:style>
  <w:style w:type="character" w:customStyle="1" w:styleId="Heading4Char">
    <w:name w:val="Heading 4 Char"/>
    <w:basedOn w:val="DefaultParagraphFont"/>
    <w:link w:val="Heading4"/>
    <w:uiPriority w:val="9"/>
    <w:rsid w:val="00237544"/>
    <w:rPr>
      <w:rFonts w:ascii="CMU Serif Roman" w:eastAsiaTheme="majorEastAsia" w:hAnsi="CMU Serif Roman" w:cstheme="majorBidi"/>
      <w:b/>
      <w:bCs/>
      <w:iCs/>
      <w:sz w:val="21"/>
      <w:szCs w:val="24"/>
      <w:lang w:val="en-GB"/>
    </w:rPr>
  </w:style>
  <w:style w:type="paragraph" w:styleId="Footer">
    <w:name w:val="footer"/>
    <w:basedOn w:val="Normal"/>
    <w:link w:val="FooterChar"/>
    <w:rsid w:val="00237544"/>
    <w:pPr>
      <w:tabs>
        <w:tab w:val="center" w:pos="4153"/>
        <w:tab w:val="right" w:pos="8306"/>
      </w:tabs>
    </w:pPr>
  </w:style>
  <w:style w:type="character" w:customStyle="1" w:styleId="FooterChar">
    <w:name w:val="Footer Char"/>
    <w:basedOn w:val="DefaultParagraphFont"/>
    <w:link w:val="Footer"/>
    <w:rsid w:val="007A12CC"/>
    <w:rPr>
      <w:rFonts w:ascii="CMU Serif Roman" w:eastAsia="Times New Roman" w:hAnsi="CMU Serif Roman" w:cs="Times New Roman"/>
      <w:sz w:val="21"/>
      <w:szCs w:val="24"/>
      <w:lang w:val="en-GB"/>
    </w:rPr>
  </w:style>
  <w:style w:type="paragraph" w:customStyle="1" w:styleId="Firstparagraph">
    <w:name w:val="First paragraph"/>
    <w:basedOn w:val="Normal"/>
    <w:next w:val="Normal"/>
    <w:rsid w:val="00237544"/>
    <w:pPr>
      <w:ind w:firstLine="0"/>
    </w:pPr>
  </w:style>
  <w:style w:type="character" w:styleId="PageNumber">
    <w:name w:val="page number"/>
    <w:basedOn w:val="DefaultParagraphFont"/>
    <w:semiHidden/>
    <w:rsid w:val="00237544"/>
  </w:style>
  <w:style w:type="paragraph" w:styleId="Header">
    <w:name w:val="header"/>
    <w:basedOn w:val="Normal"/>
    <w:link w:val="HeaderChar"/>
    <w:rsid w:val="00237544"/>
    <w:pPr>
      <w:tabs>
        <w:tab w:val="center" w:pos="4153"/>
        <w:tab w:val="right" w:pos="8306"/>
      </w:tabs>
    </w:pPr>
  </w:style>
  <w:style w:type="character" w:customStyle="1" w:styleId="HeaderChar">
    <w:name w:val="Header Char"/>
    <w:basedOn w:val="DefaultParagraphFont"/>
    <w:link w:val="Header"/>
    <w:rsid w:val="007A12CC"/>
    <w:rPr>
      <w:rFonts w:ascii="CMU Serif Roman" w:eastAsia="Times New Roman" w:hAnsi="CMU Serif Roman" w:cs="Times New Roman"/>
      <w:sz w:val="21"/>
      <w:szCs w:val="24"/>
      <w:lang w:val="en-GB"/>
    </w:rPr>
  </w:style>
  <w:style w:type="paragraph" w:styleId="Caption">
    <w:name w:val="caption"/>
    <w:basedOn w:val="Normal"/>
    <w:next w:val="Normal"/>
    <w:uiPriority w:val="35"/>
    <w:unhideWhenUsed/>
    <w:qFormat/>
    <w:rsid w:val="00237544"/>
    <w:rPr>
      <w:bCs/>
      <w:sz w:val="20"/>
      <w:szCs w:val="20"/>
    </w:rPr>
  </w:style>
  <w:style w:type="paragraph" w:styleId="Title">
    <w:name w:val="Title"/>
    <w:basedOn w:val="Normal"/>
    <w:next w:val="Normal"/>
    <w:link w:val="TitleChar"/>
    <w:uiPriority w:val="10"/>
    <w:qFormat/>
    <w:rsid w:val="00237544"/>
    <w:pPr>
      <w:spacing w:before="240" w:after="6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uiPriority w:val="10"/>
    <w:rsid w:val="00237544"/>
    <w:rPr>
      <w:rFonts w:ascii="CMU Serif Roman" w:eastAsiaTheme="majorEastAsia" w:hAnsi="CMU Serif Roman" w:cstheme="majorBidi"/>
      <w:b/>
      <w:bCs/>
      <w:kern w:val="28"/>
      <w:sz w:val="32"/>
      <w:szCs w:val="32"/>
      <w:lang w:val="en-GB"/>
    </w:rPr>
  </w:style>
  <w:style w:type="paragraph" w:styleId="TOCHeading">
    <w:name w:val="TOC Heading"/>
    <w:basedOn w:val="Heading1"/>
    <w:next w:val="Normal"/>
    <w:uiPriority w:val="39"/>
    <w:unhideWhenUsed/>
    <w:qFormat/>
    <w:rsid w:val="00237544"/>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TOC1">
    <w:name w:val="toc 1"/>
    <w:basedOn w:val="Normal"/>
    <w:next w:val="Normal"/>
    <w:autoRedefine/>
    <w:uiPriority w:val="39"/>
    <w:unhideWhenUsed/>
    <w:rsid w:val="00237544"/>
    <w:pPr>
      <w:spacing w:before="120"/>
      <w:jc w:val="left"/>
    </w:pPr>
    <w:rPr>
      <w:rFonts w:asciiTheme="minorHAnsi" w:hAnsiTheme="minorHAnsi"/>
      <w:b/>
      <w:sz w:val="24"/>
    </w:rPr>
  </w:style>
  <w:style w:type="paragraph" w:styleId="BalloonText">
    <w:name w:val="Balloon Text"/>
    <w:basedOn w:val="Normal"/>
    <w:link w:val="BalloonTextChar"/>
    <w:uiPriority w:val="99"/>
    <w:semiHidden/>
    <w:unhideWhenUsed/>
    <w:rsid w:val="0023754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7544"/>
    <w:rPr>
      <w:rFonts w:ascii="Lucida Grande" w:eastAsia="Times New Roman" w:hAnsi="Lucida Grande" w:cs="Lucida Grande"/>
      <w:sz w:val="18"/>
      <w:szCs w:val="18"/>
      <w:lang w:val="en-GB"/>
    </w:rPr>
  </w:style>
  <w:style w:type="paragraph" w:styleId="TOC2">
    <w:name w:val="toc 2"/>
    <w:basedOn w:val="Normal"/>
    <w:next w:val="Normal"/>
    <w:autoRedefine/>
    <w:uiPriority w:val="39"/>
    <w:unhideWhenUsed/>
    <w:rsid w:val="00237544"/>
    <w:pPr>
      <w:ind w:left="210"/>
      <w:jc w:val="left"/>
    </w:pPr>
    <w:rPr>
      <w:rFonts w:asciiTheme="minorHAnsi" w:hAnsiTheme="minorHAnsi"/>
      <w:b/>
      <w:szCs w:val="22"/>
    </w:rPr>
  </w:style>
  <w:style w:type="paragraph" w:styleId="TOC3">
    <w:name w:val="toc 3"/>
    <w:basedOn w:val="Normal"/>
    <w:next w:val="Normal"/>
    <w:autoRedefine/>
    <w:uiPriority w:val="39"/>
    <w:unhideWhenUsed/>
    <w:rsid w:val="00237544"/>
    <w:pPr>
      <w:ind w:left="420"/>
      <w:jc w:val="left"/>
    </w:pPr>
    <w:rPr>
      <w:rFonts w:asciiTheme="minorHAnsi" w:hAnsiTheme="minorHAnsi"/>
      <w:szCs w:val="22"/>
    </w:rPr>
  </w:style>
  <w:style w:type="paragraph" w:styleId="TOC4">
    <w:name w:val="toc 4"/>
    <w:basedOn w:val="Normal"/>
    <w:next w:val="Normal"/>
    <w:autoRedefine/>
    <w:uiPriority w:val="39"/>
    <w:unhideWhenUsed/>
    <w:rsid w:val="00237544"/>
    <w:pPr>
      <w:ind w:left="630"/>
      <w:jc w:val="left"/>
    </w:pPr>
    <w:rPr>
      <w:rFonts w:asciiTheme="minorHAnsi" w:hAnsiTheme="minorHAnsi"/>
      <w:sz w:val="20"/>
      <w:szCs w:val="20"/>
    </w:rPr>
  </w:style>
  <w:style w:type="paragraph" w:styleId="TOC5">
    <w:name w:val="toc 5"/>
    <w:basedOn w:val="Normal"/>
    <w:next w:val="Normal"/>
    <w:autoRedefine/>
    <w:uiPriority w:val="39"/>
    <w:unhideWhenUsed/>
    <w:rsid w:val="00237544"/>
    <w:pPr>
      <w:ind w:left="840"/>
      <w:jc w:val="left"/>
    </w:pPr>
    <w:rPr>
      <w:rFonts w:asciiTheme="minorHAnsi" w:hAnsiTheme="minorHAnsi"/>
      <w:sz w:val="20"/>
      <w:szCs w:val="20"/>
    </w:rPr>
  </w:style>
  <w:style w:type="paragraph" w:styleId="TOC6">
    <w:name w:val="toc 6"/>
    <w:basedOn w:val="Normal"/>
    <w:next w:val="Normal"/>
    <w:autoRedefine/>
    <w:uiPriority w:val="39"/>
    <w:unhideWhenUsed/>
    <w:rsid w:val="00237544"/>
    <w:pPr>
      <w:ind w:left="1050"/>
      <w:jc w:val="left"/>
    </w:pPr>
    <w:rPr>
      <w:rFonts w:asciiTheme="minorHAnsi" w:hAnsiTheme="minorHAnsi"/>
      <w:sz w:val="20"/>
      <w:szCs w:val="20"/>
    </w:rPr>
  </w:style>
  <w:style w:type="paragraph" w:styleId="TOC7">
    <w:name w:val="toc 7"/>
    <w:basedOn w:val="Normal"/>
    <w:next w:val="Normal"/>
    <w:autoRedefine/>
    <w:uiPriority w:val="39"/>
    <w:unhideWhenUsed/>
    <w:rsid w:val="00237544"/>
    <w:pPr>
      <w:ind w:left="1260"/>
      <w:jc w:val="left"/>
    </w:pPr>
    <w:rPr>
      <w:rFonts w:asciiTheme="minorHAnsi" w:hAnsiTheme="minorHAnsi"/>
      <w:sz w:val="20"/>
      <w:szCs w:val="20"/>
    </w:rPr>
  </w:style>
  <w:style w:type="paragraph" w:styleId="TOC8">
    <w:name w:val="toc 8"/>
    <w:basedOn w:val="Normal"/>
    <w:next w:val="Normal"/>
    <w:autoRedefine/>
    <w:uiPriority w:val="39"/>
    <w:unhideWhenUsed/>
    <w:rsid w:val="00237544"/>
    <w:pPr>
      <w:ind w:left="1470"/>
      <w:jc w:val="left"/>
    </w:pPr>
    <w:rPr>
      <w:rFonts w:asciiTheme="minorHAnsi" w:hAnsiTheme="minorHAnsi"/>
      <w:sz w:val="20"/>
      <w:szCs w:val="20"/>
    </w:rPr>
  </w:style>
  <w:style w:type="paragraph" w:styleId="TOC9">
    <w:name w:val="toc 9"/>
    <w:basedOn w:val="Normal"/>
    <w:next w:val="Normal"/>
    <w:autoRedefine/>
    <w:uiPriority w:val="39"/>
    <w:unhideWhenUsed/>
    <w:rsid w:val="00237544"/>
    <w:pPr>
      <w:ind w:left="1680"/>
      <w:jc w:val="left"/>
    </w:pPr>
    <w:rPr>
      <w:rFonts w:asciiTheme="minorHAnsi" w:hAnsiTheme="minorHAnsi"/>
      <w:sz w:val="20"/>
      <w:szCs w:val="20"/>
    </w:rPr>
  </w:style>
  <w:style w:type="paragraph" w:customStyle="1" w:styleId="EndNoteBibliographyTitle">
    <w:name w:val="EndNote Bibliography Title"/>
    <w:basedOn w:val="Normal"/>
    <w:link w:val="EndNoteBibliographyTitleChar"/>
    <w:rsid w:val="00FD6334"/>
    <w:pPr>
      <w:jc w:val="center"/>
    </w:pPr>
    <w:rPr>
      <w:rFonts w:cs="CMU Serif Roman"/>
      <w:noProof/>
      <w:sz w:val="20"/>
      <w:lang w:val="en-US"/>
    </w:rPr>
  </w:style>
  <w:style w:type="character" w:customStyle="1" w:styleId="EndNoteBibliographyTitleChar">
    <w:name w:val="EndNote Bibliography Title Char"/>
    <w:basedOn w:val="DefaultParagraphFont"/>
    <w:link w:val="EndNoteBibliographyTitle"/>
    <w:rsid w:val="00FD6334"/>
    <w:rPr>
      <w:rFonts w:ascii="CMU Serif Roman" w:eastAsia="Times New Roman" w:hAnsi="CMU Serif Roman" w:cs="CMU Serif Roman"/>
      <w:noProof/>
      <w:sz w:val="20"/>
      <w:szCs w:val="24"/>
    </w:rPr>
  </w:style>
  <w:style w:type="paragraph" w:customStyle="1" w:styleId="EndNoteBibliography">
    <w:name w:val="EndNote Bibliography"/>
    <w:basedOn w:val="Normal"/>
    <w:link w:val="EndNoteBibliographyChar"/>
    <w:rsid w:val="00FD6334"/>
    <w:pPr>
      <w:spacing w:line="240" w:lineRule="auto"/>
    </w:pPr>
    <w:rPr>
      <w:rFonts w:cs="CMU Serif Roman"/>
      <w:noProof/>
      <w:sz w:val="20"/>
      <w:lang w:val="en-US"/>
    </w:rPr>
  </w:style>
  <w:style w:type="character" w:customStyle="1" w:styleId="EndNoteBibliographyChar">
    <w:name w:val="EndNote Bibliography Char"/>
    <w:basedOn w:val="DefaultParagraphFont"/>
    <w:link w:val="EndNoteBibliography"/>
    <w:rsid w:val="00FD6334"/>
    <w:rPr>
      <w:rFonts w:ascii="CMU Serif Roman" w:eastAsia="Times New Roman" w:hAnsi="CMU Serif Roman" w:cs="CMU Serif Roman"/>
      <w:noProof/>
      <w:sz w:val="20"/>
      <w:szCs w:val="24"/>
    </w:rPr>
  </w:style>
  <w:style w:type="character" w:styleId="Hyperlink">
    <w:name w:val="Hyperlink"/>
    <w:basedOn w:val="DefaultParagraphFont"/>
    <w:uiPriority w:val="99"/>
    <w:unhideWhenUsed/>
    <w:rsid w:val="00FD6334"/>
    <w:rPr>
      <w:color w:val="0563C1" w:themeColor="hyperlink"/>
      <w:u w:val="single"/>
    </w:rPr>
  </w:style>
  <w:style w:type="character" w:styleId="UnresolvedMention">
    <w:name w:val="Unresolved Mention"/>
    <w:basedOn w:val="DefaultParagraphFont"/>
    <w:uiPriority w:val="99"/>
    <w:semiHidden/>
    <w:unhideWhenUsed/>
    <w:rsid w:val="00FD6334"/>
    <w:rPr>
      <w:color w:val="605E5C"/>
      <w:shd w:val="clear" w:color="auto" w:fill="E1DFDD"/>
    </w:rPr>
  </w:style>
  <w:style w:type="paragraph" w:styleId="NormalWeb">
    <w:name w:val="Normal (Web)"/>
    <w:basedOn w:val="Normal"/>
    <w:uiPriority w:val="99"/>
    <w:unhideWhenUsed/>
    <w:rsid w:val="00FD6334"/>
    <w:pPr>
      <w:spacing w:before="100" w:beforeAutospacing="1" w:after="100" w:afterAutospacing="1" w:line="240" w:lineRule="auto"/>
      <w:ind w:firstLine="0"/>
      <w:jc w:val="left"/>
    </w:pPr>
    <w:rPr>
      <w:rFonts w:ascii="Times New Roman" w:hAnsi="Times New Roman"/>
      <w:lang w:val="fr-FR" w:eastAsia="fr-FR"/>
    </w:rPr>
  </w:style>
  <w:style w:type="paragraph" w:styleId="ListParagraph">
    <w:name w:val="List Paragraph"/>
    <w:basedOn w:val="Normal"/>
    <w:uiPriority w:val="34"/>
    <w:qFormat/>
    <w:rsid w:val="00AA780E"/>
    <w:pPr>
      <w:spacing w:after="160" w:line="259" w:lineRule="auto"/>
      <w:ind w:left="720" w:firstLine="0"/>
      <w:contextualSpacing/>
      <w:jc w:val="left"/>
    </w:pPr>
    <w:rPr>
      <w:rFonts w:asciiTheme="minorHAnsi" w:eastAsiaTheme="minorHAnsi" w:hAnsiTheme="minorHAnsi" w:cstheme="minorBidi"/>
      <w:sz w:val="22"/>
      <w:szCs w:val="22"/>
      <w:lang w:val="en-US"/>
    </w:rPr>
  </w:style>
  <w:style w:type="paragraph" w:styleId="NoSpacing">
    <w:name w:val="No Spacing"/>
    <w:basedOn w:val="Normal"/>
    <w:uiPriority w:val="1"/>
    <w:qFormat/>
    <w:rsid w:val="00F356B1"/>
    <w:pPr>
      <w:numPr>
        <w:numId w:val="4"/>
      </w:numPr>
    </w:pPr>
    <w:rPr>
      <w:lang w:val="fr-FR"/>
    </w:rPr>
  </w:style>
  <w:style w:type="paragraph" w:styleId="TableofFigures">
    <w:name w:val="table of figures"/>
    <w:basedOn w:val="Normal"/>
    <w:next w:val="Normal"/>
    <w:uiPriority w:val="99"/>
    <w:unhideWhenUsed/>
    <w:rsid w:val="00E47275"/>
  </w:style>
  <w:style w:type="paragraph" w:customStyle="1" w:styleId="Default">
    <w:name w:val="Default"/>
    <w:rsid w:val="00392AE8"/>
    <w:pPr>
      <w:autoSpaceDE w:val="0"/>
      <w:autoSpaceDN w:val="0"/>
      <w:adjustRightInd w:val="0"/>
      <w:spacing w:after="0" w:line="240" w:lineRule="auto"/>
    </w:pPr>
    <w:rPr>
      <w:rFonts w:ascii="Cambria" w:hAnsi="Cambria" w:cs="Cambria"/>
      <w:color w:val="000000"/>
      <w:sz w:val="24"/>
      <w:szCs w:val="24"/>
      <w:lang w:val="fr-FR"/>
    </w:rPr>
  </w:style>
  <w:style w:type="character" w:styleId="Strong">
    <w:name w:val="Strong"/>
    <w:basedOn w:val="DefaultParagraphFont"/>
    <w:uiPriority w:val="22"/>
    <w:qFormat/>
    <w:rsid w:val="002C2BC4"/>
    <w:rPr>
      <w:b/>
      <w:bCs/>
    </w:rPr>
  </w:style>
  <w:style w:type="table" w:styleId="TableGrid">
    <w:name w:val="Table Grid"/>
    <w:basedOn w:val="TableNormal"/>
    <w:uiPriority w:val="39"/>
    <w:rsid w:val="00F71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CD4388"/>
    <w:rPr>
      <w:rFonts w:asciiTheme="majorBidi" w:eastAsia="Times New Roman" w:hAnsiTheme="majorBidi" w:cs="Arial"/>
      <w:b/>
      <w:bCs/>
      <w:iCs/>
      <w:sz w:val="24"/>
      <w:szCs w:val="18"/>
      <w:lang w:val="fr-FR"/>
    </w:rPr>
  </w:style>
  <w:style w:type="character" w:customStyle="1" w:styleId="Heading6Char">
    <w:name w:val="Heading 6 Char"/>
    <w:basedOn w:val="DefaultParagraphFont"/>
    <w:link w:val="Heading6"/>
    <w:uiPriority w:val="9"/>
    <w:rsid w:val="00A41AC9"/>
    <w:rPr>
      <w:rFonts w:asciiTheme="majorBidi" w:eastAsia="Times New Roman" w:hAnsiTheme="majorBidi" w:cs="Arial"/>
      <w:b/>
      <w:bCs/>
      <w:iCs/>
      <w:sz w:val="24"/>
      <w:szCs w:val="18"/>
      <w:lang w:val="fr-FR"/>
    </w:rPr>
  </w:style>
  <w:style w:type="character" w:styleId="Emphasis">
    <w:name w:val="Emphasis"/>
    <w:basedOn w:val="DefaultParagraphFont"/>
    <w:uiPriority w:val="20"/>
    <w:qFormat/>
    <w:rsid w:val="00F74F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4830">
      <w:bodyDiv w:val="1"/>
      <w:marLeft w:val="0"/>
      <w:marRight w:val="0"/>
      <w:marTop w:val="0"/>
      <w:marBottom w:val="0"/>
      <w:divBdr>
        <w:top w:val="none" w:sz="0" w:space="0" w:color="auto"/>
        <w:left w:val="none" w:sz="0" w:space="0" w:color="auto"/>
        <w:bottom w:val="none" w:sz="0" w:space="0" w:color="auto"/>
        <w:right w:val="none" w:sz="0" w:space="0" w:color="auto"/>
      </w:divBdr>
    </w:div>
    <w:div w:id="79913067">
      <w:bodyDiv w:val="1"/>
      <w:marLeft w:val="0"/>
      <w:marRight w:val="0"/>
      <w:marTop w:val="0"/>
      <w:marBottom w:val="0"/>
      <w:divBdr>
        <w:top w:val="none" w:sz="0" w:space="0" w:color="auto"/>
        <w:left w:val="none" w:sz="0" w:space="0" w:color="auto"/>
        <w:bottom w:val="none" w:sz="0" w:space="0" w:color="auto"/>
        <w:right w:val="none" w:sz="0" w:space="0" w:color="auto"/>
      </w:divBdr>
    </w:div>
    <w:div w:id="93673040">
      <w:bodyDiv w:val="1"/>
      <w:marLeft w:val="0"/>
      <w:marRight w:val="0"/>
      <w:marTop w:val="0"/>
      <w:marBottom w:val="0"/>
      <w:divBdr>
        <w:top w:val="none" w:sz="0" w:space="0" w:color="auto"/>
        <w:left w:val="none" w:sz="0" w:space="0" w:color="auto"/>
        <w:bottom w:val="none" w:sz="0" w:space="0" w:color="auto"/>
        <w:right w:val="none" w:sz="0" w:space="0" w:color="auto"/>
      </w:divBdr>
    </w:div>
    <w:div w:id="310057569">
      <w:bodyDiv w:val="1"/>
      <w:marLeft w:val="0"/>
      <w:marRight w:val="0"/>
      <w:marTop w:val="0"/>
      <w:marBottom w:val="0"/>
      <w:divBdr>
        <w:top w:val="none" w:sz="0" w:space="0" w:color="auto"/>
        <w:left w:val="none" w:sz="0" w:space="0" w:color="auto"/>
        <w:bottom w:val="none" w:sz="0" w:space="0" w:color="auto"/>
        <w:right w:val="none" w:sz="0" w:space="0" w:color="auto"/>
      </w:divBdr>
    </w:div>
    <w:div w:id="504706223">
      <w:bodyDiv w:val="1"/>
      <w:marLeft w:val="0"/>
      <w:marRight w:val="0"/>
      <w:marTop w:val="0"/>
      <w:marBottom w:val="0"/>
      <w:divBdr>
        <w:top w:val="none" w:sz="0" w:space="0" w:color="auto"/>
        <w:left w:val="none" w:sz="0" w:space="0" w:color="auto"/>
        <w:bottom w:val="none" w:sz="0" w:space="0" w:color="auto"/>
        <w:right w:val="none" w:sz="0" w:space="0" w:color="auto"/>
      </w:divBdr>
    </w:div>
    <w:div w:id="506291624">
      <w:bodyDiv w:val="1"/>
      <w:marLeft w:val="0"/>
      <w:marRight w:val="0"/>
      <w:marTop w:val="0"/>
      <w:marBottom w:val="0"/>
      <w:divBdr>
        <w:top w:val="none" w:sz="0" w:space="0" w:color="auto"/>
        <w:left w:val="none" w:sz="0" w:space="0" w:color="auto"/>
        <w:bottom w:val="none" w:sz="0" w:space="0" w:color="auto"/>
        <w:right w:val="none" w:sz="0" w:space="0" w:color="auto"/>
      </w:divBdr>
    </w:div>
    <w:div w:id="603154104">
      <w:bodyDiv w:val="1"/>
      <w:marLeft w:val="0"/>
      <w:marRight w:val="0"/>
      <w:marTop w:val="0"/>
      <w:marBottom w:val="0"/>
      <w:divBdr>
        <w:top w:val="none" w:sz="0" w:space="0" w:color="auto"/>
        <w:left w:val="none" w:sz="0" w:space="0" w:color="auto"/>
        <w:bottom w:val="none" w:sz="0" w:space="0" w:color="auto"/>
        <w:right w:val="none" w:sz="0" w:space="0" w:color="auto"/>
      </w:divBdr>
    </w:div>
    <w:div w:id="633557518">
      <w:bodyDiv w:val="1"/>
      <w:marLeft w:val="0"/>
      <w:marRight w:val="0"/>
      <w:marTop w:val="0"/>
      <w:marBottom w:val="0"/>
      <w:divBdr>
        <w:top w:val="none" w:sz="0" w:space="0" w:color="auto"/>
        <w:left w:val="none" w:sz="0" w:space="0" w:color="auto"/>
        <w:bottom w:val="none" w:sz="0" w:space="0" w:color="auto"/>
        <w:right w:val="none" w:sz="0" w:space="0" w:color="auto"/>
      </w:divBdr>
    </w:div>
    <w:div w:id="652490692">
      <w:bodyDiv w:val="1"/>
      <w:marLeft w:val="0"/>
      <w:marRight w:val="0"/>
      <w:marTop w:val="0"/>
      <w:marBottom w:val="0"/>
      <w:divBdr>
        <w:top w:val="none" w:sz="0" w:space="0" w:color="auto"/>
        <w:left w:val="none" w:sz="0" w:space="0" w:color="auto"/>
        <w:bottom w:val="none" w:sz="0" w:space="0" w:color="auto"/>
        <w:right w:val="none" w:sz="0" w:space="0" w:color="auto"/>
      </w:divBdr>
    </w:div>
    <w:div w:id="780494491">
      <w:bodyDiv w:val="1"/>
      <w:marLeft w:val="0"/>
      <w:marRight w:val="0"/>
      <w:marTop w:val="0"/>
      <w:marBottom w:val="0"/>
      <w:divBdr>
        <w:top w:val="none" w:sz="0" w:space="0" w:color="auto"/>
        <w:left w:val="none" w:sz="0" w:space="0" w:color="auto"/>
        <w:bottom w:val="none" w:sz="0" w:space="0" w:color="auto"/>
        <w:right w:val="none" w:sz="0" w:space="0" w:color="auto"/>
      </w:divBdr>
    </w:div>
    <w:div w:id="868025641">
      <w:bodyDiv w:val="1"/>
      <w:marLeft w:val="0"/>
      <w:marRight w:val="0"/>
      <w:marTop w:val="0"/>
      <w:marBottom w:val="0"/>
      <w:divBdr>
        <w:top w:val="none" w:sz="0" w:space="0" w:color="auto"/>
        <w:left w:val="none" w:sz="0" w:space="0" w:color="auto"/>
        <w:bottom w:val="none" w:sz="0" w:space="0" w:color="auto"/>
        <w:right w:val="none" w:sz="0" w:space="0" w:color="auto"/>
      </w:divBdr>
    </w:div>
    <w:div w:id="1072702810">
      <w:bodyDiv w:val="1"/>
      <w:marLeft w:val="0"/>
      <w:marRight w:val="0"/>
      <w:marTop w:val="0"/>
      <w:marBottom w:val="0"/>
      <w:divBdr>
        <w:top w:val="none" w:sz="0" w:space="0" w:color="auto"/>
        <w:left w:val="none" w:sz="0" w:space="0" w:color="auto"/>
        <w:bottom w:val="none" w:sz="0" w:space="0" w:color="auto"/>
        <w:right w:val="none" w:sz="0" w:space="0" w:color="auto"/>
      </w:divBdr>
    </w:div>
    <w:div w:id="1184783365">
      <w:bodyDiv w:val="1"/>
      <w:marLeft w:val="0"/>
      <w:marRight w:val="0"/>
      <w:marTop w:val="0"/>
      <w:marBottom w:val="0"/>
      <w:divBdr>
        <w:top w:val="none" w:sz="0" w:space="0" w:color="auto"/>
        <w:left w:val="none" w:sz="0" w:space="0" w:color="auto"/>
        <w:bottom w:val="none" w:sz="0" w:space="0" w:color="auto"/>
        <w:right w:val="none" w:sz="0" w:space="0" w:color="auto"/>
      </w:divBdr>
    </w:div>
    <w:div w:id="1373506334">
      <w:bodyDiv w:val="1"/>
      <w:marLeft w:val="0"/>
      <w:marRight w:val="0"/>
      <w:marTop w:val="0"/>
      <w:marBottom w:val="0"/>
      <w:divBdr>
        <w:top w:val="none" w:sz="0" w:space="0" w:color="auto"/>
        <w:left w:val="none" w:sz="0" w:space="0" w:color="auto"/>
        <w:bottom w:val="none" w:sz="0" w:space="0" w:color="auto"/>
        <w:right w:val="none" w:sz="0" w:space="0" w:color="auto"/>
      </w:divBdr>
    </w:div>
    <w:div w:id="1413891169">
      <w:bodyDiv w:val="1"/>
      <w:marLeft w:val="0"/>
      <w:marRight w:val="0"/>
      <w:marTop w:val="0"/>
      <w:marBottom w:val="0"/>
      <w:divBdr>
        <w:top w:val="none" w:sz="0" w:space="0" w:color="auto"/>
        <w:left w:val="none" w:sz="0" w:space="0" w:color="auto"/>
        <w:bottom w:val="none" w:sz="0" w:space="0" w:color="auto"/>
        <w:right w:val="none" w:sz="0" w:space="0" w:color="auto"/>
      </w:divBdr>
    </w:div>
    <w:div w:id="1832982975">
      <w:bodyDiv w:val="1"/>
      <w:marLeft w:val="0"/>
      <w:marRight w:val="0"/>
      <w:marTop w:val="0"/>
      <w:marBottom w:val="0"/>
      <w:divBdr>
        <w:top w:val="none" w:sz="0" w:space="0" w:color="auto"/>
        <w:left w:val="none" w:sz="0" w:space="0" w:color="auto"/>
        <w:bottom w:val="none" w:sz="0" w:space="0" w:color="auto"/>
        <w:right w:val="none" w:sz="0" w:space="0" w:color="auto"/>
      </w:divBdr>
    </w:div>
    <w:div w:id="1838185988">
      <w:bodyDiv w:val="1"/>
      <w:marLeft w:val="0"/>
      <w:marRight w:val="0"/>
      <w:marTop w:val="0"/>
      <w:marBottom w:val="0"/>
      <w:divBdr>
        <w:top w:val="none" w:sz="0" w:space="0" w:color="auto"/>
        <w:left w:val="none" w:sz="0" w:space="0" w:color="auto"/>
        <w:bottom w:val="none" w:sz="0" w:space="0" w:color="auto"/>
        <w:right w:val="none" w:sz="0" w:space="0" w:color="auto"/>
      </w:divBdr>
    </w:div>
    <w:div w:id="203064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umontpellier.fr/course/view.php?id=22617"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pdf/2002.0639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rahim\AppData\Roaming\Microsoft\Templates\LaTex%2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B0EA0-C88A-4A37-98BC-51DE8878E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 7.dotx</Template>
  <TotalTime>17052</TotalTime>
  <Pages>1</Pages>
  <Words>1133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176</cp:revision>
  <cp:lastPrinted>2021-10-15T21:18:00Z</cp:lastPrinted>
  <dcterms:created xsi:type="dcterms:W3CDTF">2021-09-22T10:49:00Z</dcterms:created>
  <dcterms:modified xsi:type="dcterms:W3CDTF">2021-10-15T21:20:00Z</dcterms:modified>
</cp:coreProperties>
</file>