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114300" distR="114300">
            <wp:extent cx="3275330" cy="104394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1905</wp:posOffset>
                </wp:positionV>
                <wp:extent cx="5745480" cy="36810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3681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b/>
                                <w:bCs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TP2- Jeux de mots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rPr>
                                <w:rFonts w:hint="default" w:ascii="Arial Black" w:hAnsi="Arial Black" w:eastAsia="Arial Black" w:cs="Arial Black"/>
                                <w:b/>
                                <w:bCs/>
                                <w:color w:val="262626" w:themeColor="text1" w:themeTint="D9"/>
                                <w:kern w:val="0"/>
                                <w:sz w:val="72"/>
                                <w:szCs w:val="72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Synthèse et analyse spectrale d’une gamme de musique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pt;margin-top:0.15pt;height:289.85pt;width:452.4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usdD/YAAAABwEAAA8AAAAAAAAAAQAgAAAAIgAAAGRycy9kb3ducmV2LnhtbFBLAQIU&#10;ABQAAAAIAIdO4kD+3oJ2LAIAAGYEAAAOAAAAAAAAAAEAIAAAACc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Arial Black" w:hAnsi="Arial Black" w:eastAsia="Arial Black" w:cs="Arial Black"/>
                          <w:b/>
                          <w:bCs/>
                          <w:color w:val="262626" w:themeColor="text1" w:themeTint="D9"/>
                          <w:kern w:val="0"/>
                          <w:sz w:val="72"/>
                          <w:szCs w:val="72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TP2- Jeux de mots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rPr>
                          <w:rFonts w:hint="default" w:ascii="Arial Black" w:hAnsi="Arial Black" w:eastAsia="Arial Black" w:cs="Arial Black"/>
                          <w:b/>
                          <w:bCs/>
                          <w:color w:val="262626" w:themeColor="text1" w:themeTint="D9"/>
                          <w:kern w:val="0"/>
                          <w:sz w:val="72"/>
                          <w:szCs w:val="72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Synthèse et analyse spectrale d’une gamme de musique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/>
          <w:lang w:val="fr-FR"/>
        </w:rPr>
      </w:pPr>
    </w:p>
    <w:p>
      <w:pPr>
        <w:wordWrap w:val="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 w:val="0"/>
        <w:ind w:firstLine="5481" w:firstLineChars="1050"/>
        <w:jc w:val="both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 xml:space="preserve">Réalisé par : 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Abouri Abdelhamid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Encadré par :</w:t>
      </w:r>
    </w:p>
    <w:p>
      <w:pPr>
        <w:wordWrap w:val="0"/>
        <w:jc w:val="righ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Pr Alae Ammour</w:t>
      </w:r>
    </w:p>
    <w:p>
      <w:pPr>
        <w:keepNext w:val="0"/>
        <w:keepLines w:val="0"/>
        <w:widowControl/>
        <w:suppressLineNumbers w:val="0"/>
        <w:jc w:val="left"/>
        <w:rPr>
          <w:i/>
          <w:iCs/>
          <w:sz w:val="44"/>
          <w:szCs w:val="44"/>
        </w:rPr>
      </w:pPr>
      <w:r>
        <w:rPr>
          <w:rFonts w:ascii="Arial Black" w:hAnsi="Arial Black" w:eastAsia="Arial Black" w:cs="Arial Black"/>
          <w:b/>
          <w:bCs/>
          <w:i/>
          <w:iCs/>
          <w:color w:val="000000"/>
          <w:kern w:val="0"/>
          <w:sz w:val="72"/>
          <w:szCs w:val="72"/>
          <w:lang w:val="en-US" w:eastAsia="zh-CN" w:bidi="ar"/>
        </w:rPr>
        <w:t>Jeux de mots</w:t>
      </w:r>
    </w:p>
    <w:p>
      <w:pPr>
        <w:wordWrap/>
        <w:jc w:val="left"/>
        <w:rPr>
          <w:rFonts w:hint="default"/>
          <w:b w:val="0"/>
          <w:bCs w:val="0"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t>Q1.2</w:t>
      </w:r>
    </w:p>
    <w:p>
      <w:pPr>
        <w:wordWrap/>
        <w:jc w:val="left"/>
        <w:rPr>
          <w:rFonts w:hint="default"/>
          <w:b/>
          <w:bCs/>
          <w:color w:val="auto"/>
          <w:sz w:val="52"/>
          <w:szCs w:val="52"/>
          <w:lang w:val="fr-FR"/>
        </w:rPr>
      </w:pPr>
      <w:r>
        <w:rPr>
          <w:rFonts w:hint="default"/>
          <w:b/>
          <w:bCs/>
          <w:color w:val="auto"/>
          <w:sz w:val="52"/>
          <w:szCs w:val="52"/>
          <w:lang w:val="fr-FR"/>
        </w:rPr>
        <w:drawing>
          <wp:inline distT="0" distB="0" distL="114300" distR="114300">
            <wp:extent cx="5272405" cy="1737360"/>
            <wp:effectExtent l="0" t="0" r="635" b="0"/>
            <wp:docPr id="3" name="Picture 3" descr="Q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Figure 1.2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70500" cy="4051300"/>
            <wp:effectExtent l="0" t="0" r="2540" b="2540"/>
            <wp:docPr id="4" name="Picture 4" descr="F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 xml:space="preserve"> </w:t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Q3.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71135" cy="1880235"/>
            <wp:effectExtent l="0" t="0" r="1905" b="9525"/>
            <wp:docPr id="5" name="Picture 5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Q4.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71135" cy="2760345"/>
            <wp:effectExtent l="0" t="0" r="1905" b="13335"/>
            <wp:docPr id="6" name="Picture 6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Figure 4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5271770" cy="2936240"/>
            <wp:effectExtent l="0" t="0" r="1270" b="5080"/>
            <wp:docPr id="7" name="Picture 7" descr="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Q5.6.7</w:t>
      </w:r>
    </w:p>
    <w:p>
      <w:pPr>
        <w:rPr>
          <w:rFonts w:hint="default"/>
          <w:b/>
          <w:bCs/>
          <w:sz w:val="52"/>
          <w:szCs w:val="52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drawing>
          <wp:inline distT="0" distB="0" distL="114300" distR="114300">
            <wp:extent cx="4655820" cy="2956560"/>
            <wp:effectExtent l="0" t="0" r="7620" b="0"/>
            <wp:docPr id="8" name="Picture 8" descr="Q5.6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5.6.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rPr>
          <w:rFonts w:hint="default"/>
          <w:b/>
          <w:bCs/>
          <w:sz w:val="52"/>
          <w:szCs w:val="52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en-US" w:eastAsia="zh-CN" w:bidi="ar"/>
        </w:rPr>
      </w:pPr>
      <w:r>
        <w:rPr>
          <w:rFonts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en-US" w:eastAsia="zh-CN" w:bidi="ar"/>
        </w:rPr>
        <w:t xml:space="preserve">Synthèse et analyse spectrale d’une gamme de musique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t>Q1.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drawing>
          <wp:inline distT="0" distB="0" distL="114300" distR="114300">
            <wp:extent cx="5271135" cy="4251325"/>
            <wp:effectExtent l="0" t="0" r="1905" b="635"/>
            <wp:docPr id="9" name="Picture 9" descr="part2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rt2 Q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t>Q2.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drawing>
          <wp:inline distT="0" distB="0" distL="114300" distR="114300">
            <wp:extent cx="4739640" cy="1013460"/>
            <wp:effectExtent l="0" t="0" r="0" b="7620"/>
            <wp:docPr id="10" name="Picture 10" descr="part2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art2 Q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t>Figure 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drawing>
          <wp:inline distT="0" distB="0" distL="114300" distR="114300">
            <wp:extent cx="5266690" cy="3664585"/>
            <wp:effectExtent l="0" t="0" r="6350" b="8255"/>
            <wp:docPr id="11" name="Picture 11" descr="part2 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rt2 F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t>Q3.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drawing>
          <wp:inline distT="0" distB="0" distL="114300" distR="114300">
            <wp:extent cx="4450080" cy="541020"/>
            <wp:effectExtent l="0" t="0" r="0" b="7620"/>
            <wp:docPr id="12" name="Picture 12" descr="part2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art2 Q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t>Figure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drawing>
          <wp:inline distT="0" distB="0" distL="114300" distR="114300">
            <wp:extent cx="5271135" cy="4053840"/>
            <wp:effectExtent l="0" t="0" r="1905" b="0"/>
            <wp:docPr id="13" name="Picture 13" descr="part2 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art2 F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t>Q4.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drawing>
          <wp:inline distT="0" distB="0" distL="114300" distR="114300">
            <wp:extent cx="4480560" cy="1165860"/>
            <wp:effectExtent l="0" t="0" r="0" b="7620"/>
            <wp:docPr id="14" name="Picture 14" descr="part2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art2 Q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t>Figure 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</w:pPr>
      <w:bookmarkStart w:id="0" w:name="_GoBack"/>
      <w:r>
        <w:rPr>
          <w:rFonts w:hint="default" w:ascii="Arial Black" w:hAnsi="Arial Black" w:eastAsia="Arial Black" w:cs="Arial Black"/>
          <w:b/>
          <w:bCs/>
          <w:i/>
          <w:iCs/>
          <w:color w:val="000000"/>
          <w:kern w:val="0"/>
          <w:sz w:val="48"/>
          <w:szCs w:val="48"/>
          <w:lang w:val="fr-FR" w:eastAsia="zh-CN" w:bidi="ar"/>
        </w:rPr>
        <w:drawing>
          <wp:inline distT="0" distB="0" distL="114300" distR="114300">
            <wp:extent cx="5271135" cy="2718435"/>
            <wp:effectExtent l="0" t="0" r="1905" b="9525"/>
            <wp:docPr id="15" name="Picture 15" descr="part2 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art2 F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sz w:val="52"/>
          <w:szCs w:val="52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03992"/>
    <w:rsid w:val="5F30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2023-01-24T13:22:00Z</dcterms:created>
  <dc:creator>lenovo</dc:creator>
  <cp:lastModifiedBy>lenovo</cp:lastModifiedBy>
  <dcterms:modified xsi:type="dcterms:W3CDTF">2023-01-24T13:35:05Z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BD31AFC876AF4B3C9290CAA11FDCBF0B</vt:lpwstr>
  </property>
</Properties>
</file>