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A7EB" w14:textId="368786E3" w:rsidR="00921572" w:rsidRDefault="00921572">
      <w:pPr>
        <w:rPr>
          <w:rFonts w:hint="eastAsia"/>
        </w:rPr>
      </w:pPr>
      <w:r>
        <w:rPr>
          <w:rFonts w:hint="eastAsia"/>
        </w:rPr>
        <w:t>开摆!</w:t>
      </w:r>
    </w:p>
    <w:sectPr w:rsidR="009215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CC"/>
    <w:rsid w:val="00904D7D"/>
    <w:rsid w:val="00921572"/>
    <w:rsid w:val="00D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B0C9"/>
  <w15:chartTrackingRefBased/>
  <w15:docId w15:val="{07E6C3E0-D8AD-4E66-A0F7-BE3317A9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戈</dc:creator>
  <cp:keywords/>
  <dc:description/>
  <cp:lastModifiedBy>杨 戈</cp:lastModifiedBy>
  <cp:revision>2</cp:revision>
  <dcterms:created xsi:type="dcterms:W3CDTF">2022-05-21T01:29:00Z</dcterms:created>
  <dcterms:modified xsi:type="dcterms:W3CDTF">2022-05-21T01:29:00Z</dcterms:modified>
</cp:coreProperties>
</file>