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— Katalóg compliance a bezpečnosti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Master INDEX · priečinok 01_Compliance-a-bezpecnost · Verzia 1.0 · 6. 10. 2026 · Vypracoval: Márian Stančík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160" w:lineRule="auto"/>
        <w:ind w:left="200" w:right="20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Klasifikácia: Interné – Dôverné · Stav: NÁVRH · Reorganizácia Drive: NN_ taxonomia (2026-10-06)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Tento katalóg je vstupným bodom do balíka compliance a bezpečnosti. Každý podpriečinok má jednu funkciu; súbory sú číslované NN_.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00_INDEX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Účel: master katalóg a navigácia celého balíka.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00_INDEX-Katalog-compliance-IOTA</w:t>
      </w:r>
      <w:r w:rsidDel="00000000" w:rsidR="00000000" w:rsidRPr="00000000">
        <w:rPr>
          <w:rtl w:val="0"/>
        </w:rPr>
        <w:t xml:space="preserve"> (tento dokument)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01_Ramec-a-rozhodnutia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Účel: riadiaci rámec, uznesenia predstavenstva, audit medzier a P0 status.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hyperlink r:id="rId6">
        <w:r w:rsidDel="00000000" w:rsidR="00000000" w:rsidRPr="00000000">
          <w:rPr>
            <w:color w:val="0645ad"/>
            <w:u w:val="single"/>
            <w:rtl w:val="0"/>
          </w:rPr>
          <w:t xml:space="preserve">01_Ramec-organizacia-compliance-bezpecnost-v1.1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7">
        <w:r w:rsidDel="00000000" w:rsidR="00000000" w:rsidRPr="00000000">
          <w:rPr>
            <w:color w:val="0645ad"/>
            <w:u w:val="single"/>
            <w:rtl w:val="0"/>
          </w:rPr>
          <w:t xml:space="preserve">02_Rozhodnutia-predstavenstva-P0-zjednotenie-v1.0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8">
        <w:r w:rsidDel="00000000" w:rsidR="00000000" w:rsidRPr="00000000">
          <w:rPr>
            <w:color w:val="0645ad"/>
            <w:u w:val="single"/>
            <w:rtl w:val="0"/>
          </w:rPr>
          <w:t xml:space="preserve">03_Audit-medzier-kompletny-balik-v1.0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hyperlink r:id="rId9">
        <w:r w:rsidDel="00000000" w:rsidR="00000000" w:rsidRPr="00000000">
          <w:rPr>
            <w:color w:val="0645ad"/>
            <w:u w:val="single"/>
            <w:rtl w:val="0"/>
          </w:rPr>
          <w:t xml:space="preserve">04_P0-STATUS-po-baliku-2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02_Schemy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Účel: vizuálne schémy procesov a organizačnej architektúry (JPG + INDEX).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hyperlink r:id="rId10">
        <w:r w:rsidDel="00000000" w:rsidR="00000000" w:rsidRPr="00000000">
          <w:rPr>
            <w:color w:val="0645ad"/>
            <w:u w:val="single"/>
            <w:rtl w:val="0"/>
          </w:rPr>
          <w:t xml:space="preserve">00_INDEX-Schemy-v1.1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11">
        <w:r w:rsidDel="00000000" w:rsidR="00000000" w:rsidRPr="00000000">
          <w:rPr>
            <w:color w:val="0645ad"/>
            <w:u w:val="single"/>
            <w:rtl w:val="0"/>
          </w:rPr>
          <w:t xml:space="preserve">01_Schema-Organizacna-struktura-v1.1.jpg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12">
        <w:r w:rsidDel="00000000" w:rsidR="00000000" w:rsidRPr="00000000">
          <w:rPr>
            <w:color w:val="0645ad"/>
            <w:u w:val="single"/>
            <w:rtl w:val="0"/>
          </w:rPr>
          <w:t xml:space="preserve">02_Schema-Tri-linie-ochrany-v1.1.jpg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13">
        <w:r w:rsidDel="00000000" w:rsidR="00000000" w:rsidRPr="00000000">
          <w:rPr>
            <w:color w:val="0645ad"/>
            <w:u w:val="single"/>
            <w:rtl w:val="0"/>
          </w:rPr>
          <w:t xml:space="preserve">03_Schema-Onboarding-Freelancer-vs-TPP-v1.1.jpg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14">
        <w:r w:rsidDel="00000000" w:rsidR="00000000" w:rsidRPr="00000000">
          <w:rPr>
            <w:color w:val="0645ad"/>
            <w:u w:val="single"/>
            <w:rtl w:val="0"/>
          </w:rPr>
          <w:t xml:space="preserve">04_Schema-Nakup-Objednavanie-Platby-v1.1.jpg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15">
        <w:r w:rsidDel="00000000" w:rsidR="00000000" w:rsidRPr="00000000">
          <w:rPr>
            <w:color w:val="0645ad"/>
            <w:u w:val="single"/>
            <w:rtl w:val="0"/>
          </w:rPr>
          <w:t xml:space="preserve">05_Schema-Datove-zony-v1.1.jpg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16">
        <w:r w:rsidDel="00000000" w:rsidR="00000000" w:rsidRPr="00000000">
          <w:rPr>
            <w:color w:val="0645ad"/>
            <w:u w:val="single"/>
            <w:rtl w:val="0"/>
          </w:rPr>
          <w:t xml:space="preserve">06_Schema-Platba-agentovi-v1.1.jpg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17">
        <w:r w:rsidDel="00000000" w:rsidR="00000000" w:rsidRPr="00000000">
          <w:rPr>
            <w:color w:val="0645ad"/>
            <w:u w:val="single"/>
            <w:rtl w:val="0"/>
          </w:rPr>
          <w:t xml:space="preserve">07_Schema-Due-diligence-partnera-v1.1.jpg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hyperlink r:id="rId18">
        <w:r w:rsidDel="00000000" w:rsidR="00000000" w:rsidRPr="00000000">
          <w:rPr>
            <w:color w:val="0645ad"/>
            <w:u w:val="single"/>
            <w:rtl w:val="0"/>
          </w:rPr>
          <w:t xml:space="preserve">08_Schema-Incident-response-v1.1.jpg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03_Procesy-a-role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Účel: operačné procesy, tech stack, job descriptions, BCP/DR a cyber logging.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hyperlink r:id="rId19">
        <w:r w:rsidDel="00000000" w:rsidR="00000000" w:rsidRPr="00000000">
          <w:rPr>
            <w:color w:val="0645ad"/>
            <w:u w:val="single"/>
            <w:rtl w:val="0"/>
          </w:rPr>
          <w:t xml:space="preserve">01_Tech-stack-a-prax-v1.0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20">
        <w:r w:rsidDel="00000000" w:rsidR="00000000" w:rsidRPr="00000000">
          <w:rPr>
            <w:color w:val="0645ad"/>
            <w:u w:val="single"/>
            <w:rtl w:val="0"/>
          </w:rPr>
          <w:t xml:space="preserve">02_Onboarding-a-pristupy-v1.0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21">
        <w:r w:rsidDel="00000000" w:rsidR="00000000" w:rsidRPr="00000000">
          <w:rPr>
            <w:color w:val="0645ad"/>
            <w:u w:val="single"/>
            <w:rtl w:val="0"/>
          </w:rPr>
          <w:t xml:space="preserve">03_Nakup-objednavanie-platby-v1.0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22">
        <w:r w:rsidDel="00000000" w:rsidR="00000000" w:rsidRPr="00000000">
          <w:rPr>
            <w:color w:val="0645ad"/>
            <w:u w:val="single"/>
            <w:rtl w:val="0"/>
          </w:rPr>
          <w:t xml:space="preserve">04_Job-descriptions-CCO-CISO-Bezpecnostny-Export-v1.0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23">
        <w:r w:rsidDel="00000000" w:rsidR="00000000" w:rsidRPr="00000000">
          <w:rPr>
            <w:color w:val="0645ad"/>
            <w:u w:val="single"/>
            <w:rtl w:val="0"/>
          </w:rPr>
          <w:t xml:space="preserve">05_BCP-DR-obnova-v1.0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hyperlink r:id="rId24">
        <w:r w:rsidDel="00000000" w:rsidR="00000000" w:rsidRPr="00000000">
          <w:rPr>
            <w:color w:val="0645ad"/>
            <w:u w:val="single"/>
            <w:rtl w:val="0"/>
          </w:rPr>
          <w:t xml:space="preserve">06_Logging-monitoring-cyber-v1.0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04_Politiky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Účel: schvaľované politiky 15–25 (Kódex až Konzorcia) a INDEX politík.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hyperlink r:id="rId25">
        <w:r w:rsidDel="00000000" w:rsidR="00000000" w:rsidRPr="00000000">
          <w:rPr>
            <w:color w:val="0645ad"/>
            <w:u w:val="single"/>
            <w:rtl w:val="0"/>
          </w:rPr>
          <w:t xml:space="preserve">00_INDEX-Politiky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26">
        <w:r w:rsidDel="00000000" w:rsidR="00000000" w:rsidRPr="00000000">
          <w:rPr>
            <w:color w:val="0645ad"/>
            <w:u w:val="single"/>
            <w:rtl w:val="0"/>
          </w:rPr>
          <w:t xml:space="preserve">15_Policy-Kodex-spravania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27">
        <w:r w:rsidDel="00000000" w:rsidR="00000000" w:rsidRPr="00000000">
          <w:rPr>
            <w:color w:val="0645ad"/>
            <w:u w:val="single"/>
            <w:rtl w:val="0"/>
          </w:rPr>
          <w:t xml:space="preserve">16_Policy-Anti-Bribery-Corruption-ABAC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28">
        <w:r w:rsidDel="00000000" w:rsidR="00000000" w:rsidRPr="00000000">
          <w:rPr>
            <w:color w:val="0645ad"/>
            <w:u w:val="single"/>
            <w:rtl w:val="0"/>
          </w:rPr>
          <w:t xml:space="preserve">17_Policy-Third-Party-Due-Diligence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29">
        <w:r w:rsidDel="00000000" w:rsidR="00000000" w:rsidRPr="00000000">
          <w:rPr>
            <w:color w:val="0645ad"/>
            <w:u w:val="single"/>
            <w:rtl w:val="0"/>
          </w:rPr>
          <w:t xml:space="preserve">18_Policy-Sanctions-Export-Control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30">
        <w:r w:rsidDel="00000000" w:rsidR="00000000" w:rsidRPr="00000000">
          <w:rPr>
            <w:color w:val="0645ad"/>
            <w:u w:val="single"/>
            <w:rtl w:val="0"/>
          </w:rPr>
          <w:t xml:space="preserve">19_Policy-Information-Security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31">
        <w:r w:rsidDel="00000000" w:rsidR="00000000" w:rsidRPr="00000000">
          <w:rPr>
            <w:color w:val="0645ad"/>
            <w:u w:val="single"/>
            <w:rtl w:val="0"/>
          </w:rPr>
          <w:t xml:space="preserve">20_Policy-Ochrana-utajovanych-skutocnosti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32">
        <w:r w:rsidDel="00000000" w:rsidR="00000000" w:rsidRPr="00000000">
          <w:rPr>
            <w:color w:val="0645ad"/>
            <w:u w:val="single"/>
            <w:rtl w:val="0"/>
          </w:rPr>
          <w:t xml:space="preserve">21_Policy-Konflikt-zajmov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33">
        <w:r w:rsidDel="00000000" w:rsidR="00000000" w:rsidRPr="00000000">
          <w:rPr>
            <w:color w:val="0645ad"/>
            <w:u w:val="single"/>
            <w:rtl w:val="0"/>
          </w:rPr>
          <w:t xml:space="preserve">22_Policy-Whistleblowing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34">
        <w:r w:rsidDel="00000000" w:rsidR="00000000" w:rsidRPr="00000000">
          <w:rPr>
            <w:color w:val="0645ad"/>
            <w:u w:val="single"/>
            <w:rtl w:val="0"/>
          </w:rPr>
          <w:t xml:space="preserve">23_Policy-GDPR-ochrana-osobnych-udajov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35">
        <w:r w:rsidDel="00000000" w:rsidR="00000000" w:rsidRPr="00000000">
          <w:rPr>
            <w:color w:val="0645ad"/>
            <w:u w:val="single"/>
            <w:rtl w:val="0"/>
          </w:rPr>
          <w:t xml:space="preserve">24_Policy-AML-KYC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hyperlink r:id="rId36">
        <w:r w:rsidDel="00000000" w:rsidR="00000000" w:rsidRPr="00000000">
          <w:rPr>
            <w:color w:val="0645ad"/>
            <w:u w:val="single"/>
            <w:rtl w:val="0"/>
          </w:rPr>
          <w:t xml:space="preserve">25_Policy-Konzorcia-a-subdodavatelia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05_Registry-a-SOP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Účel: evidenčné registre a operačné SOP (dary, konflikty, sankcie/export).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hyperlink r:id="rId37">
        <w:r w:rsidDel="00000000" w:rsidR="00000000" w:rsidRPr="00000000">
          <w:rPr>
            <w:color w:val="0645ad"/>
            <w:u w:val="single"/>
            <w:rtl w:val="0"/>
          </w:rPr>
          <w:t xml:space="preserve">00_INDEX-Registry-a-SOP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38">
        <w:r w:rsidDel="00000000" w:rsidR="00000000" w:rsidRPr="00000000">
          <w:rPr>
            <w:color w:val="0645ad"/>
            <w:u w:val="single"/>
            <w:rtl w:val="0"/>
          </w:rPr>
          <w:t xml:space="preserve">01_Register-darov-a-pohosteni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hyperlink r:id="rId39">
        <w:r w:rsidDel="00000000" w:rsidR="00000000" w:rsidRPr="00000000">
          <w:rPr>
            <w:color w:val="0645ad"/>
            <w:u w:val="single"/>
            <w:rtl w:val="0"/>
          </w:rPr>
          <w:t xml:space="preserve">02_Register-konfliktov-zajmov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hyperlink r:id="rId40">
        <w:r w:rsidDel="00000000" w:rsidR="00000000" w:rsidRPr="00000000">
          <w:rPr>
            <w:color w:val="0645ad"/>
            <w:u w:val="single"/>
            <w:rtl w:val="0"/>
          </w:rPr>
          <w:t xml:space="preserve">03_SOP-Sankcie-a-export-control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06_Limity-schvalovania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Účel: podpisový poriadok, limity schvaľovania a návrh uznesenia Predstavenstva.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hyperlink r:id="rId41">
        <w:r w:rsidDel="00000000" w:rsidR="00000000" w:rsidRPr="00000000">
          <w:rPr>
            <w:color w:val="0645ad"/>
            <w:u w:val="single"/>
            <w:rtl w:val="0"/>
          </w:rPr>
          <w:t xml:space="preserve">01_Limity-schvalovania-a-podpisovy-poriadok-v1.1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hyperlink r:id="rId42">
        <w:r w:rsidDel="00000000" w:rsidR="00000000" w:rsidRPr="00000000">
          <w:rPr>
            <w:color w:val="0645ad"/>
            <w:u w:val="single"/>
            <w:rtl w:val="0"/>
          </w:rPr>
          <w:t xml:space="preserve">02_Uznesenie-Predstavenstva-limity-schvalovania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520" w:lineRule="auto"/>
        <w:ind w:left="200" w:right="200" w:firstLine="0"/>
        <w:rPr>
          <w:color w:val="0645a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ind w:left="200" w:right="200" w:firstLine="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00" w:right="2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IČO: [DOPLNIŤ]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00" w:right="200" w:hanging="360"/>
      </w:pPr>
      <w:r w:rsidDel="00000000" w:rsidR="00000000" w:rsidRPr="00000000">
        <w:rPr>
          <w:rtl w:val="0"/>
        </w:rPr>
        <w:t xml:space="preserve">EUR limity: čakajú na Predstavenstvo (dok. 01 a 02 v 06_Limity-schvalovania)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00" w:right="200" w:hanging="360"/>
      </w:pPr>
      <w:r w:rsidDel="00000000" w:rsidR="00000000" w:rsidRPr="00000000">
        <w:rPr>
          <w:rtl w:val="0"/>
        </w:rPr>
        <w:t xml:space="preserve">Právna revízia citácií predpisov: pending (advokát)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00" w:right="200" w:hanging="360"/>
      </w:pPr>
      <w:r w:rsidDel="00000000" w:rsidR="00000000" w:rsidRPr="00000000">
        <w:rPr>
          <w:rtl w:val="0"/>
        </w:rPr>
        <w:t xml:space="preserve">Premenovanie Delta → IOTA Defence a.s.: hotové 2026-10-06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800" w:right="200" w:hanging="360"/>
      </w:pPr>
      <w:r w:rsidDel="00000000" w:rsidR="00000000" w:rsidRPr="00000000">
        <w:rPr>
          <w:rtl w:val="0"/>
        </w:rPr>
        <w:t xml:space="preserve">Drive taxonomia NN_ podpriečinkov: hotové 2026-10-06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</w:rPr>
    </w:rPrDefault>
    <w:pPrDefault>
      <w:pPr>
        <w:widowControl w:val="0"/>
        <w:spacing w:line="32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  <w:jc w:val="center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Rule="auto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l8GrSdgHm9aMNB95H8qOnkxfrqVc93mnsx0eTRV37Do/edit" TargetMode="External"/><Relationship Id="rId20" Type="http://schemas.openxmlformats.org/officeDocument/2006/relationships/hyperlink" Target="https://docs.google.com/document/d/17hHTDkmX4kmjQhvP8UMN_79c04q7JJq5Gx_gXtuHmuA/edit" TargetMode="External"/><Relationship Id="rId42" Type="http://schemas.openxmlformats.org/officeDocument/2006/relationships/hyperlink" Target="https://docs.google.com/document/d/1kGtyXZwM4hbSeTsK7cWRyMeyxcEq_sJULqXSlKvzR60/edit" TargetMode="External"/><Relationship Id="rId41" Type="http://schemas.openxmlformats.org/officeDocument/2006/relationships/hyperlink" Target="https://docs.google.com/document/d/1vI7_p6YVcmNRYsG9ihBZIARgnWUN6bX8uSOe2rPT4cI/edit" TargetMode="External"/><Relationship Id="rId22" Type="http://schemas.openxmlformats.org/officeDocument/2006/relationships/hyperlink" Target="https://docs.google.com/document/d/1KvYwlYO2e6qD5Y4YOaPD4w4L_IaYZBQU-MjV3SWdBmU/edit" TargetMode="External"/><Relationship Id="rId21" Type="http://schemas.openxmlformats.org/officeDocument/2006/relationships/hyperlink" Target="https://docs.google.com/document/d/1yL1CfWJqfAw1k-4an7Pg_werBVKH431RTIKPQXl6PJY/edit" TargetMode="External"/><Relationship Id="rId24" Type="http://schemas.openxmlformats.org/officeDocument/2006/relationships/hyperlink" Target="https://docs.google.com/document/d/1h88dJv-OX-tX_I-MIDv8WOWzZ3lg8jK8Imy4isqvzRU/edit" TargetMode="External"/><Relationship Id="rId23" Type="http://schemas.openxmlformats.org/officeDocument/2006/relationships/hyperlink" Target="https://docs.google.com/document/d/1B1gWWgbpCaUoe9ZPKFKQhMtAR69v-cZ4MD8hktslbr4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w6zb_TucBxzuOFGUdUdNZOkZ-gutm3iQbxOMlVCkVJU/edit" TargetMode="External"/><Relationship Id="rId26" Type="http://schemas.openxmlformats.org/officeDocument/2006/relationships/hyperlink" Target="https://docs.google.com/document/d/1qLEknz5c0PaXwfK5AD9qHYuNnSaHrLWh3gk-RL7bVGg/edit" TargetMode="External"/><Relationship Id="rId25" Type="http://schemas.openxmlformats.org/officeDocument/2006/relationships/hyperlink" Target="https://docs.google.com/document/d/15kez7fEpOHYp7_ykRQiiRTG0AMPQ4_8KKEIxpy0zhVI/edit" TargetMode="External"/><Relationship Id="rId28" Type="http://schemas.openxmlformats.org/officeDocument/2006/relationships/hyperlink" Target="https://docs.google.com/document/d/1XpmL0r2a1bOEGo5YhKhjmkI3CceiM7CJ4h7Z1f2H9Bk/edit" TargetMode="External"/><Relationship Id="rId27" Type="http://schemas.openxmlformats.org/officeDocument/2006/relationships/hyperlink" Target="https://docs.google.com/document/d/1wMjxSp-QnQLuuS0e6_6yjALV_CLGi0y2uZDBWOcsk2o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Oz-IPOs1SoTmKwQo6jDrqPL_NZk29Tl5oDKKSCup8o/edit" TargetMode="External"/><Relationship Id="rId29" Type="http://schemas.openxmlformats.org/officeDocument/2006/relationships/hyperlink" Target="https://docs.google.com/document/d/1dVI-Wn4r-yG0LVuSEtC5SwQGQLF1qF1D7NvkXt1tzcE/edit" TargetMode="External"/><Relationship Id="rId7" Type="http://schemas.openxmlformats.org/officeDocument/2006/relationships/hyperlink" Target="https://docs.google.com/document/d/1EMnq77eS-b8mEu_rFJHd2lYhST9t-6FloC3bJMfUpsQ/edit" TargetMode="External"/><Relationship Id="rId8" Type="http://schemas.openxmlformats.org/officeDocument/2006/relationships/hyperlink" Target="https://docs.google.com/document/d/1HO7-8hn6iXrgKB_HsA4RmqjCUcfPrTqyEMEPHgPrkb0/edit" TargetMode="External"/><Relationship Id="rId31" Type="http://schemas.openxmlformats.org/officeDocument/2006/relationships/hyperlink" Target="https://docs.google.com/document/d/1bp_joIdLiijl6I90ho5K5iixM5MeHArqTvgNifha3XI/edit" TargetMode="External"/><Relationship Id="rId30" Type="http://schemas.openxmlformats.org/officeDocument/2006/relationships/hyperlink" Target="https://docs.google.com/document/d/1aPBxr9QeV-GGVVdM5N299Zuy1j0NHACCTN7y8i9EQW0/edit" TargetMode="External"/><Relationship Id="rId11" Type="http://schemas.openxmlformats.org/officeDocument/2006/relationships/hyperlink" Target="https://drive.google.com/file/d/1oWE7UpXEe9-vQFgnoVVnv6mv3Zk27SvT/view" TargetMode="External"/><Relationship Id="rId33" Type="http://schemas.openxmlformats.org/officeDocument/2006/relationships/hyperlink" Target="https://docs.google.com/document/d/1wdox7YfleulEZAbWtBIuqlVFoylDZ8UgQwWCtvdUXb0/edit" TargetMode="External"/><Relationship Id="rId10" Type="http://schemas.openxmlformats.org/officeDocument/2006/relationships/hyperlink" Target="https://docs.google.com/document/d/109jfyZFHFduF7tAahj1shXqufRocfQd41FO_fPamSmM/edit" TargetMode="External"/><Relationship Id="rId32" Type="http://schemas.openxmlformats.org/officeDocument/2006/relationships/hyperlink" Target="https://docs.google.com/document/d/1JqrVj36U1RaVWPkN-Y8UqLSYY5f4Bq6gOWTTwdyf3dA/edit" TargetMode="External"/><Relationship Id="rId13" Type="http://schemas.openxmlformats.org/officeDocument/2006/relationships/hyperlink" Target="https://drive.google.com/file/d/1CxVtRx46kfq54ceUYzSl0jWYDMxyMg89/view" TargetMode="External"/><Relationship Id="rId35" Type="http://schemas.openxmlformats.org/officeDocument/2006/relationships/hyperlink" Target="https://docs.google.com/document/d/1buHgprbBahJLUKTgE49yk6iYjHl2vdqOgT6WPehxlP4/edit" TargetMode="External"/><Relationship Id="rId12" Type="http://schemas.openxmlformats.org/officeDocument/2006/relationships/hyperlink" Target="https://drive.google.com/file/d/1ACcSG7BRhEaQ4KdQ2y53Fe2WvbBJ8wMG/view" TargetMode="External"/><Relationship Id="rId34" Type="http://schemas.openxmlformats.org/officeDocument/2006/relationships/hyperlink" Target="https://docs.google.com/document/d/17aAQoPnkvD-Io5r5qDWooS1kzza6tDNKYelEnea9IcQ/edit" TargetMode="External"/><Relationship Id="rId15" Type="http://schemas.openxmlformats.org/officeDocument/2006/relationships/hyperlink" Target="https://drive.google.com/file/d/1reIAE5pKIrCx8LSJS0O9HLgr1AkkpgTF/view" TargetMode="External"/><Relationship Id="rId37" Type="http://schemas.openxmlformats.org/officeDocument/2006/relationships/hyperlink" Target="https://docs.google.com/document/d/1R1tLgYwWjNmzqrXFk-DErj_qmoHQlRyG1-9dV2x6jQQ/edit" TargetMode="External"/><Relationship Id="rId14" Type="http://schemas.openxmlformats.org/officeDocument/2006/relationships/hyperlink" Target="https://drive.google.com/file/d/1s8xhjtc9yyyUvGT_KKOw4M3lhe3lzNgd/view" TargetMode="External"/><Relationship Id="rId36" Type="http://schemas.openxmlformats.org/officeDocument/2006/relationships/hyperlink" Target="https://docs.google.com/document/d/1Nil3Mmh2RrrRk11tPG4_g-sdEdDnVKkKuNaTikjobSw/edit" TargetMode="External"/><Relationship Id="rId17" Type="http://schemas.openxmlformats.org/officeDocument/2006/relationships/hyperlink" Target="https://drive.google.com/file/d/1cV-uOqbk4XuPqQpVLUZ-7Gk8KWT2IMxl/view" TargetMode="External"/><Relationship Id="rId39" Type="http://schemas.openxmlformats.org/officeDocument/2006/relationships/hyperlink" Target="https://docs.google.com/spreadsheets/d/1uo_Jcae9VblfVSJ0WmBIhdxrm-JFUbPx1K6Tht1AaaQ/edit" TargetMode="External"/><Relationship Id="rId16" Type="http://schemas.openxmlformats.org/officeDocument/2006/relationships/hyperlink" Target="https://drive.google.com/file/d/1SvG0rqF_amHbXXSodOhrq_5UIAVxI6Sx/view" TargetMode="External"/><Relationship Id="rId38" Type="http://schemas.openxmlformats.org/officeDocument/2006/relationships/hyperlink" Target="https://docs.google.com/spreadsheets/d/1xO-bfDCNxgqqryh3SDzs6wOB5ZwfU7bBDWO5EzeQZrc/edit" TargetMode="External"/><Relationship Id="rId19" Type="http://schemas.openxmlformats.org/officeDocument/2006/relationships/hyperlink" Target="https://docs.google.com/document/d/1kF7lRDtN74uFgo2XYpCqU7BDmXPNpXKKjMfddlxgK0w/edit" TargetMode="External"/><Relationship Id="rId18" Type="http://schemas.openxmlformats.org/officeDocument/2006/relationships/hyperlink" Target="https://drive.google.com/file/d/130zfDGYC8n2Mvn3GnWXu5ihw2yoVwUez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