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02 · Audit schema (immutable event log)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IOTA Defence a.s. · IČO 00000000 (FIKTÍVNE — pred zápisom do ORSR)1.0NÁVRH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Účel: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Princípy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Append-onlycorrection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 akciou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vstupuinput_hash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Retencia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Úložisko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 Povinné polia eventu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Typ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event_id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Unikátny identifikátor riadku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ISO-8601 UTC+2 label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Čas vzniku (Europe/Bratislava v reporte)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agent_id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Z Agent register (napr. iota-inbox-01)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agent_version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Verzia promptu / build (semver alebo git SHA)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actor_human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Ľudský schvaľovateľ / initiator (email/meno) ak je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draft | search | classify | send_mail | payment | merge | register_write | policy_change | escalate | deny |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target_id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 ID, thread ID, ticket, IBAN-hash, PR URL…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Krátky účel (max 280 znakov)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input_hash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Hash normalizovaného vstupu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ok | denied | escalated | error | pending_human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policy_decision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ALLOW | DENY | ESCALATE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Verdikt policy engine pred akciou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escalation_ref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Ticket / chat ID / Doc ID eskalácie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approval_level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L1–L4 | null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Úroveň použitá / požadovaná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amount_eur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number | null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Ak relevantné (platba, nákup, dar)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correlation_id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Zoskupenie krokov jedného behu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3. Zakázané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Tiché pokračovanie po DENY. Mazanie auditu. Spustenie gated akcie bez actor_humanagent_id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 Príklad (ilustrácia)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Pole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send_mail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policy_decision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ESCALATE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pending_human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actor_human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null → po ÁNO: Márian Stančík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escalation_ref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ticket-AI-2026-0042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IOTA Defence a.s. · 07_AI-Governance · 02_Audit-schema · NÁVRH v1.0 · 6. 10. 2026 · Márian Stančík · Interné – Dôverné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