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03 · Escalation matrix (auto vs ÁNO)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Limity: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Predvolené: agent max L1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Každý AI agent má v registri max. schvaľovaciu úroveň (default L1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Matica akcií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Akcia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 (bez ÁNO)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Vyžaduje ľudské ÁNO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Min. úroveň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Search / read / classify / checklist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Draft (mail, Doc, ticket) — neodoslaný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Odoslanie e-mailu / Slack / chat navonok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ÁNO (vždy)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L1+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Platba / bankový príkaz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ÁNO + 4 oči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podľa sumy L1–L4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Merge do kanonického Doc / PR do produkcie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ÁNO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L2 / CCO podľa rozsahu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Zápis do registra sankcií / export deny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ÁNO ECO/CCO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Zmena politiky / limitu / Agent register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ÁNO Predstavenstvo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Whistleblowing intake (príjem)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draft ticket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ÁNO zodpovedná osoba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podľa Pol. 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AML hit / export deny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STOP + ticket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dual control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L3+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Dar ≤ 500 EUR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draft + register návrh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ÁNO CCO/owner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ABAC 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Dar &gt; 500 EUR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ÁNO CCO + L3+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 Mapovanie na L1–L4 (platby / nákup)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Úroveň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Suma (bez DPH)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Schvaľovateľ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≤ 1 000 EUR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Manažér (1-eye)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môže pripraviť; execute len po ÁNO ak gated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≤ 10 000 EUR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Manažér + Financie (4-eyes)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len draft + eskalácia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≤ 50 000 EUR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+ CCO (veto)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len draft + eskalácia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bez limitu / vyhradené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Predstavenstvo (Mino)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len podklady + eskalácia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 Deny → ticket (nie ticho)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 DENY alebo ESCALATE agent nesmie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5. Orgány (kontext)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Predstavenstvo (1): MinoJano, Fero, Kamil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IOTA Defence a.s. · 07_AI-Governance · 03_Escalation-matrix · NÁVRH v1.0 · 6. 10. 2026 · Márian Stančík · Interné – Dôverné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