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1.1P: Preparing for OOP – Answer Sheet</w:t>
      </w:r>
    </w:p>
    <w:p>
      <w:pPr>
        <w:pStyle w:val="Normal"/>
        <w:ind w:left="720" w:hanging="360"/>
        <w:rPr/>
      </w:pPr>
      <w:r>
        <w:rPr/>
      </w:r>
    </w:p>
    <w:p>
      <w:pPr>
        <w:pStyle w:val="Body"/>
        <w:numPr>
          <w:ilvl w:val="0"/>
          <w:numId w:val="1"/>
        </w:numPr>
        <w:rPr>
          <w:rFonts w:ascii="Calibri" w:hAnsi="Calibri" w:cs="Calibri"/>
          <w:sz w:val="26"/>
          <w:szCs w:val="26"/>
        </w:rPr>
      </w:pPr>
      <w:r>
        <w:rPr>
          <w:rFonts w:cs="Calibri" w:ascii="Calibri" w:hAnsi="Calibri"/>
          <w:sz w:val="26"/>
          <w:szCs w:val="26"/>
        </w:rPr>
        <w:t>Explain the following terminal instructions:</w:t>
      </w:r>
    </w:p>
    <w:p>
      <w:pPr>
        <w:pStyle w:val="Body"/>
        <w:numPr>
          <w:ilvl w:val="1"/>
          <w:numId w:val="1"/>
        </w:numPr>
        <w:spacing w:before="0" w:after="120"/>
        <w:rPr>
          <w:rFonts w:ascii="Calibri" w:hAnsi="Calibri" w:cs="Calibri"/>
          <w:sz w:val="26"/>
          <w:szCs w:val="26"/>
        </w:rPr>
      </w:pPr>
      <w:r>
        <w:rPr>
          <w:rFonts w:cs="Calibri" w:ascii="Calibri" w:hAnsi="Calibri"/>
          <w:b/>
          <w:bCs/>
          <w:color w:val="2A6099"/>
          <w:sz w:val="26"/>
          <w:szCs w:val="26"/>
        </w:rPr>
        <w:t xml:space="preserve">cd: </w:t>
      </w:r>
      <w:r>
        <w:rPr>
          <w:rFonts w:cs="Calibri" w:ascii="Calibri" w:hAnsi="Calibri"/>
          <w:sz w:val="26"/>
          <w:szCs w:val="26"/>
        </w:rPr>
        <w:t xml:space="preserve">This command is “change directory” / “cd”. This </w:t>
      </w:r>
      <w:r>
        <w:rPr>
          <w:rFonts w:cs="Calibri" w:ascii="Calibri" w:hAnsi="Calibri"/>
          <w:caps w:val="false"/>
          <w:smallCaps w:val="false"/>
          <w:color w:val="1F2937"/>
          <w:spacing w:val="0"/>
          <w:sz w:val="26"/>
          <w:szCs w:val="26"/>
        </w:rPr>
        <w:t> </w:t>
      </w:r>
      <w:r>
        <w:rPr>
          <w:rFonts w:cs="Calibri" w:ascii="Roboto;ui-sans-serif;system-ui;apple-system;BlinkMacSystemFont;Segoe UI;Helvetica Neue;Arial;Noto Sans;sans-serif;Apple Color Emoji;Segoe UI Emoji;Segoe UI Symbol;Noto Color Emoji" w:hAnsi="Roboto;ui-sans-serif;system-ui;apple-system;BlinkMacSystemFont;Segoe UI;Helvetica Neue;Arial;Noto Sans;sans-serif;Apple Color Emoji;Segoe UI Emoji;Segoe UI Symbol;Noto Color Emoji"/>
          <w:b w:val="false"/>
          <w:i w:val="false"/>
          <w:caps w:val="false"/>
          <w:smallCaps w:val="false"/>
          <w:color w:val="1F2937"/>
          <w:spacing w:val="0"/>
          <w:sz w:val="27"/>
          <w:szCs w:val="26"/>
        </w:rPr>
        <w:t>command is used to change the current working dire</w:t>
      </w:r>
      <w:r>
        <w:rPr>
          <w:rFonts w:cs="Calibri" w:ascii="Roboto;ui-sans-serif;system-ui;apple-system;BlinkMacSystemFont;Segoe UI;Helvetica Neue;Arial;Noto Sans;sans-serif;Apple Color Emoji;Segoe UI Emoji;Segoe UI Symbol;Noto Color Emoji" w:hAnsi="Roboto;ui-sans-serif;system-ui;apple-system;BlinkMacSystemFont;Segoe UI;Helvetica Neue;Arial;Noto Sans;sans-serif;Apple Color Emoji;Segoe UI Emoji;Segoe UI Symbol;Noto Color Emoji"/>
          <w:b w:val="false"/>
          <w:i w:val="false"/>
          <w:caps w:val="false"/>
          <w:smallCaps w:val="false"/>
          <w:color w:val="1F2937"/>
          <w:spacing w:val="0"/>
          <w:sz w:val="26"/>
          <w:szCs w:val="26"/>
        </w:rPr>
        <w:t>ctory</w:t>
      </w:r>
      <w:r>
        <w:rPr>
          <w:rFonts w:cs="Calibri" w:ascii="Calibri" w:hAnsi="Calibri"/>
          <w:b w:val="false"/>
          <w:i w:val="false"/>
          <w:caps w:val="false"/>
          <w:smallCaps w:val="false"/>
          <w:color w:val="1F2937"/>
          <w:spacing w:val="0"/>
          <w:sz w:val="26"/>
          <w:szCs w:val="26"/>
        </w:rPr>
        <w:t>. Example :</w:t>
      </w:r>
    </w:p>
    <w:tbl>
      <w:tblPr>
        <w:tblW w:w="6844" w:type="dxa"/>
        <w:jc w:val="left"/>
        <w:tblInd w:w="1532" w:type="dxa"/>
        <w:tblLayout w:type="fixed"/>
        <w:tblCellMar>
          <w:top w:w="0" w:type="dxa"/>
          <w:left w:w="0" w:type="dxa"/>
          <w:bottom w:w="0" w:type="dxa"/>
          <w:right w:w="0" w:type="dxa"/>
        </w:tblCellMar>
      </w:tblPr>
      <w:tblGrid>
        <w:gridCol w:w="3055"/>
        <w:gridCol w:w="3789"/>
      </w:tblGrid>
      <w:tr>
        <w:trPr/>
        <w:tc>
          <w:tcPr>
            <w:tcW w:w="3055" w:type="dxa"/>
            <w:tcBorders/>
          </w:tcPr>
          <w:p>
            <w:pPr>
              <w:pStyle w:val="TableContents"/>
              <w:widowControl w:val="false"/>
              <w:jc w:val="center"/>
              <w:rPr>
                <w:b w:val="false"/>
                <w:b w:val="false"/>
                <w:bCs w:val="false"/>
                <w:sz w:val="26"/>
                <w:szCs w:val="26"/>
              </w:rPr>
            </w:pPr>
            <w:r>
              <w:rPr>
                <w:rFonts w:eastAsia="Arial Unicode MS" w:cs="Arial Unicode MS" w:ascii="Helvetica" w:hAnsi="Helvetica"/>
                <w:b w:val="false"/>
                <w:bCs w:val="false"/>
                <w:sz w:val="26"/>
                <w:szCs w:val="26"/>
              </w:rPr>
              <w:t>Command</w:t>
            </w:r>
          </w:p>
        </w:tc>
        <w:tc>
          <w:tcPr>
            <w:tcW w:w="3789" w:type="dxa"/>
            <w:tcBorders/>
          </w:tcPr>
          <w:p>
            <w:pPr>
              <w:pStyle w:val="TableContents"/>
              <w:widowControl w:val="false"/>
              <w:jc w:val="center"/>
              <w:rPr>
                <w:b w:val="false"/>
                <w:b w:val="false"/>
                <w:bCs w:val="false"/>
                <w:sz w:val="26"/>
                <w:szCs w:val="26"/>
              </w:rPr>
            </w:pPr>
            <w:r>
              <w:rPr>
                <w:rFonts w:eastAsia="Arial Unicode MS" w:cs="Arial Unicode MS" w:ascii="Helvetica" w:hAnsi="Helvetica"/>
                <w:b w:val="false"/>
                <w:bCs w:val="false"/>
                <w:sz w:val="26"/>
                <w:szCs w:val="26"/>
              </w:rPr>
              <w:t>What it does</w:t>
            </w:r>
          </w:p>
        </w:tc>
      </w:tr>
      <w:tr>
        <w:trPr/>
        <w:tc>
          <w:tcPr>
            <w:tcW w:w="3055" w:type="dxa"/>
            <w:tcBorders/>
          </w:tcPr>
          <w:p>
            <w:pPr>
              <w:pStyle w:val="TableContents"/>
              <w:widowControl w:val="false"/>
              <w:jc w:val="center"/>
              <w:rPr>
                <w:b w:val="false"/>
                <w:b w:val="false"/>
                <w:bCs w:val="false"/>
                <w:sz w:val="26"/>
                <w:szCs w:val="26"/>
              </w:rPr>
            </w:pPr>
            <w:r>
              <w:rPr>
                <w:rFonts w:eastAsia="Arial Unicode MS" w:cs="Arial Unicode MS" w:ascii="Helvetica" w:hAnsi="Helvetica"/>
                <w:b w:val="false"/>
                <w:bCs w:val="false"/>
                <w:sz w:val="26"/>
                <w:szCs w:val="26"/>
              </w:rPr>
              <w:t>1.  cd “Absolute or Relative path”</w:t>
            </w:r>
          </w:p>
        </w:tc>
        <w:tc>
          <w:tcPr>
            <w:tcW w:w="3789" w:type="dxa"/>
            <w:tcBorders/>
          </w:tcPr>
          <w:p>
            <w:pPr>
              <w:pStyle w:val="TableContents"/>
              <w:widowControl w:val="false"/>
              <w:jc w:val="center"/>
              <w:rPr>
                <w:b w:val="false"/>
                <w:b w:val="false"/>
                <w:bCs w:val="false"/>
                <w:sz w:val="26"/>
                <w:szCs w:val="26"/>
              </w:rPr>
            </w:pPr>
            <w:r>
              <w:rPr>
                <w:rFonts w:eastAsia="Arial Unicode MS" w:cs="Arial Unicode MS" w:ascii="Helvetica" w:hAnsi="Helvetica"/>
                <w:b w:val="false"/>
                <w:bCs w:val="false"/>
                <w:sz w:val="26"/>
                <w:szCs w:val="26"/>
              </w:rPr>
              <w:t>Changes the  path to specified path.</w:t>
            </w:r>
          </w:p>
        </w:tc>
      </w:tr>
      <w:tr>
        <w:trPr/>
        <w:tc>
          <w:tcPr>
            <w:tcW w:w="3055" w:type="dxa"/>
            <w:tcBorders/>
          </w:tcPr>
          <w:p>
            <w:pPr>
              <w:pStyle w:val="TableContents"/>
              <w:widowControl w:val="false"/>
              <w:jc w:val="center"/>
              <w:rPr>
                <w:b w:val="false"/>
                <w:b w:val="false"/>
                <w:bCs w:val="false"/>
                <w:sz w:val="26"/>
                <w:szCs w:val="26"/>
              </w:rPr>
            </w:pPr>
            <w:r>
              <w:rPr>
                <w:rFonts w:eastAsia="Arial Unicode MS" w:cs="Arial Unicode MS" w:ascii="Helvetica" w:hAnsi="Helvetica"/>
                <w:b w:val="false"/>
                <w:bCs w:val="false"/>
                <w:sz w:val="26"/>
                <w:szCs w:val="26"/>
              </w:rPr>
              <w:t xml:space="preserve">2. </w:t>
            </w:r>
            <w:r>
              <w:rPr>
                <w:rFonts w:eastAsia="Arial Unicode MS" w:cs="Arial Unicode MS" w:ascii="Roboto Mono;ui-monospace;SFMono-Regular;Menlo;Monaco;Consolas;Liberation Mono;Courier New;monospace" w:hAnsi="Roboto Mono;ui-monospace;SFMono-Regular;Menlo;Monaco;Consolas;Liberation Mono;Courier New;monospace"/>
                <w:b w:val="false"/>
                <w:bCs w:val="false"/>
                <w:i w:val="false"/>
                <w:caps w:val="false"/>
                <w:smallCaps w:val="false"/>
                <w:color w:val="1F2937"/>
                <w:spacing w:val="0"/>
                <w:sz w:val="26"/>
                <w:szCs w:val="26"/>
              </w:rPr>
              <w:t>cd ..</w:t>
            </w:r>
          </w:p>
        </w:tc>
        <w:tc>
          <w:tcPr>
            <w:tcW w:w="3789" w:type="dxa"/>
            <w:tcBorders/>
          </w:tcPr>
          <w:p>
            <w:pPr>
              <w:pStyle w:val="TableContents"/>
              <w:widowControl w:val="false"/>
              <w:jc w:val="center"/>
              <w:rPr>
                <w:b w:val="false"/>
                <w:b w:val="false"/>
                <w:bCs w:val="false"/>
                <w:sz w:val="26"/>
                <w:szCs w:val="26"/>
              </w:rPr>
            </w:pPr>
            <w:r>
              <w:rPr>
                <w:rFonts w:eastAsia="Arial Unicode MS" w:cs="Arial Unicode MS" w:ascii="Helvetica" w:hAnsi="Helvetica"/>
                <w:b w:val="false"/>
                <w:bCs w:val="false"/>
                <w:sz w:val="26"/>
                <w:szCs w:val="26"/>
              </w:rPr>
              <w:t>Navigates to parent directory.</w:t>
            </w:r>
          </w:p>
        </w:tc>
      </w:tr>
      <w:tr>
        <w:trPr>
          <w:trHeight w:val="350" w:hRule="atLeast"/>
        </w:trPr>
        <w:tc>
          <w:tcPr>
            <w:tcW w:w="3055" w:type="dxa"/>
            <w:tcBorders/>
          </w:tcPr>
          <w:p>
            <w:pPr>
              <w:pStyle w:val="TableContents"/>
              <w:widowControl w:val="false"/>
              <w:jc w:val="center"/>
              <w:rPr>
                <w:b w:val="false"/>
                <w:b w:val="false"/>
                <w:bCs w:val="false"/>
                <w:sz w:val="26"/>
                <w:szCs w:val="26"/>
              </w:rPr>
            </w:pPr>
            <w:r>
              <w:rPr>
                <w:rFonts w:eastAsia="Arial Unicode MS" w:cs="Arial Unicode MS" w:ascii="Helvetica" w:hAnsi="Helvetica"/>
                <w:b w:val="false"/>
                <w:bCs w:val="false"/>
                <w:sz w:val="26"/>
                <w:szCs w:val="26"/>
              </w:rPr>
              <w:t>3.  cd  -</w:t>
            </w:r>
          </w:p>
        </w:tc>
        <w:tc>
          <w:tcPr>
            <w:tcW w:w="3789" w:type="dxa"/>
            <w:tcBorders/>
          </w:tcPr>
          <w:p>
            <w:pPr>
              <w:pStyle w:val="TableContents"/>
              <w:widowControl w:val="false"/>
              <w:jc w:val="center"/>
              <w:rPr>
                <w:b w:val="false"/>
                <w:b w:val="false"/>
                <w:bCs w:val="false"/>
                <w:sz w:val="26"/>
                <w:szCs w:val="26"/>
              </w:rPr>
            </w:pPr>
            <w:r>
              <w:rPr>
                <w:rFonts w:eastAsia="Arial Unicode MS" w:cs="Arial Unicode MS" w:ascii="Helvetica" w:hAnsi="Helvetica"/>
                <w:b w:val="false"/>
                <w:bCs w:val="false"/>
                <w:sz w:val="26"/>
                <w:szCs w:val="26"/>
              </w:rPr>
              <w:t>Navigate to previous directory.</w:t>
            </w:r>
          </w:p>
        </w:tc>
      </w:tr>
      <w:tr>
        <w:trPr>
          <w:trHeight w:val="350" w:hRule="atLeast"/>
        </w:trPr>
        <w:tc>
          <w:tcPr>
            <w:tcW w:w="3055" w:type="dxa"/>
            <w:tcBorders/>
          </w:tcPr>
          <w:p>
            <w:pPr>
              <w:pStyle w:val="TableContents"/>
              <w:widowControl w:val="false"/>
              <w:jc w:val="center"/>
              <w:rPr>
                <w:b w:val="false"/>
                <w:b w:val="false"/>
                <w:bCs w:val="false"/>
                <w:sz w:val="26"/>
                <w:szCs w:val="26"/>
              </w:rPr>
            </w:pPr>
            <w:r>
              <w:rPr>
                <w:rFonts w:eastAsia="Arial Unicode MS" w:cs="Arial Unicode MS" w:ascii="Helvetica" w:hAnsi="Helvetica"/>
                <w:b w:val="false"/>
                <w:bCs w:val="false"/>
                <w:sz w:val="26"/>
                <w:szCs w:val="26"/>
              </w:rPr>
              <w:t>cd ~</w:t>
            </w:r>
          </w:p>
        </w:tc>
        <w:tc>
          <w:tcPr>
            <w:tcW w:w="3789" w:type="dxa"/>
            <w:tcBorders/>
          </w:tcPr>
          <w:p>
            <w:pPr>
              <w:pStyle w:val="TableContents"/>
              <w:widowControl w:val="false"/>
              <w:jc w:val="center"/>
              <w:rPr>
                <w:rFonts w:ascii="Helvetica" w:hAnsi="Helvetica" w:eastAsia="Arial Unicode MS" w:cs="Arial Unicode MS"/>
                <w:b w:val="false"/>
                <w:b w:val="false"/>
                <w:bCs w:val="false"/>
                <w:sz w:val="26"/>
                <w:szCs w:val="26"/>
              </w:rPr>
            </w:pPr>
            <w:r>
              <w:rPr>
                <w:rFonts w:eastAsia="Arial Unicode MS" w:cs="Arial Unicode MS" w:ascii="Helvetica" w:hAnsi="Helvetica"/>
                <w:b w:val="false"/>
                <w:bCs w:val="false"/>
                <w:sz w:val="26"/>
                <w:szCs w:val="26"/>
              </w:rPr>
              <w:t>Navigate to home directory.</w:t>
            </w:r>
          </w:p>
        </w:tc>
      </w:tr>
    </w:tbl>
    <w:p>
      <w:pPr>
        <w:pStyle w:val="Body"/>
        <w:numPr>
          <w:ilvl w:val="0"/>
          <w:numId w:val="0"/>
        </w:numPr>
        <w:spacing w:before="0" w:after="120"/>
        <w:ind w:left="0" w:hanging="0"/>
        <w:rPr>
          <w:rFonts w:ascii="Calibri" w:hAnsi="Calibri" w:cs="Calibri"/>
          <w:b/>
          <w:b/>
          <w:bCs/>
          <w:sz w:val="26"/>
          <w:szCs w:val="26"/>
        </w:rPr>
      </w:pPr>
      <w:r>
        <w:rPr>
          <w:rFonts w:cs="Calibri" w:ascii="Calibri" w:hAnsi="Calibri"/>
          <w:b/>
          <w:bCs/>
          <w:sz w:val="26"/>
          <w:szCs w:val="26"/>
        </w:rPr>
        <w:tab/>
        <w:tab/>
        <w:t xml:space="preserve">Screenshot : </w:t>
      </w:r>
    </w:p>
    <w:p>
      <w:pPr>
        <w:pStyle w:val="Body"/>
        <w:numPr>
          <w:ilvl w:val="0"/>
          <w:numId w:val="0"/>
        </w:numPr>
        <w:spacing w:before="0" w:after="120"/>
        <w:ind w:left="0" w:hanging="0"/>
        <w:rPr>
          <w:rFonts w:ascii="Calibri" w:hAnsi="Calibri" w:cs="Calibri"/>
          <w:sz w:val="26"/>
          <w:szCs w:val="26"/>
        </w:rPr>
      </w:pPr>
      <w:r>
        <w:rPr>
          <w:rFonts w:cs="Calibri" w:ascii="Calibri" w:hAnsi="Calibri"/>
          <w:sz w:val="26"/>
          <w:szCs w:val="2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56810" cy="2166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56810" cy="2166620"/>
                    </a:xfrm>
                    <a:prstGeom prst="rect">
                      <a:avLst/>
                    </a:prstGeom>
                  </pic:spPr>
                </pic:pic>
              </a:graphicData>
            </a:graphic>
          </wp:anchor>
        </w:drawing>
      </w:r>
    </w:p>
    <w:p>
      <w:pPr>
        <w:pStyle w:val="Body"/>
        <w:numPr>
          <w:ilvl w:val="1"/>
          <w:numId w:val="1"/>
        </w:numPr>
        <w:spacing w:before="0" w:after="120"/>
        <w:rPr>
          <w:rFonts w:ascii="Calibri" w:hAnsi="Calibri" w:cs="Calibri"/>
          <w:sz w:val="26"/>
          <w:szCs w:val="26"/>
        </w:rPr>
      </w:pPr>
      <w:r>
        <w:rPr>
          <w:rFonts w:cs="Calibri" w:ascii="Calibri" w:hAnsi="Calibri"/>
          <w:b/>
          <w:bCs/>
          <w:color w:val="2A6099"/>
          <w:sz w:val="26"/>
          <w:szCs w:val="26"/>
        </w:rPr>
        <w:t>ls:</w:t>
      </w:r>
      <w:r>
        <w:rPr>
          <w:rFonts w:cs="Calibri" w:ascii="Calibri" w:hAnsi="Calibri"/>
          <w:sz w:val="26"/>
          <w:szCs w:val="26"/>
        </w:rPr>
        <w:t xml:space="preserve"> </w:t>
      </w:r>
      <w:r>
        <w:rPr>
          <w:rFonts w:cs="Calibri" w:ascii="Calibri" w:hAnsi="Calibri"/>
          <w:sz w:val="26"/>
          <w:szCs w:val="26"/>
        </w:rPr>
        <w:t>This command shows all the files and directories in the working directory. Example :</w:t>
      </w:r>
    </w:p>
    <w:tbl>
      <w:tblPr>
        <w:tblW w:w="6948" w:type="dxa"/>
        <w:jc w:val="left"/>
        <w:tblInd w:w="1494" w:type="dxa"/>
        <w:tblLayout w:type="fixed"/>
        <w:tblCellMar>
          <w:top w:w="0" w:type="dxa"/>
          <w:left w:w="0" w:type="dxa"/>
          <w:bottom w:w="0" w:type="dxa"/>
          <w:right w:w="0" w:type="dxa"/>
        </w:tblCellMar>
      </w:tblPr>
      <w:tblGrid>
        <w:gridCol w:w="3019"/>
        <w:gridCol w:w="3929"/>
      </w:tblGrid>
      <w:tr>
        <w:trPr/>
        <w:tc>
          <w:tcPr>
            <w:tcW w:w="3019" w:type="dxa"/>
            <w:tcBorders/>
          </w:tcPr>
          <w:p>
            <w:pPr>
              <w:pStyle w:val="TableContents"/>
              <w:jc w:val="center"/>
              <w:rPr/>
            </w:pPr>
            <w:r>
              <w:rPr/>
              <w:t>Command</w:t>
            </w:r>
          </w:p>
        </w:tc>
        <w:tc>
          <w:tcPr>
            <w:tcW w:w="3929" w:type="dxa"/>
            <w:tcBorders/>
          </w:tcPr>
          <w:p>
            <w:pPr>
              <w:pStyle w:val="TableContents"/>
              <w:jc w:val="center"/>
              <w:rPr/>
            </w:pPr>
            <w:r>
              <w:rPr/>
              <w:t>What it does</w:t>
            </w:r>
          </w:p>
        </w:tc>
      </w:tr>
      <w:tr>
        <w:trPr/>
        <w:tc>
          <w:tcPr>
            <w:tcW w:w="3019" w:type="dxa"/>
            <w:tcBorders/>
          </w:tcPr>
          <w:p>
            <w:pPr>
              <w:pStyle w:val="TableContents"/>
              <w:jc w:val="center"/>
              <w:rPr/>
            </w:pPr>
            <w:r>
              <w:rPr/>
              <w:t>1. ls</w:t>
            </w:r>
          </w:p>
        </w:tc>
        <w:tc>
          <w:tcPr>
            <w:tcW w:w="3929" w:type="dxa"/>
            <w:tcBorders/>
          </w:tcPr>
          <w:p>
            <w:pPr>
              <w:pStyle w:val="TableContents"/>
              <w:jc w:val="center"/>
              <w:rPr/>
            </w:pPr>
            <w:r>
              <w:rPr/>
              <w:t>Lists files and dirs.</w:t>
            </w:r>
          </w:p>
        </w:tc>
      </w:tr>
      <w:tr>
        <w:trPr/>
        <w:tc>
          <w:tcPr>
            <w:tcW w:w="3019" w:type="dxa"/>
            <w:tcBorders/>
          </w:tcPr>
          <w:p>
            <w:pPr>
              <w:pStyle w:val="TableContents"/>
              <w:jc w:val="center"/>
              <w:rPr/>
            </w:pPr>
            <w:r>
              <w:rPr/>
              <w:t>2. ls -a</w:t>
            </w:r>
          </w:p>
        </w:tc>
        <w:tc>
          <w:tcPr>
            <w:tcW w:w="3929" w:type="dxa"/>
            <w:tcBorders/>
          </w:tcPr>
          <w:p>
            <w:pPr>
              <w:pStyle w:val="TableContents"/>
              <w:jc w:val="center"/>
              <w:rPr/>
            </w:pPr>
            <w:r>
              <w:rPr/>
              <w:t>Doesn’t hide files starting with .</w:t>
            </w:r>
          </w:p>
        </w:tc>
      </w:tr>
      <w:tr>
        <w:trPr/>
        <w:tc>
          <w:tcPr>
            <w:tcW w:w="3019" w:type="dxa"/>
            <w:tcBorders/>
          </w:tcPr>
          <w:p>
            <w:pPr>
              <w:pStyle w:val="TableContents"/>
              <w:jc w:val="center"/>
              <w:rPr/>
            </w:pPr>
            <w:r>
              <w:rPr/>
              <w:t>3. ls -l</w:t>
            </w:r>
          </w:p>
        </w:tc>
        <w:tc>
          <w:tcPr>
            <w:tcW w:w="3929" w:type="dxa"/>
            <w:tcBorders/>
          </w:tcPr>
          <w:p>
            <w:pPr>
              <w:pStyle w:val="TableContents"/>
              <w:jc w:val="center"/>
              <w:rPr/>
            </w:pPr>
            <w:r>
              <w:rPr/>
              <w:t>Uses long formatting.</w:t>
            </w:r>
          </w:p>
        </w:tc>
      </w:tr>
    </w:tbl>
    <w:p>
      <w:pPr>
        <w:pStyle w:val="Body"/>
        <w:numPr>
          <w:ilvl w:val="0"/>
          <w:numId w:val="0"/>
        </w:numPr>
        <w:spacing w:before="0" w:after="120"/>
        <w:ind w:left="1440" w:hanging="0"/>
        <w:rPr>
          <w:b/>
          <w:b/>
          <w:bCs/>
        </w:rPr>
      </w:pPr>
      <w:r>
        <w:rPr>
          <w:rFonts w:cs="Calibri" w:ascii="Calibri" w:hAnsi="Calibri"/>
          <w:b/>
          <w:bCs/>
          <w:sz w:val="26"/>
          <w:szCs w:val="26"/>
        </w:rPr>
        <w:t>S</w:t>
      </w:r>
      <w:r>
        <w:rPr>
          <w:rFonts w:cs="Calibri" w:ascii="Calibri" w:hAnsi="Calibri"/>
          <w:b/>
          <w:bCs/>
          <w:sz w:val="26"/>
          <w:szCs w:val="26"/>
        </w:rPr>
        <w:t xml:space="preserve">creenshot : </w:t>
      </w:r>
    </w:p>
    <w:p>
      <w:pPr>
        <w:pStyle w:val="Body"/>
        <w:numPr>
          <w:ilvl w:val="0"/>
          <w:numId w:val="0"/>
        </w:numPr>
        <w:spacing w:before="0" w:after="120"/>
        <w:ind w:left="1440" w:hanging="0"/>
        <w:rPr>
          <w:rFonts w:ascii="Calibri" w:hAnsi="Calibri" w:cs="Calibri"/>
          <w:sz w:val="26"/>
          <w:szCs w:val="26"/>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45710" cy="1703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45710" cy="1703705"/>
                    </a:xfrm>
                    <a:prstGeom prst="rect">
                      <a:avLst/>
                    </a:prstGeom>
                  </pic:spPr>
                </pic:pic>
              </a:graphicData>
            </a:graphic>
          </wp:anchor>
        </w:drawing>
      </w:r>
    </w:p>
    <w:p>
      <w:pPr>
        <w:pStyle w:val="Body"/>
        <w:numPr>
          <w:ilvl w:val="1"/>
          <w:numId w:val="1"/>
        </w:numPr>
        <w:spacing w:before="0" w:after="120"/>
        <w:rPr>
          <w:rFonts w:ascii="Calibri" w:hAnsi="Calibri" w:cs="Calibri"/>
          <w:sz w:val="26"/>
          <w:szCs w:val="26"/>
        </w:rPr>
      </w:pPr>
      <w:r>
        <w:rPr>
          <w:rFonts w:cs="Calibri" w:ascii="Calibri" w:hAnsi="Calibri"/>
          <w:b/>
          <w:bCs/>
          <w:color w:val="2A6099"/>
          <w:sz w:val="26"/>
          <w:szCs w:val="26"/>
        </w:rPr>
        <w:t>pwd:</w:t>
      </w:r>
      <w:r>
        <w:rPr>
          <w:rFonts w:cs="Calibri" w:ascii="Calibri" w:hAnsi="Calibri"/>
          <w:sz w:val="26"/>
          <w:szCs w:val="26"/>
        </w:rPr>
        <w:t xml:space="preserve"> </w:t>
      </w:r>
      <w:r>
        <w:rPr>
          <w:rFonts w:cs="Calibri" w:ascii="Calibri" w:hAnsi="Calibri"/>
          <w:sz w:val="26"/>
          <w:szCs w:val="26"/>
        </w:rPr>
        <w:t>P</w:t>
      </w:r>
      <w:r>
        <w:rPr>
          <w:rFonts w:cs="Calibri" w:ascii="Calibri" w:hAnsi="Calibri"/>
          <w:sz w:val="26"/>
          <w:szCs w:val="26"/>
        </w:rPr>
        <w:t>rint</w:t>
      </w:r>
      <w:r>
        <w:rPr>
          <w:rFonts w:cs="Calibri" w:ascii="Calibri" w:hAnsi="Calibri"/>
          <w:sz w:val="26"/>
          <w:szCs w:val="26"/>
        </w:rPr>
        <w:t xml:space="preserve">s the </w:t>
      </w:r>
      <w:r>
        <w:rPr>
          <w:rFonts w:cs="Calibri" w:ascii="Calibri" w:hAnsi="Calibri"/>
          <w:sz w:val="26"/>
          <w:szCs w:val="26"/>
        </w:rPr>
        <w:t xml:space="preserve"> name of current/working directory. </w:t>
      </w:r>
      <w:r>
        <w:rPr>
          <w:rFonts w:cs="Calibri" w:ascii="Calibri" w:hAnsi="Calibri"/>
          <w:sz w:val="26"/>
          <w:szCs w:val="26"/>
        </w:rPr>
        <w:t xml:space="preserve">Example : </w:t>
      </w:r>
    </w:p>
    <w:tbl>
      <w:tblPr>
        <w:tblW w:w="6750" w:type="dxa"/>
        <w:jc w:val="left"/>
        <w:tblInd w:w="1466" w:type="dxa"/>
        <w:tblLayout w:type="fixed"/>
        <w:tblCellMar>
          <w:top w:w="0" w:type="dxa"/>
          <w:left w:w="0" w:type="dxa"/>
          <w:bottom w:w="0" w:type="dxa"/>
          <w:right w:w="0" w:type="dxa"/>
        </w:tblCellMar>
      </w:tblPr>
      <w:tblGrid>
        <w:gridCol w:w="3047"/>
        <w:gridCol w:w="3703"/>
      </w:tblGrid>
      <w:tr>
        <w:trPr/>
        <w:tc>
          <w:tcPr>
            <w:tcW w:w="3047" w:type="dxa"/>
            <w:tcBorders/>
          </w:tcPr>
          <w:p>
            <w:pPr>
              <w:pStyle w:val="TableContents"/>
              <w:jc w:val="center"/>
              <w:rPr/>
            </w:pPr>
            <w:r>
              <w:rPr/>
              <w:t>Command</w:t>
            </w:r>
          </w:p>
        </w:tc>
        <w:tc>
          <w:tcPr>
            <w:tcW w:w="3703" w:type="dxa"/>
            <w:tcBorders/>
          </w:tcPr>
          <w:p>
            <w:pPr>
              <w:pStyle w:val="TableContents"/>
              <w:jc w:val="center"/>
              <w:rPr/>
            </w:pPr>
            <w:r>
              <w:rPr/>
              <w:t>What it does</w:t>
            </w:r>
          </w:p>
        </w:tc>
      </w:tr>
      <w:tr>
        <w:trPr/>
        <w:tc>
          <w:tcPr>
            <w:tcW w:w="3047" w:type="dxa"/>
            <w:tcBorders/>
          </w:tcPr>
          <w:p>
            <w:pPr>
              <w:pStyle w:val="TableContents"/>
              <w:jc w:val="center"/>
              <w:rPr/>
            </w:pPr>
            <w:r>
              <w:rPr/>
              <w:t>1. pwd</w:t>
            </w:r>
          </w:p>
        </w:tc>
        <w:tc>
          <w:tcPr>
            <w:tcW w:w="3703" w:type="dxa"/>
            <w:tcBorders/>
          </w:tcPr>
          <w:p>
            <w:pPr>
              <w:pStyle w:val="Normal"/>
              <w:jc w:val="center"/>
              <w:rPr/>
            </w:pPr>
            <w:bookmarkStart w:id="0" w:name="span-87-157"/>
            <w:bookmarkEnd w:id="0"/>
            <w:r>
              <w:rPr/>
              <w:t xml:space="preserve">prints the current working directory path </w:t>
            </w:r>
            <w:r>
              <w:rPr/>
              <w:t>from /</w:t>
            </w:r>
          </w:p>
        </w:tc>
      </w:tr>
      <w:tr>
        <w:trPr/>
        <w:tc>
          <w:tcPr>
            <w:tcW w:w="3047" w:type="dxa"/>
            <w:tcBorders/>
          </w:tcPr>
          <w:p>
            <w:pPr>
              <w:pStyle w:val="TableContents"/>
              <w:jc w:val="center"/>
              <w:rPr/>
            </w:pPr>
            <w:r>
              <w:rPr/>
              <w:t>2. pwd -L</w:t>
            </w:r>
          </w:p>
        </w:tc>
        <w:tc>
          <w:tcPr>
            <w:tcW w:w="3703" w:type="dxa"/>
            <w:tcBorders/>
          </w:tcPr>
          <w:p>
            <w:pPr>
              <w:pStyle w:val="Normal"/>
              <w:jc w:val="center"/>
              <w:rPr/>
            </w:pPr>
            <w:r>
              <w:rPr/>
              <w:t>L : Logical. O</w:t>
            </w:r>
            <w:r>
              <w:rPr/>
              <w:t>utput</w:t>
            </w:r>
            <w:r>
              <w:rPr/>
              <w:t>s</w:t>
            </w:r>
            <w:r>
              <w:rPr/>
              <w:t xml:space="preserve"> the </w:t>
            </w:r>
            <w:r>
              <w:rPr>
                <w:rStyle w:val="SourceText"/>
              </w:rPr>
              <w:t>$PWD</w:t>
            </w:r>
            <w:r>
              <w:rPr/>
              <w:t xml:space="preserve"> </w:t>
            </w:r>
            <w:hyperlink r:id="rId4" w:tgtFrame="_blank">
              <w:r>
                <w:rPr>
                  <w:rStyle w:val="InternetLink"/>
                </w:rPr>
                <w:t>environment variable</w:t>
              </w:r>
            </w:hyperlink>
            <w:r>
              <w:rPr/>
              <w:t xml:space="preserve"> contents, including symbolic links. </w:t>
            </w:r>
          </w:p>
        </w:tc>
      </w:tr>
      <w:tr>
        <w:trPr/>
        <w:tc>
          <w:tcPr>
            <w:tcW w:w="3047" w:type="dxa"/>
            <w:tcBorders/>
          </w:tcPr>
          <w:p>
            <w:pPr>
              <w:pStyle w:val="TableContents"/>
              <w:jc w:val="center"/>
              <w:rPr/>
            </w:pPr>
            <w:r>
              <w:rPr/>
              <w:t>3. pwd -P</w:t>
            </w:r>
          </w:p>
        </w:tc>
        <w:tc>
          <w:tcPr>
            <w:tcW w:w="3703" w:type="dxa"/>
            <w:tcBorders/>
          </w:tcPr>
          <w:p>
            <w:pPr>
              <w:pStyle w:val="Normal"/>
              <w:jc w:val="center"/>
              <w:rPr/>
            </w:pPr>
            <w:r>
              <w:rPr/>
              <w:t xml:space="preserve">P : Physical. </w:t>
            </w:r>
            <w:bookmarkStart w:id="1" w:name="span-87-1572"/>
            <w:bookmarkEnd w:id="1"/>
            <w:r>
              <w:rPr/>
              <w:t>All the components are directory names, and symbolic links are resolved.</w:t>
            </w:r>
          </w:p>
        </w:tc>
      </w:tr>
    </w:tbl>
    <w:p>
      <w:pPr>
        <w:pStyle w:val="Body"/>
        <w:numPr>
          <w:ilvl w:val="0"/>
          <w:numId w:val="0"/>
        </w:numPr>
        <w:spacing w:before="0" w:after="120"/>
        <w:ind w:left="1440" w:hanging="0"/>
        <w:rPr>
          <w:b/>
          <w:b/>
          <w:bCs/>
        </w:rPr>
      </w:pPr>
      <w:r>
        <w:rPr>
          <w:rFonts w:cs="Calibri" w:ascii="Calibri" w:hAnsi="Calibri"/>
          <w:b/>
          <w:bCs/>
          <w:sz w:val="26"/>
          <w:szCs w:val="26"/>
        </w:rPr>
        <w:t>S</w:t>
      </w:r>
      <w:r>
        <w:rPr>
          <w:rFonts w:cs="Calibri" w:ascii="Calibri" w:hAnsi="Calibri"/>
          <w:b/>
          <w:bCs/>
          <w:sz w:val="26"/>
          <w:szCs w:val="26"/>
        </w:rPr>
        <w:t xml:space="preserve">creenshot : </w:t>
      </w:r>
    </w:p>
    <w:p>
      <w:pPr>
        <w:pStyle w:val="Body"/>
        <w:numPr>
          <w:ilvl w:val="0"/>
          <w:numId w:val="0"/>
        </w:numPr>
        <w:spacing w:before="0" w:after="120"/>
        <w:ind w:left="1440" w:hanging="0"/>
        <w:rPr>
          <w:rFonts w:ascii="Calibri" w:hAnsi="Calibri" w:cs="Calibri"/>
          <w:sz w:val="26"/>
          <w:szCs w:val="26"/>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13505" cy="1352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913505" cy="1352550"/>
                    </a:xfrm>
                    <a:prstGeom prst="rect">
                      <a:avLst/>
                    </a:prstGeom>
                  </pic:spPr>
                </pic:pic>
              </a:graphicData>
            </a:graphic>
          </wp:anchor>
        </w:drawing>
      </w:r>
    </w:p>
    <w:p>
      <w:pPr>
        <w:pStyle w:val="Body"/>
        <w:spacing w:before="0" w:after="120"/>
        <w:rPr>
          <w:rFonts w:ascii="Calibri" w:hAnsi="Calibri" w:cs="Calibri"/>
          <w:sz w:val="26"/>
          <w:szCs w:val="26"/>
        </w:rPr>
      </w:pPr>
      <w:r>
        <w:rPr>
          <w:rFonts w:cs="Calibri" w:ascii="Calibri" w:hAnsi="Calibri"/>
          <w:sz w:val="26"/>
          <w:szCs w:val="26"/>
        </w:rPr>
      </w:r>
    </w:p>
    <w:p>
      <w:pPr>
        <w:pStyle w:val="Body"/>
        <w:numPr>
          <w:ilvl w:val="0"/>
          <w:numId w:val="1"/>
        </w:numPr>
        <w:rPr>
          <w:rFonts w:ascii="Calibri" w:hAnsi="Calibri" w:cs="Calibri"/>
          <w:sz w:val="26"/>
          <w:szCs w:val="26"/>
        </w:rPr>
      </w:pPr>
      <w:r>
        <w:rPr>
          <w:rFonts w:cs="Calibri" w:ascii="Calibri" w:hAnsi="Calibri"/>
          <w:sz w:val="26"/>
          <w:szCs w:val="26"/>
        </w:rPr>
        <w:t>Consider the following kinds of information, and suggest the most appropriate data type to store or represent each:</w:t>
      </w:r>
    </w:p>
    <w:p>
      <w:pPr>
        <w:pStyle w:val="Body"/>
        <w:rPr>
          <w:rFonts w:ascii="Calibri" w:hAnsi="Calibri" w:cs="Calibri"/>
          <w:sz w:val="26"/>
          <w:szCs w:val="26"/>
        </w:rPr>
      </w:pPr>
      <w:r>
        <w:rPr>
          <w:rFonts w:cs="Calibri" w:ascii="Calibri" w:hAnsi="Calibri"/>
          <w:sz w:val="26"/>
          <w:szCs w:val="26"/>
        </w:rPr>
      </w:r>
    </w:p>
    <w:tbl>
      <w:tblPr>
        <w:tblStyle w:val="PlainTable1"/>
        <w:tblW w:w="9016" w:type="dxa"/>
        <w:jc w:val="left"/>
        <w:tblInd w:w="0" w:type="dxa"/>
        <w:tblLayout w:type="fixed"/>
        <w:tblCellMar>
          <w:top w:w="0" w:type="dxa"/>
          <w:left w:w="5" w:type="dxa"/>
          <w:bottom w:w="0" w:type="dxa"/>
          <w:right w:w="5" w:type="dxa"/>
        </w:tblCellMar>
        <w:tblLook w:val="04a0" w:noHBand="0" w:noVBand="1" w:firstColumn="1" w:lastRow="0" w:lastColumn="0" w:firstRow="1"/>
      </w:tblPr>
      <w:tblGrid>
        <w:gridCol w:w="4527"/>
        <w:gridCol w:w="4488"/>
      </w:tblGrid>
      <w:tr>
        <w:trPr>
          <w:cnfStyle w:val="100000000000" w:firstRow="1" w:lastRow="0" w:firstColumn="0" w:lastColumn="0" w:oddVBand="0" w:evenVBand="0" w:oddHBand="0" w:evenHBand="0" w:firstRowFirstColumn="0" w:firstRowLastColumn="0" w:lastRowFirstColumn="0" w:lastRowLastColumn="0"/>
        </w:trPr>
        <w:tc>
          <w:tcPr>
            <w:tcW w:w="4527"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left"/>
              <w:rPr>
                <w:rFonts w:ascii="Calibri" w:hAnsi="Calibri" w:cs="Calibri"/>
                <w:sz w:val="26"/>
                <w:szCs w:val="26"/>
              </w:rPr>
            </w:pPr>
            <w:r>
              <w:rPr>
                <w:rFonts w:cs="Calibri" w:ascii="Calibri" w:hAnsi="Calibri"/>
                <w:b/>
                <w:bCs/>
                <w:kern w:val="0"/>
                <w:sz w:val="26"/>
                <w:szCs w:val="26"/>
                <w:lang w:bidi="ar-SA"/>
              </w:rPr>
              <w:t>Information</w:t>
            </w:r>
          </w:p>
        </w:tc>
        <w:tc>
          <w:tcPr>
            <w:tcW w:w="4488" w:type="dxa"/>
            <w:tcBorders/>
          </w:tcPr>
          <w:p>
            <w:pPr>
              <w:pStyle w:val="Body"/>
              <w:widowControl w:val="false"/>
              <w:suppressAutoHyphens w:val="true"/>
              <w:spacing w:before="0" w:after="120"/>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b/>
                <w:bCs/>
                <w:kern w:val="0"/>
                <w:sz w:val="26"/>
                <w:szCs w:val="26"/>
                <w:lang w:bidi="ar-SA"/>
              </w:rPr>
              <w:t>Suggested Data Type</w:t>
            </w:r>
          </w:p>
        </w:tc>
      </w:tr>
      <w:tr>
        <w:trPr>
          <w:cnfStyle w:val="000000100000" w:firstRow="0" w:lastRow="0" w:firstColumn="0" w:lastColumn="0" w:oddVBand="0" w:evenVBand="0" w:oddHBand="1" w:evenHBand="0" w:firstRowFirstColumn="0" w:firstRowLastColumn="0" w:lastRowFirstColumn="0" w:lastRowLastColumn="0"/>
        </w:trPr>
        <w:tc>
          <w:tcPr>
            <w:tcW w:w="45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Body"/>
              <w:widowControl w:val="false"/>
              <w:suppressAutoHyphens w:val="true"/>
              <w:spacing w:before="0" w:after="120"/>
              <w:jc w:val="left"/>
              <w:rPr>
                <w:rFonts w:ascii="Calibri" w:hAnsi="Calibri" w:cs="Calibri"/>
                <w:b w:val="false"/>
                <w:b w:val="false"/>
                <w:bCs w:val="false"/>
                <w:sz w:val="26"/>
                <w:szCs w:val="26"/>
              </w:rPr>
            </w:pPr>
            <w:r>
              <w:rPr>
                <w:rFonts w:cs="Calibri" w:ascii="Calibri" w:hAnsi="Calibri"/>
                <w:b w:val="false"/>
                <w:bCs w:val="false"/>
                <w:kern w:val="0"/>
                <w:sz w:val="26"/>
                <w:szCs w:val="26"/>
                <w:lang w:bidi="ar-SA"/>
              </w:rPr>
              <w:t>A person’s name</w:t>
            </w:r>
          </w:p>
        </w:tc>
        <w:tc>
          <w:tcPr>
            <w:tcW w:w="4488" w:type="dxa"/>
            <w:tcBorders/>
            <w:shd w:color="auto" w:fill="F2F2F2" w:themeFill="background1" w:themeFillShade="f2" w:val="clear"/>
          </w:tcPr>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string</w:t>
            </w:r>
          </w:p>
        </w:tc>
      </w:tr>
      <w:tr>
        <w:trPr/>
        <w:tc>
          <w:tcPr>
            <w:tcW w:w="4527"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left"/>
              <w:rPr>
                <w:rFonts w:ascii="Calibri" w:hAnsi="Calibri" w:cs="Calibri"/>
                <w:b w:val="false"/>
                <w:b w:val="false"/>
                <w:bCs w:val="false"/>
                <w:sz w:val="26"/>
                <w:szCs w:val="26"/>
              </w:rPr>
            </w:pPr>
            <w:r>
              <w:rPr>
                <w:rFonts w:cs="Calibri" w:ascii="Calibri" w:hAnsi="Calibri"/>
                <w:b w:val="false"/>
                <w:bCs w:val="false"/>
                <w:kern w:val="0"/>
                <w:sz w:val="26"/>
                <w:szCs w:val="26"/>
                <w:lang w:bidi="ar-SA"/>
              </w:rPr>
              <w:t>A person’s age in years</w:t>
            </w:r>
          </w:p>
        </w:tc>
        <w:tc>
          <w:tcPr>
            <w:tcW w:w="4488" w:type="dxa"/>
            <w:tcBorders/>
          </w:tcPr>
          <w:p>
            <w:pPr>
              <w:pStyle w:val="Body"/>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int</w:t>
            </w:r>
          </w:p>
        </w:tc>
      </w:tr>
      <w:tr>
        <w:trPr>
          <w:cnfStyle w:val="000000100000" w:firstRow="0" w:lastRow="0" w:firstColumn="0" w:lastColumn="0" w:oddVBand="0" w:evenVBand="0" w:oddHBand="1" w:evenHBand="0" w:firstRowFirstColumn="0" w:firstRowLastColumn="0" w:lastRowFirstColumn="0" w:lastRowLastColumn="0"/>
        </w:trPr>
        <w:tc>
          <w:tcPr>
            <w:tcW w:w="45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Body"/>
              <w:widowControl w:val="false"/>
              <w:suppressAutoHyphens w:val="true"/>
              <w:spacing w:before="0" w:after="120"/>
              <w:jc w:val="left"/>
              <w:rPr>
                <w:rFonts w:ascii="Calibri" w:hAnsi="Calibri" w:cs="Calibri"/>
                <w:b w:val="false"/>
                <w:b w:val="false"/>
                <w:bCs w:val="false"/>
                <w:sz w:val="26"/>
                <w:szCs w:val="26"/>
              </w:rPr>
            </w:pPr>
            <w:r>
              <w:rPr>
                <w:rFonts w:cs="Calibri" w:ascii="Calibri" w:hAnsi="Calibri"/>
                <w:b w:val="false"/>
                <w:bCs w:val="false"/>
                <w:kern w:val="0"/>
                <w:sz w:val="26"/>
                <w:szCs w:val="26"/>
                <w:lang w:bidi="ar-SA"/>
              </w:rPr>
              <w:t>A phone number</w:t>
            </w:r>
          </w:p>
        </w:tc>
        <w:tc>
          <w:tcPr>
            <w:tcW w:w="4488" w:type="dxa"/>
            <w:tcBorders/>
            <w:shd w:color="auto" w:fill="F2F2F2" w:themeFill="background1" w:themeFillShade="f2" w:val="clear"/>
          </w:tcPr>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string</w:t>
            </w:r>
          </w:p>
        </w:tc>
      </w:tr>
      <w:tr>
        <w:trPr/>
        <w:tc>
          <w:tcPr>
            <w:tcW w:w="4527"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left"/>
              <w:rPr>
                <w:rFonts w:ascii="Calibri" w:hAnsi="Calibri" w:cs="Calibri"/>
                <w:b w:val="false"/>
                <w:b w:val="false"/>
                <w:bCs w:val="false"/>
                <w:sz w:val="26"/>
                <w:szCs w:val="26"/>
              </w:rPr>
            </w:pPr>
            <w:r>
              <w:rPr>
                <w:rFonts w:cs="Calibri" w:ascii="Calibri" w:hAnsi="Calibri"/>
                <w:b w:val="false"/>
                <w:bCs w:val="false"/>
                <w:kern w:val="0"/>
                <w:sz w:val="26"/>
                <w:szCs w:val="26"/>
                <w:lang w:bidi="ar-SA"/>
              </w:rPr>
              <w:t>A temperature in Celsius</w:t>
            </w:r>
          </w:p>
        </w:tc>
        <w:tc>
          <w:tcPr>
            <w:tcW w:w="4488" w:type="dxa"/>
            <w:tcBorders/>
          </w:tcPr>
          <w:p>
            <w:pPr>
              <w:pStyle w:val="Body"/>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float/double/decimal</w:t>
            </w:r>
          </w:p>
        </w:tc>
      </w:tr>
      <w:tr>
        <w:trPr>
          <w:cnfStyle w:val="000000100000" w:firstRow="0" w:lastRow="0" w:firstColumn="0" w:lastColumn="0" w:oddVBand="0" w:evenVBand="0" w:oddHBand="1" w:evenHBand="0" w:firstRowFirstColumn="0" w:firstRowLastColumn="0" w:lastRowFirstColumn="0" w:lastRowLastColumn="0"/>
        </w:trPr>
        <w:tc>
          <w:tcPr>
            <w:tcW w:w="45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Body"/>
              <w:widowControl w:val="false"/>
              <w:suppressAutoHyphens w:val="true"/>
              <w:spacing w:before="0" w:after="120"/>
              <w:jc w:val="left"/>
              <w:rPr>
                <w:rFonts w:ascii="Calibri" w:hAnsi="Calibri" w:cs="Calibri"/>
                <w:b w:val="false"/>
                <w:b w:val="false"/>
                <w:bCs w:val="false"/>
                <w:sz w:val="26"/>
                <w:szCs w:val="26"/>
              </w:rPr>
            </w:pPr>
            <w:r>
              <w:rPr>
                <w:rFonts w:cs="Calibri" w:ascii="Calibri" w:hAnsi="Calibri"/>
                <w:b w:val="false"/>
                <w:bCs w:val="false"/>
                <w:kern w:val="0"/>
                <w:sz w:val="26"/>
                <w:szCs w:val="26"/>
                <w:lang w:bidi="ar-SA"/>
              </w:rPr>
              <w:t>The average age of a group of people</w:t>
            </w:r>
          </w:p>
        </w:tc>
        <w:tc>
          <w:tcPr>
            <w:tcW w:w="4488" w:type="dxa"/>
            <w:tcBorders/>
            <w:shd w:color="auto" w:fill="F2F2F2" w:themeFill="background1" w:themeFillShade="f2" w:val="clear"/>
          </w:tcPr>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float</w:t>
            </w:r>
          </w:p>
        </w:tc>
      </w:tr>
      <w:tr>
        <w:trPr/>
        <w:tc>
          <w:tcPr>
            <w:tcW w:w="4527"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left"/>
              <w:rPr>
                <w:rFonts w:ascii="Calibri" w:hAnsi="Calibri" w:cs="Calibri"/>
                <w:b w:val="false"/>
                <w:b w:val="false"/>
                <w:bCs w:val="false"/>
                <w:sz w:val="26"/>
                <w:szCs w:val="26"/>
              </w:rPr>
            </w:pPr>
            <w:r>
              <w:rPr>
                <w:rFonts w:cs="Calibri" w:ascii="Calibri" w:hAnsi="Calibri"/>
                <w:b w:val="false"/>
                <w:bCs w:val="false"/>
                <w:kern w:val="0"/>
                <w:sz w:val="26"/>
                <w:szCs w:val="26"/>
                <w:lang w:bidi="ar-SA"/>
              </w:rPr>
              <w:t>Whether a person has eaten lunch</w:t>
            </w:r>
          </w:p>
        </w:tc>
        <w:tc>
          <w:tcPr>
            <w:tcW w:w="4488" w:type="dxa"/>
            <w:tcBorders/>
          </w:tcPr>
          <w:p>
            <w:pPr>
              <w:pStyle w:val="Body"/>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bool</w:t>
            </w:r>
          </w:p>
        </w:tc>
      </w:tr>
    </w:tbl>
    <w:p>
      <w:pPr>
        <w:pStyle w:val="Body"/>
        <w:rPr>
          <w:rFonts w:ascii="Calibri" w:hAnsi="Calibri" w:cs="Calibri"/>
          <w:sz w:val="26"/>
          <w:szCs w:val="26"/>
        </w:rPr>
      </w:pPr>
      <w:r>
        <w:rPr>
          <w:rFonts w:cs="Calibri" w:ascii="Calibri" w:hAnsi="Calibri"/>
          <w:sz w:val="26"/>
          <w:szCs w:val="26"/>
        </w:rPr>
      </w:r>
    </w:p>
    <w:p>
      <w:pPr>
        <w:pStyle w:val="Normal"/>
        <w:rPr>
          <w:rFonts w:ascii="Calibri" w:hAnsi="Calibri" w:cs="Calibri"/>
          <w:sz w:val="26"/>
          <w:szCs w:val="26"/>
        </w:rPr>
      </w:pPr>
      <w:r>
        <w:rPr>
          <w:rFonts w:cs="Calibri"/>
          <w:sz w:val="26"/>
          <w:szCs w:val="26"/>
        </w:rPr>
      </w:r>
    </w:p>
    <w:p>
      <w:pPr>
        <w:pStyle w:val="Body"/>
        <w:rPr>
          <w:rFonts w:ascii="Calibri" w:hAnsi="Calibri" w:cs="Calibri"/>
          <w:sz w:val="26"/>
          <w:szCs w:val="26"/>
        </w:rPr>
      </w:pPr>
      <w:r>
        <w:rPr/>
      </w:r>
    </w:p>
    <w:p>
      <w:pPr>
        <w:pStyle w:val="Body"/>
        <w:rPr>
          <w:rFonts w:ascii="Calibri" w:hAnsi="Calibri" w:cs="Calibri"/>
          <w:sz w:val="26"/>
          <w:szCs w:val="26"/>
        </w:rPr>
      </w:pPr>
      <w:r>
        <w:rPr/>
      </w:r>
    </w:p>
    <w:p>
      <w:pPr>
        <w:pStyle w:val="Body"/>
        <w:numPr>
          <w:ilvl w:val="0"/>
          <w:numId w:val="0"/>
        </w:numPr>
        <w:ind w:left="720" w:hanging="0"/>
        <w:rPr>
          <w:rFonts w:ascii="Calibri" w:hAnsi="Calibri" w:cs="Calibri"/>
          <w:sz w:val="26"/>
          <w:szCs w:val="26"/>
        </w:rPr>
      </w:pPr>
      <w:r>
        <w:rPr/>
      </w:r>
    </w:p>
    <w:p>
      <w:pPr>
        <w:pStyle w:val="Body"/>
        <w:numPr>
          <w:ilvl w:val="0"/>
          <w:numId w:val="0"/>
        </w:numPr>
        <w:ind w:left="720" w:hanging="0"/>
        <w:rPr>
          <w:rFonts w:ascii="Calibri" w:hAnsi="Calibri" w:cs="Calibri"/>
          <w:sz w:val="26"/>
          <w:szCs w:val="26"/>
        </w:rPr>
      </w:pPr>
      <w:r>
        <w:rPr/>
      </w:r>
    </w:p>
    <w:p>
      <w:pPr>
        <w:pStyle w:val="Body"/>
        <w:numPr>
          <w:ilvl w:val="0"/>
          <w:numId w:val="0"/>
        </w:numPr>
        <w:ind w:left="720" w:hanging="0"/>
        <w:rPr>
          <w:rFonts w:ascii="Calibri" w:hAnsi="Calibri" w:cs="Calibri"/>
          <w:sz w:val="26"/>
          <w:szCs w:val="26"/>
        </w:rPr>
      </w:pPr>
      <w:r>
        <w:rPr/>
        <w:t xml:space="preserve"> </w:t>
      </w:r>
    </w:p>
    <w:p>
      <w:pPr>
        <w:pStyle w:val="Body"/>
        <w:rPr>
          <w:rFonts w:ascii="Calibri" w:hAnsi="Calibri" w:cs="Calibri"/>
          <w:sz w:val="26"/>
          <w:szCs w:val="26"/>
        </w:rPr>
      </w:pPr>
      <w:r>
        <w:rPr/>
      </w:r>
    </w:p>
    <w:p>
      <w:pPr>
        <w:pStyle w:val="Body"/>
        <w:numPr>
          <w:ilvl w:val="0"/>
          <w:numId w:val="1"/>
        </w:numPr>
        <w:rPr>
          <w:rFonts w:ascii="Calibri" w:hAnsi="Calibri" w:cs="Calibri"/>
          <w:sz w:val="26"/>
          <w:szCs w:val="26"/>
        </w:rPr>
      </w:pPr>
      <w:r>
        <w:rPr>
          <w:rFonts w:cs="Calibri" w:ascii="Calibri" w:hAnsi="Calibri"/>
          <w:sz w:val="26"/>
          <w:szCs w:val="26"/>
          <w:lang w:val="en-GB"/>
        </w:rPr>
        <w:t>Aside from the examples already provided in question 2, come up with an example of information that could be stored as:</w:t>
      </w:r>
    </w:p>
    <w:p>
      <w:pPr>
        <w:pStyle w:val="Body"/>
        <w:rPr>
          <w:rFonts w:ascii="Calibri" w:hAnsi="Calibri" w:cs="Calibri"/>
          <w:sz w:val="26"/>
          <w:szCs w:val="26"/>
          <w:lang w:val="en-GB"/>
        </w:rPr>
      </w:pPr>
      <w:r>
        <w:rPr>
          <w:rFonts w:cs="Calibri" w:ascii="Calibri" w:hAnsi="Calibri"/>
          <w:sz w:val="26"/>
          <w:szCs w:val="26"/>
          <w:lang w:val="en-GB"/>
        </w:rPr>
      </w:r>
    </w:p>
    <w:tbl>
      <w:tblPr>
        <w:tblStyle w:val="PlainTable1"/>
        <w:tblW w:w="9016" w:type="dxa"/>
        <w:jc w:val="left"/>
        <w:tblInd w:w="0" w:type="dxa"/>
        <w:tblLayout w:type="fixed"/>
        <w:tblCellMar>
          <w:top w:w="0" w:type="dxa"/>
          <w:left w:w="5" w:type="dxa"/>
          <w:bottom w:w="0" w:type="dxa"/>
          <w:right w:w="5" w:type="dxa"/>
        </w:tblCellMar>
        <w:tblLook w:val="04a0" w:noHBand="0" w:noVBand="1" w:firstColumn="1" w:lastRow="0" w:lastColumn="0" w:firstRow="1"/>
      </w:tblPr>
      <w:tblGrid>
        <w:gridCol w:w="4474"/>
        <w:gridCol w:w="4541"/>
      </w:tblGrid>
      <w:tr>
        <w:trPr>
          <w:cnfStyle w:val="100000000000" w:firstRow="1" w:lastRow="0" w:firstColumn="0" w:lastColumn="0" w:oddVBand="0" w:evenVBand="0" w:oddHBand="0" w:evenHBand="0" w:firstRowFirstColumn="0" w:firstRowLastColumn="0" w:lastRowFirstColumn="0" w:lastRowLastColumn="0"/>
        </w:trPr>
        <w:tc>
          <w:tcPr>
            <w:tcW w:w="4474"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left"/>
              <w:rPr>
                <w:rFonts w:ascii="Calibri" w:hAnsi="Calibri" w:cs="Calibri"/>
                <w:sz w:val="26"/>
                <w:szCs w:val="26"/>
              </w:rPr>
            </w:pPr>
            <w:r>
              <w:rPr>
                <w:rFonts w:cs="Calibri" w:ascii="Calibri" w:hAnsi="Calibri"/>
                <w:b/>
                <w:bCs/>
                <w:kern w:val="0"/>
                <w:sz w:val="26"/>
                <w:szCs w:val="26"/>
                <w:lang w:bidi="ar-SA"/>
              </w:rPr>
              <w:t>Data type</w:t>
            </w:r>
          </w:p>
        </w:tc>
        <w:tc>
          <w:tcPr>
            <w:tcW w:w="4541" w:type="dxa"/>
            <w:tcBorders/>
          </w:tcPr>
          <w:p>
            <w:pPr>
              <w:pStyle w:val="Body"/>
              <w:widowControl w:val="false"/>
              <w:suppressAutoHyphens w:val="true"/>
              <w:spacing w:before="0" w:after="120"/>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b/>
                <w:bCs/>
                <w:kern w:val="0"/>
                <w:sz w:val="26"/>
                <w:szCs w:val="26"/>
                <w:lang w:bidi="ar-SA"/>
              </w:rPr>
              <w:t>Suggested Information</w:t>
            </w:r>
          </w:p>
        </w:tc>
      </w:tr>
      <w:tr>
        <w:trPr>
          <w:cnfStyle w:val="000000100000" w:firstRow="0" w:lastRow="0" w:firstColumn="0" w:lastColumn="0" w:oddVBand="0" w:evenVBand="0" w:oddHBand="1" w:evenHBand="0" w:firstRowFirstColumn="0" w:firstRowLastColumn="0" w:lastRowFirstColumn="0" w:lastRowLastColumn="0"/>
        </w:trPr>
        <w:tc>
          <w:tcPr>
            <w:tcW w:w="447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Body"/>
              <w:widowControl w:val="false"/>
              <w:suppressAutoHyphens w:val="true"/>
              <w:spacing w:before="0" w:after="120"/>
              <w:jc w:val="left"/>
              <w:rPr>
                <w:rFonts w:ascii="Calibri" w:hAnsi="Calibri" w:cs="Calibri"/>
                <w:b w:val="false"/>
                <w:b w:val="false"/>
                <w:bCs w:val="false"/>
                <w:sz w:val="26"/>
                <w:szCs w:val="26"/>
              </w:rPr>
            </w:pPr>
            <w:r>
              <w:rPr>
                <w:rFonts w:cs="Calibri" w:ascii="Calibri" w:hAnsi="Calibri"/>
                <w:b w:val="false"/>
                <w:bCs w:val="false"/>
                <w:kern w:val="0"/>
                <w:sz w:val="26"/>
                <w:szCs w:val="26"/>
                <w:lang w:bidi="ar-SA"/>
              </w:rPr>
              <w:t>String</w:t>
            </w:r>
          </w:p>
        </w:tc>
        <w:tc>
          <w:tcPr>
            <w:tcW w:w="4541" w:type="dxa"/>
            <w:tcBorders/>
            <w:shd w:color="auto" w:fill="F2F2F2" w:themeFill="background1" w:themeFillShade="f2" w:val="clear"/>
          </w:tcPr>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Any text, ex : Name of course I have to take in this sem</w:t>
            </w:r>
            <w:r>
              <w:rPr>
                <w:rFonts w:cs="Calibri" w:ascii="Calibri" w:hAnsi="Calibri"/>
                <w:sz w:val="26"/>
                <w:szCs w:val="26"/>
              </w:rPr>
              <w:t>e</w:t>
            </w:r>
            <w:r>
              <w:rPr>
                <w:rFonts w:cs="Calibri" w:ascii="Calibri" w:hAnsi="Calibri"/>
                <w:sz w:val="26"/>
                <w:szCs w:val="26"/>
              </w:rPr>
              <w:t>ster.</w:t>
            </w:r>
          </w:p>
        </w:tc>
      </w:tr>
      <w:tr>
        <w:trPr/>
        <w:tc>
          <w:tcPr>
            <w:tcW w:w="4474"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left"/>
              <w:rPr>
                <w:rFonts w:ascii="Calibri" w:hAnsi="Calibri" w:cs="Calibri"/>
                <w:b w:val="false"/>
                <w:b w:val="false"/>
                <w:bCs w:val="false"/>
                <w:sz w:val="26"/>
                <w:szCs w:val="26"/>
              </w:rPr>
            </w:pPr>
            <w:r>
              <w:rPr>
                <w:rFonts w:cs="Calibri" w:ascii="Calibri" w:hAnsi="Calibri"/>
                <w:b w:val="false"/>
                <w:bCs w:val="false"/>
                <w:kern w:val="0"/>
                <w:sz w:val="26"/>
                <w:szCs w:val="26"/>
                <w:lang w:bidi="ar-SA"/>
              </w:rPr>
              <w:t>Integer</w:t>
            </w:r>
          </w:p>
        </w:tc>
        <w:tc>
          <w:tcPr>
            <w:tcW w:w="4541" w:type="dxa"/>
            <w:tcBorders/>
          </w:tcPr>
          <w:p>
            <w:pPr>
              <w:pStyle w:val="Body"/>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Number of classes I have to take in this semester.</w:t>
            </w:r>
          </w:p>
        </w:tc>
      </w:tr>
      <w:tr>
        <w:trPr>
          <w:cnfStyle w:val="000000100000" w:firstRow="0" w:lastRow="0" w:firstColumn="0" w:lastColumn="0" w:oddVBand="0" w:evenVBand="0" w:oddHBand="1" w:evenHBand="0" w:firstRowFirstColumn="0" w:firstRowLastColumn="0" w:lastRowFirstColumn="0" w:lastRowLastColumn="0"/>
        </w:trPr>
        <w:tc>
          <w:tcPr>
            <w:tcW w:w="447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Body"/>
              <w:widowControl w:val="false"/>
              <w:suppressAutoHyphens w:val="true"/>
              <w:spacing w:before="0" w:after="120"/>
              <w:jc w:val="left"/>
              <w:rPr>
                <w:rFonts w:ascii="Calibri" w:hAnsi="Calibri" w:cs="Calibri"/>
                <w:b w:val="false"/>
                <w:b w:val="false"/>
                <w:bCs w:val="false"/>
                <w:sz w:val="26"/>
                <w:szCs w:val="26"/>
              </w:rPr>
            </w:pPr>
            <w:r>
              <w:rPr>
                <w:rFonts w:cs="Calibri" w:ascii="Calibri" w:hAnsi="Calibri"/>
                <w:b w:val="false"/>
                <w:bCs w:val="false"/>
                <w:kern w:val="0"/>
                <w:sz w:val="26"/>
                <w:szCs w:val="26"/>
                <w:lang w:bidi="ar-SA"/>
              </w:rPr>
              <w:t>Float</w:t>
            </w:r>
          </w:p>
        </w:tc>
        <w:tc>
          <w:tcPr>
            <w:tcW w:w="4541" w:type="dxa"/>
            <w:tcBorders/>
            <w:shd w:color="auto" w:fill="F2F2F2" w:themeFill="background1" w:themeFillShade="f2" w:val="clear"/>
          </w:tcPr>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CGPA of last sem</w:t>
            </w:r>
            <w:r>
              <w:rPr>
                <w:rFonts w:cs="Calibri" w:ascii="Calibri" w:hAnsi="Calibri"/>
                <w:sz w:val="26"/>
                <w:szCs w:val="26"/>
              </w:rPr>
              <w:t>e</w:t>
            </w:r>
            <w:r>
              <w:rPr>
                <w:rFonts w:cs="Calibri" w:ascii="Calibri" w:hAnsi="Calibri"/>
                <w:sz w:val="26"/>
                <w:szCs w:val="26"/>
              </w:rPr>
              <w:t>ster.</w:t>
            </w:r>
          </w:p>
        </w:tc>
      </w:tr>
      <w:tr>
        <w:trPr/>
        <w:tc>
          <w:tcPr>
            <w:tcW w:w="4474"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left"/>
              <w:rPr>
                <w:rFonts w:ascii="Calibri" w:hAnsi="Calibri" w:cs="Calibri"/>
                <w:b w:val="false"/>
                <w:b w:val="false"/>
                <w:bCs w:val="false"/>
                <w:sz w:val="26"/>
                <w:szCs w:val="26"/>
              </w:rPr>
            </w:pPr>
            <w:r>
              <w:rPr>
                <w:rFonts w:cs="Calibri" w:ascii="Calibri" w:hAnsi="Calibri"/>
                <w:b w:val="false"/>
                <w:bCs w:val="false"/>
                <w:kern w:val="0"/>
                <w:sz w:val="26"/>
                <w:szCs w:val="26"/>
                <w:lang w:bidi="ar-SA"/>
              </w:rPr>
              <w:t>Boolean</w:t>
            </w:r>
          </w:p>
        </w:tc>
        <w:tc>
          <w:tcPr>
            <w:tcW w:w="4541" w:type="dxa"/>
            <w:tcBorders/>
          </w:tcPr>
          <w:p>
            <w:pPr>
              <w:pStyle w:val="Body"/>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Whether I have taken a class or not.</w:t>
            </w:r>
          </w:p>
        </w:tc>
      </w:tr>
    </w:tbl>
    <w:p>
      <w:pPr>
        <w:pStyle w:val="Body"/>
        <w:rPr>
          <w:rFonts w:ascii="Calibri" w:hAnsi="Calibri" w:cs="Calibri"/>
          <w:sz w:val="26"/>
          <w:szCs w:val="26"/>
        </w:rPr>
      </w:pPr>
      <w:r>
        <w:rPr>
          <w:rFonts w:cs="Calibri" w:ascii="Calibri" w:hAnsi="Calibri"/>
          <w:sz w:val="26"/>
          <w:szCs w:val="26"/>
        </w:rPr>
      </w:r>
    </w:p>
    <w:p>
      <w:pPr>
        <w:pStyle w:val="Body"/>
        <w:numPr>
          <w:ilvl w:val="0"/>
          <w:numId w:val="1"/>
        </w:numPr>
        <w:rPr>
          <w:rFonts w:ascii="Calibri" w:hAnsi="Calibri" w:cs="Calibri"/>
          <w:sz w:val="26"/>
          <w:szCs w:val="26"/>
        </w:rPr>
      </w:pPr>
      <w:r>
        <w:rPr>
          <w:rFonts w:cs="Calibri" w:ascii="Calibri" w:hAnsi="Calibri"/>
          <w:sz w:val="26"/>
          <w:szCs w:val="26"/>
        </w:rPr>
        <w:t>Fill out the following table, evaluating the value of each expression and identifying the data type the value is most likely to be:</w:t>
      </w:r>
    </w:p>
    <w:p>
      <w:pPr>
        <w:pStyle w:val="Body"/>
        <w:rPr>
          <w:rFonts w:ascii="Calibri" w:hAnsi="Calibri" w:cs="Calibri"/>
          <w:sz w:val="26"/>
          <w:szCs w:val="26"/>
        </w:rPr>
      </w:pPr>
      <w:r>
        <w:rPr>
          <w:rFonts w:cs="Calibri" w:ascii="Calibri" w:hAnsi="Calibri"/>
          <w:sz w:val="26"/>
          <w:szCs w:val="26"/>
        </w:rPr>
      </w:r>
    </w:p>
    <w:tbl>
      <w:tblPr>
        <w:tblStyle w:val="PlainTable1"/>
        <w:tblW w:w="9016" w:type="dxa"/>
        <w:jc w:val="left"/>
        <w:tblInd w:w="0" w:type="dxa"/>
        <w:tblLayout w:type="fixed"/>
        <w:tblCellMar>
          <w:top w:w="0" w:type="dxa"/>
          <w:left w:w="5" w:type="dxa"/>
          <w:bottom w:w="0" w:type="dxa"/>
          <w:right w:w="5" w:type="dxa"/>
        </w:tblCellMar>
        <w:tblLook w:val="04a0" w:noHBand="0" w:noVBand="1" w:firstColumn="1" w:lastRow="0" w:lastColumn="0" w:firstRow="1"/>
      </w:tblPr>
      <w:tblGrid>
        <w:gridCol w:w="3114"/>
        <w:gridCol w:w="2411"/>
        <w:gridCol w:w="1572"/>
        <w:gridCol w:w="1918"/>
      </w:tblGrid>
      <w:tr>
        <w:trPr>
          <w:cnfStyle w:val="100000000000" w:firstRow="1" w:lastRow="0" w:firstColumn="0" w:lastColumn="0" w:oddVBand="0" w:evenVBand="0" w:oddHBand="0" w:evenHBand="0" w:firstRowFirstColumn="0" w:firstRowLastColumn="0" w:lastRowFirstColumn="0" w:lastRowLastColumn="0"/>
        </w:trPr>
        <w:tc>
          <w:tcPr>
            <w:tcW w:w="3114"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left"/>
              <w:rPr>
                <w:rFonts w:ascii="Calibri" w:hAnsi="Calibri" w:cs="Calibri"/>
                <w:sz w:val="26"/>
                <w:szCs w:val="26"/>
              </w:rPr>
            </w:pPr>
            <w:r>
              <w:rPr>
                <w:rFonts w:cs="Calibri" w:ascii="Calibri" w:hAnsi="Calibri"/>
                <w:b/>
                <w:bCs/>
                <w:kern w:val="0"/>
                <w:sz w:val="26"/>
                <w:szCs w:val="26"/>
                <w:lang w:bidi="ar-SA"/>
              </w:rPr>
              <w:t>Expression</w:t>
            </w:r>
          </w:p>
        </w:tc>
        <w:tc>
          <w:tcPr>
            <w:tcW w:w="2411" w:type="dxa"/>
            <w:tcBorders/>
          </w:tcPr>
          <w:p>
            <w:pPr>
              <w:pStyle w:val="Body"/>
              <w:widowControl w:val="false"/>
              <w:suppressAutoHyphens w:val="true"/>
              <w:spacing w:before="0" w:after="120"/>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b/>
                <w:bCs/>
                <w:kern w:val="0"/>
                <w:sz w:val="26"/>
                <w:szCs w:val="26"/>
                <w:lang w:bidi="ar-SA"/>
              </w:rPr>
              <w:t>Given</w:t>
            </w:r>
          </w:p>
        </w:tc>
        <w:tc>
          <w:tcPr>
            <w:tcW w:w="1572" w:type="dxa"/>
            <w:tcBorders/>
          </w:tcPr>
          <w:p>
            <w:pPr>
              <w:pStyle w:val="Body"/>
              <w:widowControl w:val="false"/>
              <w:suppressAutoHyphens w:val="true"/>
              <w:spacing w:before="0" w:after="120"/>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b/>
                <w:bCs/>
                <w:kern w:val="0"/>
                <w:sz w:val="26"/>
                <w:szCs w:val="26"/>
                <w:lang w:bidi="ar-SA"/>
              </w:rPr>
              <w:t>Value</w:t>
            </w:r>
          </w:p>
        </w:tc>
        <w:tc>
          <w:tcPr>
            <w:tcW w:w="1918" w:type="dxa"/>
            <w:tcBorders/>
          </w:tcPr>
          <w:p>
            <w:pPr>
              <w:pStyle w:val="Body"/>
              <w:widowControl w:val="false"/>
              <w:suppressAutoHyphens w:val="true"/>
              <w:spacing w:before="0" w:after="120"/>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b/>
                <w:bCs/>
                <w:kern w:val="0"/>
                <w:sz w:val="26"/>
                <w:szCs w:val="26"/>
                <w:lang w:bidi="ar-SA"/>
              </w:rPr>
              <w:t>Data Type</w:t>
            </w:r>
          </w:p>
        </w:tc>
      </w:tr>
      <w:tr>
        <w:trPr>
          <w:cnfStyle w:val="000000100000" w:firstRow="0" w:lastRow="0" w:firstColumn="0" w:lastColumn="0" w:oddVBand="0" w:evenVBand="0" w:oddHBand="1" w:evenHBand="0" w:firstRowFirstColumn="0" w:firstRowLastColumn="0" w:lastRowFirstColumn="0" w:lastRowLastColumn="0"/>
        </w:trPr>
        <w:tc>
          <w:tcPr>
            <w:tcW w:w="311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6</w:t>
            </w:r>
          </w:p>
        </w:tc>
        <w:tc>
          <w:tcPr>
            <w:tcW w:w="2411" w:type="dxa"/>
            <w:tcBorders/>
            <w:shd w:color="auto" w:fill="F2F2F2" w:themeFill="background1" w:themeFillShade="f2" w:val="clear"/>
          </w:tcPr>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Pr>
                <w:rFonts w:cs="Courier New" w:ascii="Courier New" w:hAnsi="Courier New"/>
                <w:sz w:val="26"/>
                <w:szCs w:val="26"/>
              </w:rPr>
            </w:r>
          </w:p>
        </w:tc>
        <w:tc>
          <w:tcPr>
            <w:tcW w:w="1572"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6</w:t>
            </w:r>
          </w:p>
        </w:tc>
        <w:tc>
          <w:tcPr>
            <w:tcW w:w="1918"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int</w:t>
            </w:r>
          </w:p>
        </w:tc>
      </w:tr>
      <w:tr>
        <w:trPr/>
        <w:tc>
          <w:tcPr>
            <w:tcW w:w="3114"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True</w:t>
            </w:r>
          </w:p>
        </w:tc>
        <w:tc>
          <w:tcPr>
            <w:tcW w:w="2411" w:type="dxa"/>
            <w:tcBorders/>
          </w:tcPr>
          <w:p>
            <w:pPr>
              <w:pStyle w:val="Body"/>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Pr>
                <w:rFonts w:cs="Courier New" w:ascii="Courier New" w:hAnsi="Courier New"/>
                <w:sz w:val="26"/>
                <w:szCs w:val="26"/>
              </w:rPr>
            </w:r>
          </w:p>
        </w:tc>
        <w:tc>
          <w:tcPr>
            <w:tcW w:w="1572" w:type="dxa"/>
            <w:tcBorders/>
          </w:tcPr>
          <w:p>
            <w:pPr>
              <w:pStyle w:val="Body"/>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True</w:t>
            </w:r>
          </w:p>
        </w:tc>
        <w:tc>
          <w:tcPr>
            <w:tcW w:w="1918" w:type="dxa"/>
            <w:tcBorders/>
          </w:tcPr>
          <w:p>
            <w:pPr>
              <w:pStyle w:val="Body"/>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bool</w:t>
            </w:r>
          </w:p>
        </w:tc>
      </w:tr>
      <w:tr>
        <w:trPr>
          <w:cnfStyle w:val="000000100000" w:firstRow="0" w:lastRow="0" w:firstColumn="0" w:lastColumn="0" w:oddVBand="0" w:evenVBand="0" w:oddHBand="1" w:evenHBand="0" w:firstRowFirstColumn="0" w:firstRowLastColumn="0" w:lastRowFirstColumn="0" w:lastRowLastColumn="0"/>
        </w:trPr>
        <w:tc>
          <w:tcPr>
            <w:tcW w:w="311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a</w:t>
            </w:r>
          </w:p>
        </w:tc>
        <w:tc>
          <w:tcPr>
            <w:tcW w:w="2411" w:type="dxa"/>
            <w:tcBorders/>
            <w:shd w:color="auto" w:fill="F2F2F2" w:themeFill="background1" w:themeFillShade="f2" w:val="clear"/>
          </w:tcPr>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a = 2.5</w:t>
            </w:r>
          </w:p>
        </w:tc>
        <w:tc>
          <w:tcPr>
            <w:tcW w:w="1572"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2.5</w:t>
            </w:r>
          </w:p>
        </w:tc>
        <w:tc>
          <w:tcPr>
            <w:tcW w:w="1918"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double</w:t>
            </w:r>
          </w:p>
        </w:tc>
      </w:tr>
      <w:tr>
        <w:trPr/>
        <w:tc>
          <w:tcPr>
            <w:tcW w:w="3114"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1 + 2 * 3</w:t>
            </w:r>
          </w:p>
        </w:tc>
        <w:tc>
          <w:tcPr>
            <w:tcW w:w="2411" w:type="dxa"/>
            <w:tcBorders/>
          </w:tcPr>
          <w:p>
            <w:pPr>
              <w:pStyle w:val="Body"/>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Pr>
                <w:rFonts w:cs="Courier New" w:ascii="Courier New" w:hAnsi="Courier New"/>
                <w:sz w:val="26"/>
                <w:szCs w:val="26"/>
              </w:rPr>
            </w:r>
          </w:p>
        </w:tc>
        <w:tc>
          <w:tcPr>
            <w:tcW w:w="1572" w:type="dxa"/>
            <w:tcBorders/>
          </w:tcPr>
          <w:p>
            <w:pPr>
              <w:pStyle w:val="Body"/>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7</w:t>
            </w:r>
          </w:p>
        </w:tc>
        <w:tc>
          <w:tcPr>
            <w:tcW w:w="1918" w:type="dxa"/>
            <w:tcBorders/>
          </w:tcPr>
          <w:p>
            <w:pPr>
              <w:pStyle w:val="Body"/>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int</w:t>
            </w:r>
          </w:p>
        </w:tc>
      </w:tr>
      <w:tr>
        <w:trPr>
          <w:cnfStyle w:val="000000100000" w:firstRow="0" w:lastRow="0" w:firstColumn="0" w:lastColumn="0" w:oddVBand="0" w:evenVBand="0" w:oddHBand="1" w:evenHBand="0" w:firstRowFirstColumn="0" w:firstRowLastColumn="0" w:lastRowFirstColumn="0" w:lastRowLastColumn="0"/>
        </w:trPr>
        <w:tc>
          <w:tcPr>
            <w:tcW w:w="311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a and False</w:t>
            </w:r>
          </w:p>
        </w:tc>
        <w:tc>
          <w:tcPr>
            <w:tcW w:w="2411" w:type="dxa"/>
            <w:tcBorders/>
            <w:shd w:color="auto" w:fill="F2F2F2" w:themeFill="background1" w:themeFillShade="f2" w:val="clear"/>
          </w:tcPr>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a = True</w:t>
            </w:r>
          </w:p>
        </w:tc>
        <w:tc>
          <w:tcPr>
            <w:tcW w:w="1572"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False</w:t>
            </w:r>
          </w:p>
        </w:tc>
        <w:tc>
          <w:tcPr>
            <w:tcW w:w="1918"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bool</w:t>
            </w:r>
          </w:p>
        </w:tc>
      </w:tr>
      <w:tr>
        <w:trPr/>
        <w:tc>
          <w:tcPr>
            <w:tcW w:w="3114"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a or False</w:t>
            </w:r>
          </w:p>
        </w:tc>
        <w:tc>
          <w:tcPr>
            <w:tcW w:w="2411" w:type="dxa"/>
            <w:tcBorders/>
          </w:tcPr>
          <w:p>
            <w:pPr>
              <w:pStyle w:val="Body"/>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a = True</w:t>
            </w:r>
          </w:p>
        </w:tc>
        <w:tc>
          <w:tcPr>
            <w:tcW w:w="1572" w:type="dxa"/>
            <w:tcBorders/>
          </w:tcPr>
          <w:p>
            <w:pPr>
              <w:pStyle w:val="Body"/>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True</w:t>
            </w:r>
          </w:p>
        </w:tc>
        <w:tc>
          <w:tcPr>
            <w:tcW w:w="1918" w:type="dxa"/>
            <w:tcBorders/>
          </w:tcPr>
          <w:p>
            <w:pPr>
              <w:pStyle w:val="Body"/>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bool</w:t>
            </w:r>
          </w:p>
        </w:tc>
      </w:tr>
      <w:tr>
        <w:trPr>
          <w:cnfStyle w:val="000000100000" w:firstRow="0" w:lastRow="0" w:firstColumn="0" w:lastColumn="0" w:oddVBand="0" w:evenVBand="0" w:oddHBand="1" w:evenHBand="0" w:firstRowFirstColumn="0" w:firstRowLastColumn="0" w:lastRowFirstColumn="0" w:lastRowLastColumn="0"/>
        </w:trPr>
        <w:tc>
          <w:tcPr>
            <w:tcW w:w="311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a + b</w:t>
            </w:r>
          </w:p>
        </w:tc>
        <w:tc>
          <w:tcPr>
            <w:tcW w:w="2411" w:type="dxa"/>
            <w:tcBorders/>
            <w:shd w:color="auto" w:fill="F2F2F2" w:themeFill="background1" w:themeFillShade="f2" w:val="clear"/>
          </w:tcPr>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a = 1</w:t>
            </w:r>
          </w:p>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b = 2</w:t>
            </w:r>
          </w:p>
        </w:tc>
        <w:tc>
          <w:tcPr>
            <w:tcW w:w="1572"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3</w:t>
            </w:r>
          </w:p>
        </w:tc>
        <w:tc>
          <w:tcPr>
            <w:tcW w:w="1918"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int</w:t>
            </w:r>
          </w:p>
        </w:tc>
      </w:tr>
      <w:tr>
        <w:trPr/>
        <w:tc>
          <w:tcPr>
            <w:tcW w:w="3114"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2 * a</w:t>
            </w:r>
          </w:p>
        </w:tc>
        <w:tc>
          <w:tcPr>
            <w:tcW w:w="2411" w:type="dxa"/>
            <w:tcBorders/>
          </w:tcPr>
          <w:p>
            <w:pPr>
              <w:pStyle w:val="Body"/>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a = 3</w:t>
            </w:r>
          </w:p>
        </w:tc>
        <w:tc>
          <w:tcPr>
            <w:tcW w:w="1572" w:type="dxa"/>
            <w:tcBorders/>
          </w:tcPr>
          <w:p>
            <w:pPr>
              <w:pStyle w:val="Body"/>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6</w:t>
            </w:r>
          </w:p>
        </w:tc>
        <w:tc>
          <w:tcPr>
            <w:tcW w:w="1918" w:type="dxa"/>
            <w:tcBorders/>
          </w:tcPr>
          <w:p>
            <w:pPr>
              <w:pStyle w:val="Body"/>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in</w:t>
            </w:r>
            <w:r>
              <w:rPr>
                <w:rFonts w:cs="Calibri" w:ascii="Calibri" w:hAnsi="Calibri"/>
                <w:sz w:val="26"/>
                <w:szCs w:val="26"/>
              </w:rPr>
              <w:t>t</w:t>
            </w:r>
          </w:p>
        </w:tc>
      </w:tr>
      <w:tr>
        <w:trPr>
          <w:cnfStyle w:val="000000100000" w:firstRow="0" w:lastRow="0" w:firstColumn="0" w:lastColumn="0" w:oddVBand="0" w:evenVBand="0" w:oddHBand="1" w:evenHBand="0" w:firstRowFirstColumn="0" w:firstRowLastColumn="0" w:lastRowFirstColumn="0" w:lastRowLastColumn="0"/>
        </w:trPr>
        <w:tc>
          <w:tcPr>
            <w:tcW w:w="311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a * 2 + b</w:t>
            </w:r>
          </w:p>
        </w:tc>
        <w:tc>
          <w:tcPr>
            <w:tcW w:w="2411" w:type="dxa"/>
            <w:tcBorders/>
            <w:shd w:color="auto" w:fill="F2F2F2" w:themeFill="background1" w:themeFillShade="f2" w:val="clear"/>
          </w:tcPr>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a = 2.5</w:t>
              <w:br/>
              <w:t>b = 2</w:t>
            </w:r>
          </w:p>
        </w:tc>
        <w:tc>
          <w:tcPr>
            <w:tcW w:w="1572"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7</w:t>
            </w:r>
          </w:p>
        </w:tc>
        <w:tc>
          <w:tcPr>
            <w:tcW w:w="1918"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double</w:t>
            </w:r>
          </w:p>
        </w:tc>
      </w:tr>
      <w:tr>
        <w:trPr/>
        <w:tc>
          <w:tcPr>
            <w:tcW w:w="3114"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a + 2 * b</w:t>
            </w:r>
          </w:p>
        </w:tc>
        <w:tc>
          <w:tcPr>
            <w:tcW w:w="2411" w:type="dxa"/>
            <w:tcBorders/>
          </w:tcPr>
          <w:p>
            <w:pPr>
              <w:pStyle w:val="Body"/>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a = 2.5</w:t>
            </w:r>
          </w:p>
          <w:p>
            <w:pPr>
              <w:pStyle w:val="Body"/>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b = 2</w:t>
            </w:r>
          </w:p>
        </w:tc>
        <w:tc>
          <w:tcPr>
            <w:tcW w:w="1572" w:type="dxa"/>
            <w:tcBorders/>
          </w:tcPr>
          <w:p>
            <w:pPr>
              <w:pStyle w:val="Body"/>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6.5</w:t>
            </w:r>
          </w:p>
        </w:tc>
        <w:tc>
          <w:tcPr>
            <w:tcW w:w="1918" w:type="dxa"/>
            <w:tcBorders/>
          </w:tcPr>
          <w:p>
            <w:pPr>
              <w:pStyle w:val="Body"/>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double</w:t>
            </w:r>
          </w:p>
        </w:tc>
      </w:tr>
      <w:tr>
        <w:trPr>
          <w:cnfStyle w:val="000000100000" w:firstRow="0" w:lastRow="0" w:firstColumn="0" w:lastColumn="0" w:oddVBand="0" w:evenVBand="0" w:oddHBand="1" w:evenHBand="0" w:firstRowFirstColumn="0" w:firstRowLastColumn="0" w:lastRowFirstColumn="0" w:lastRowLastColumn="0"/>
        </w:trPr>
        <w:tc>
          <w:tcPr>
            <w:tcW w:w="311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(a + b) * c</w:t>
            </w:r>
          </w:p>
        </w:tc>
        <w:tc>
          <w:tcPr>
            <w:tcW w:w="2411" w:type="dxa"/>
            <w:tcBorders/>
            <w:shd w:color="auto" w:fill="F2F2F2" w:themeFill="background1" w:themeFillShade="f2" w:val="clear"/>
          </w:tcPr>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a = 1</w:t>
            </w:r>
          </w:p>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b = 1</w:t>
            </w:r>
          </w:p>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c = 5</w:t>
            </w:r>
          </w:p>
        </w:tc>
        <w:tc>
          <w:tcPr>
            <w:tcW w:w="1572"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10</w:t>
            </w:r>
          </w:p>
        </w:tc>
        <w:tc>
          <w:tcPr>
            <w:tcW w:w="1918"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int</w:t>
            </w:r>
          </w:p>
        </w:tc>
      </w:tr>
      <w:tr>
        <w:trPr/>
        <w:tc>
          <w:tcPr>
            <w:tcW w:w="3114" w:type="dxa"/>
            <w:cnfStyle w:val="001000000000" w:firstRow="0" w:lastRow="0" w:firstColumn="1" w:lastColumn="0" w:oddVBand="0" w:evenVBand="0" w:oddHBand="0" w:evenHBand="0" w:firstRowFirstColumn="0" w:firstRowLastColumn="0" w:lastRowFirstColumn="0" w:lastRowLastColumn="0"/>
            <w:tcBorders/>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w:t>
            </w:r>
            <w:r>
              <w:rPr>
                <w:rFonts w:cs="Courier New" w:ascii="Courier New" w:hAnsi="Courier New"/>
                <w:b w:val="false"/>
                <w:bCs w:val="false"/>
                <w:kern w:val="0"/>
                <w:sz w:val="26"/>
                <w:szCs w:val="26"/>
                <w:lang w:bidi="ar-SA"/>
              </w:rPr>
              <w:t>Fred” + “ Smith”</w:t>
            </w:r>
          </w:p>
        </w:tc>
        <w:tc>
          <w:tcPr>
            <w:tcW w:w="2411" w:type="dxa"/>
            <w:tcBorders/>
          </w:tcPr>
          <w:p>
            <w:pPr>
              <w:pStyle w:val="Body"/>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6"/>
                <w:szCs w:val="26"/>
              </w:rPr>
            </w:pPr>
            <w:r>
              <w:rPr>
                <w:rFonts w:cs="Courier New" w:ascii="Courier New" w:hAnsi="Courier New"/>
                <w:sz w:val="26"/>
                <w:szCs w:val="26"/>
              </w:rPr>
            </w:r>
          </w:p>
        </w:tc>
        <w:tc>
          <w:tcPr>
            <w:tcW w:w="1572" w:type="dxa"/>
            <w:tcBorders/>
          </w:tcPr>
          <w:p>
            <w:pPr>
              <w:pStyle w:val="Body"/>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Fred Smith</w:t>
            </w:r>
          </w:p>
        </w:tc>
        <w:tc>
          <w:tcPr>
            <w:tcW w:w="1918" w:type="dxa"/>
            <w:tcBorders/>
          </w:tcPr>
          <w:p>
            <w:pPr>
              <w:pStyle w:val="Body"/>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6"/>
                <w:szCs w:val="26"/>
              </w:rPr>
            </w:pPr>
            <w:r>
              <w:rPr>
                <w:rFonts w:cs="Calibri" w:ascii="Calibri" w:hAnsi="Calibri"/>
                <w:sz w:val="26"/>
                <w:szCs w:val="26"/>
              </w:rPr>
              <w:t>String</w:t>
            </w:r>
          </w:p>
        </w:tc>
      </w:tr>
      <w:tr>
        <w:trPr>
          <w:cnfStyle w:val="000000100000" w:firstRow="0" w:lastRow="0" w:firstColumn="0" w:lastColumn="0" w:oddVBand="0" w:evenVBand="0" w:oddHBand="1" w:evenHBand="0" w:firstRowFirstColumn="0" w:firstRowLastColumn="0" w:lastRowFirstColumn="0" w:lastRowLastColumn="0"/>
        </w:trPr>
        <w:tc>
          <w:tcPr>
            <w:tcW w:w="311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Body"/>
              <w:widowControl w:val="false"/>
              <w:suppressAutoHyphens w:val="true"/>
              <w:spacing w:before="0" w:after="120"/>
              <w:jc w:val="center"/>
              <w:rPr>
                <w:rFonts w:ascii="Courier New" w:hAnsi="Courier New" w:cs="Courier New"/>
                <w:b w:val="false"/>
                <w:b w:val="false"/>
                <w:bCs w:val="false"/>
                <w:sz w:val="26"/>
                <w:szCs w:val="26"/>
              </w:rPr>
            </w:pPr>
            <w:r>
              <w:rPr>
                <w:rFonts w:cs="Courier New" w:ascii="Courier New" w:hAnsi="Courier New"/>
                <w:b w:val="false"/>
                <w:bCs w:val="false"/>
                <w:kern w:val="0"/>
                <w:sz w:val="26"/>
                <w:szCs w:val="26"/>
                <w:lang w:bidi="ar-SA"/>
              </w:rPr>
              <w:t>a + “ Smith”</w:t>
            </w:r>
          </w:p>
        </w:tc>
        <w:tc>
          <w:tcPr>
            <w:tcW w:w="2411" w:type="dxa"/>
            <w:tcBorders/>
            <w:shd w:color="auto" w:fill="F2F2F2" w:themeFill="background1" w:themeFillShade="f2" w:val="clear"/>
          </w:tcPr>
          <w:p>
            <w:pPr>
              <w:pStyle w:val="Body"/>
              <w:widowControl w:val="false"/>
              <w:suppressAutoHyphens w:val="true"/>
              <w:spacing w:before="0" w:after="12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6"/>
                <w:szCs w:val="26"/>
              </w:rPr>
            </w:pPr>
            <w:r>
              <w:rPr>
                <w:rFonts w:cs="Courier New" w:ascii="Courier New" w:hAnsi="Courier New"/>
                <w:kern w:val="0"/>
                <w:sz w:val="26"/>
                <w:szCs w:val="26"/>
                <w:lang w:bidi="ar-SA"/>
              </w:rPr>
              <w:t>a = “Wilma”</w:t>
            </w:r>
          </w:p>
        </w:tc>
        <w:tc>
          <w:tcPr>
            <w:tcW w:w="1572"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Wilma Smith</w:t>
            </w:r>
          </w:p>
        </w:tc>
        <w:tc>
          <w:tcPr>
            <w:tcW w:w="1918" w:type="dxa"/>
            <w:tcBorders/>
            <w:shd w:color="auto" w:fill="F2F2F2" w:themeFill="background1" w:themeFillShade="f2" w:val="clear"/>
          </w:tcPr>
          <w:p>
            <w:pPr>
              <w:pStyle w:val="Body"/>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6"/>
                <w:szCs w:val="26"/>
              </w:rPr>
            </w:pPr>
            <w:r>
              <w:rPr>
                <w:rFonts w:cs="Calibri" w:ascii="Calibri" w:hAnsi="Calibri"/>
                <w:sz w:val="26"/>
                <w:szCs w:val="26"/>
              </w:rPr>
              <w:t>String</w:t>
            </w:r>
          </w:p>
        </w:tc>
      </w:tr>
    </w:tbl>
    <w:p>
      <w:pPr>
        <w:pStyle w:val="Body"/>
        <w:rPr>
          <w:rFonts w:ascii="Calibri" w:hAnsi="Calibri" w:cs="Calibri"/>
          <w:sz w:val="26"/>
          <w:szCs w:val="26"/>
        </w:rPr>
      </w:pPr>
      <w:r>
        <w:rPr>
          <w:rFonts w:cs="Calibri" w:ascii="Calibri" w:hAnsi="Calibri"/>
          <w:sz w:val="26"/>
          <w:szCs w:val="26"/>
        </w:rPr>
      </w:r>
    </w:p>
    <w:p>
      <w:pPr>
        <w:pStyle w:val="Normal"/>
        <w:rPr>
          <w:rFonts w:ascii="Calibri" w:hAnsi="Calibri" w:cs="Calibri"/>
          <w:sz w:val="26"/>
          <w:szCs w:val="26"/>
        </w:rPr>
      </w:pPr>
      <w:r>
        <w:rPr>
          <w:rFonts w:cs="Calibri"/>
          <w:sz w:val="26"/>
          <w:szCs w:val="26"/>
        </w:rPr>
      </w:r>
    </w:p>
    <w:p>
      <w:pPr>
        <w:pStyle w:val="ListParagraph"/>
        <w:numPr>
          <w:ilvl w:val="0"/>
          <w:numId w:val="1"/>
        </w:numPr>
        <w:rPr>
          <w:rFonts w:ascii="Calibri" w:hAnsi="Calibri" w:cs="Calibri"/>
          <w:sz w:val="26"/>
          <w:szCs w:val="26"/>
        </w:rPr>
      </w:pPr>
      <w:r>
        <w:rPr>
          <w:rFonts w:cs="Calibri"/>
          <w:sz w:val="26"/>
          <w:szCs w:val="26"/>
        </w:rPr>
        <w:t xml:space="preserve">Using an example, explain the difference between </w:t>
      </w:r>
      <w:r>
        <w:rPr>
          <w:rFonts w:cs="Calibri"/>
          <w:b/>
          <w:bCs/>
          <w:sz w:val="26"/>
          <w:szCs w:val="26"/>
        </w:rPr>
        <w:t>declaring</w:t>
      </w:r>
      <w:r>
        <w:rPr>
          <w:rFonts w:cs="Calibri"/>
          <w:sz w:val="26"/>
          <w:szCs w:val="26"/>
        </w:rPr>
        <w:t xml:space="preserve"> and </w:t>
      </w:r>
      <w:r>
        <w:rPr>
          <w:rFonts w:cs="Calibri"/>
          <w:b/>
          <w:bCs/>
          <w:sz w:val="26"/>
          <w:szCs w:val="26"/>
        </w:rPr>
        <w:t>initialising</w:t>
      </w:r>
      <w:r>
        <w:rPr>
          <w:rFonts w:cs="Calibri"/>
          <w:sz w:val="26"/>
          <w:szCs w:val="26"/>
        </w:rPr>
        <w:t xml:space="preserve"> a variable.</w:t>
      </w:r>
    </w:p>
    <w:p>
      <w:pPr>
        <w:pStyle w:val="Normal"/>
        <w:rPr>
          <w:rFonts w:ascii="Calibri" w:hAnsi="Calibri" w:cs="Calibri"/>
          <w:sz w:val="26"/>
          <w:szCs w:val="26"/>
        </w:rPr>
      </w:pPr>
      <w:r>
        <w:rPr/>
      </w:r>
    </w:p>
    <w:p>
      <w:pPr>
        <w:pStyle w:val="TextBody"/>
        <w:rPr>
          <w:rFonts w:ascii="Calibri" w:hAnsi="Calibri" w:cs="Calibri"/>
          <w:sz w:val="26"/>
          <w:szCs w:val="26"/>
        </w:rPr>
      </w:pPr>
      <w:r>
        <w:rPr>
          <w:rFonts w:cs="Calibri"/>
          <w:b/>
          <w:i/>
          <w:iCs/>
          <w:caps w:val="false"/>
          <w:smallCaps w:val="false"/>
          <w:sz w:val="26"/>
          <w:szCs w:val="26"/>
        </w:rPr>
        <w:t>Dif</w:t>
      </w:r>
      <w:r>
        <w:rPr>
          <w:rFonts w:cs="Calibri"/>
          <w:b/>
          <w:i/>
          <w:iCs/>
          <w:caps w:val="false"/>
          <w:smallCaps w:val="false"/>
          <w:sz w:val="26"/>
          <w:szCs w:val="26"/>
        </w:rPr>
        <w:t>ference between initiali</w:t>
      </w:r>
      <w:r>
        <w:rPr>
          <w:rFonts w:cs="Calibri"/>
          <w:b/>
          <w:i/>
          <w:iCs/>
          <w:caps w:val="false"/>
          <w:smallCaps w:val="false"/>
          <w:sz w:val="26"/>
          <w:szCs w:val="26"/>
        </w:rPr>
        <w:t>s</w:t>
      </w:r>
      <w:r>
        <w:rPr>
          <w:rFonts w:cs="Calibri"/>
          <w:b/>
          <w:i/>
          <w:iCs/>
          <w:caps w:val="false"/>
          <w:smallCaps w:val="false"/>
          <w:sz w:val="26"/>
          <w:szCs w:val="26"/>
        </w:rPr>
        <w:t xml:space="preserve">ation </w:t>
      </w:r>
      <w:r>
        <w:rPr>
          <w:rFonts w:cs="Calibri"/>
          <w:b/>
          <w:i/>
          <w:iCs/>
          <w:caps w:val="false"/>
          <w:smallCaps w:val="false"/>
          <w:sz w:val="26"/>
          <w:szCs w:val="26"/>
        </w:rPr>
        <w:t>and</w:t>
      </w:r>
      <w:r>
        <w:rPr>
          <w:rFonts w:cs="Calibri"/>
          <w:b/>
          <w:i/>
          <w:iCs/>
          <w:caps w:val="false"/>
          <w:smallCaps w:val="false"/>
          <w:sz w:val="26"/>
          <w:szCs w:val="26"/>
        </w:rPr>
        <w:t xml:space="preserve"> declaration :</w:t>
      </w:r>
    </w:p>
    <w:p>
      <w:pPr>
        <w:pStyle w:val="TextBody"/>
        <w:numPr>
          <w:ilvl w:val="0"/>
          <w:numId w:val="2"/>
        </w:numPr>
        <w:tabs>
          <w:tab w:val="clear" w:pos="720"/>
          <w:tab w:val="left" w:pos="0" w:leader="none"/>
        </w:tabs>
        <w:spacing w:before="0" w:after="0"/>
        <w:ind w:left="709" w:hanging="283"/>
        <w:rPr>
          <w:rFonts w:ascii="Calibri" w:hAnsi="Calibri" w:cs="Calibri"/>
          <w:sz w:val="26"/>
          <w:szCs w:val="26"/>
        </w:rPr>
      </w:pPr>
      <w:r>
        <w:rPr>
          <w:b w:val="false"/>
          <w:i w:val="false"/>
          <w:caps w:val="false"/>
          <w:smallCaps w:val="false"/>
        </w:rPr>
        <w:t>Initiali</w:t>
      </w:r>
      <w:r>
        <w:rPr>
          <w:b w:val="false"/>
          <w:i w:val="false"/>
          <w:caps w:val="false"/>
          <w:smallCaps w:val="false"/>
        </w:rPr>
        <w:t>s</w:t>
      </w:r>
      <w:r>
        <w:rPr>
          <w:b w:val="false"/>
          <w:i w:val="false"/>
          <w:caps w:val="false"/>
          <w:smallCaps w:val="false"/>
        </w:rPr>
        <w:t xml:space="preserve">ation: </w:t>
      </w:r>
      <w:r>
        <w:rPr>
          <w:b w:val="false"/>
          <w:i w:val="false"/>
          <w:caps w:val="false"/>
          <w:smallCaps w:val="false"/>
        </w:rPr>
        <w:t>G</w:t>
      </w:r>
      <w:r>
        <w:rPr>
          <w:b w:val="false"/>
          <w:i w:val="false"/>
          <w:caps w:val="false"/>
          <w:smallCaps w:val="false"/>
        </w:rPr>
        <w:t xml:space="preserve">iving an initial value to </w:t>
      </w:r>
      <w:r>
        <w:rPr>
          <w:b w:val="false"/>
          <w:i w:val="false"/>
          <w:caps w:val="false"/>
          <w:smallCaps w:val="false"/>
        </w:rPr>
        <w:t>a</w:t>
      </w:r>
      <w:r>
        <w:rPr>
          <w:b w:val="false"/>
          <w:i w:val="false"/>
          <w:caps w:val="false"/>
          <w:smallCaps w:val="false"/>
        </w:rPr>
        <w:t xml:space="preserve"> variable.</w:t>
      </w:r>
    </w:p>
    <w:p>
      <w:pPr>
        <w:pStyle w:val="TextBody"/>
        <w:numPr>
          <w:ilvl w:val="0"/>
          <w:numId w:val="2"/>
        </w:numPr>
        <w:tabs>
          <w:tab w:val="clear" w:pos="720"/>
          <w:tab w:val="left" w:pos="0" w:leader="none"/>
        </w:tabs>
        <w:spacing w:before="0" w:after="0"/>
        <w:ind w:left="709" w:hanging="283"/>
        <w:rPr>
          <w:rFonts w:ascii="Calibri" w:hAnsi="Calibri" w:cs="Calibri"/>
          <w:sz w:val="26"/>
          <w:szCs w:val="26"/>
        </w:rPr>
      </w:pPr>
      <w:r>
        <w:rPr>
          <w:b w:val="false"/>
          <w:i w:val="false"/>
          <w:caps w:val="false"/>
          <w:smallCaps w:val="false"/>
        </w:rPr>
        <w:t>Declaration: of a variable is informing the compiler with the variable name, the type of value the variable holds, and the initial value</w:t>
      </w:r>
    </w:p>
    <w:p>
      <w:pPr>
        <w:pStyle w:val="TextBody"/>
        <w:rPr>
          <w:rFonts w:ascii="Calibri" w:hAnsi="Calibri" w:cs="Calibri"/>
          <w:sz w:val="26"/>
          <w:szCs w:val="26"/>
        </w:rPr>
      </w:pPr>
      <w:r>
        <w:rPr>
          <w:b w:val="false"/>
          <w:i w:val="false"/>
          <w:caps w:val="false"/>
          <w:smallCaps w:val="false"/>
        </w:rPr>
        <w:t>Example :</w:t>
      </w:r>
    </w:p>
    <w:p>
      <w:pPr>
        <w:pStyle w:val="TextBody"/>
        <w:rPr>
          <w:b w:val="false"/>
          <w:b w:val="false"/>
          <w:bCs w:val="false"/>
        </w:rPr>
      </w:pPr>
      <w:r>
        <w:rPr>
          <w:b w:val="false"/>
          <w:bCs w:val="false"/>
          <w:i w:val="false"/>
          <w:caps w:val="false"/>
          <w:smallCaps w:val="false"/>
        </w:rPr>
        <w:tab/>
        <w:t xml:space="preserve">int a ; // </w:t>
      </w:r>
      <w:r>
        <w:rPr>
          <w:b w:val="false"/>
          <w:bCs w:val="false"/>
          <w:i w:val="false"/>
          <w:caps w:val="false"/>
          <w:smallCaps w:val="false"/>
        </w:rPr>
        <w:t>a is</w:t>
      </w:r>
      <w:r>
        <w:rPr>
          <w:b w:val="false"/>
          <w:bCs w:val="false"/>
          <w:i w:val="false"/>
          <w:caps w:val="false"/>
          <w:smallCaps w:val="false"/>
        </w:rPr>
        <w:t xml:space="preserve"> </w:t>
      </w:r>
      <w:r>
        <w:rPr>
          <w:b w:val="false"/>
          <w:bCs w:val="false"/>
          <w:i/>
        </w:rPr>
        <w:t xml:space="preserve">declared </w:t>
      </w:r>
      <w:r>
        <w:rPr>
          <w:b w:val="false"/>
          <w:bCs w:val="false"/>
          <w:i/>
        </w:rPr>
        <w:t>but not initialised.</w:t>
      </w:r>
    </w:p>
    <w:p>
      <w:pPr>
        <w:pStyle w:val="TextBody"/>
        <w:rPr>
          <w:b w:val="false"/>
          <w:b w:val="false"/>
          <w:bCs w:val="false"/>
        </w:rPr>
      </w:pPr>
      <w:r>
        <w:rPr>
          <w:b w:val="false"/>
          <w:bCs w:val="false"/>
          <w:i w:val="false"/>
          <w:caps w:val="false"/>
          <w:smallCaps w:val="false"/>
        </w:rPr>
        <w:tab/>
        <w:t xml:space="preserve">int </w:t>
      </w:r>
      <w:r>
        <w:rPr>
          <w:b w:val="false"/>
          <w:bCs w:val="false"/>
          <w:i w:val="false"/>
          <w:caps w:val="false"/>
          <w:smallCaps w:val="false"/>
        </w:rPr>
        <w:t>b</w:t>
      </w:r>
      <w:r>
        <w:rPr>
          <w:b w:val="false"/>
          <w:bCs w:val="false"/>
          <w:i w:val="false"/>
          <w:caps w:val="false"/>
          <w:smallCaps w:val="false"/>
        </w:rPr>
        <w:t xml:space="preserve"> = 5; // </w:t>
      </w:r>
      <w:r>
        <w:rPr>
          <w:b w:val="false"/>
          <w:bCs w:val="false"/>
          <w:i/>
        </w:rPr>
        <w:t>declared and initiali</w:t>
      </w:r>
      <w:r>
        <w:rPr>
          <w:b w:val="false"/>
          <w:bCs w:val="false"/>
          <w:i/>
        </w:rPr>
        <w:t>s</w:t>
      </w:r>
      <w:r>
        <w:rPr>
          <w:b w:val="false"/>
          <w:bCs w:val="false"/>
          <w:i/>
        </w:rPr>
        <w:t>ed.</w:t>
      </w:r>
    </w:p>
    <w:p>
      <w:pPr>
        <w:pStyle w:val="TextBody"/>
        <w:rPr>
          <w:b w:val="false"/>
          <w:b w:val="false"/>
          <w:bCs w:val="false"/>
        </w:rPr>
      </w:pPr>
      <w:r>
        <w:rPr>
          <w:b w:val="false"/>
          <w:bCs w:val="false"/>
          <w:i/>
        </w:rPr>
        <w:tab/>
      </w:r>
      <w:r>
        <w:rPr>
          <w:b w:val="false"/>
          <w:bCs w:val="false"/>
          <w:i w:val="false"/>
          <w:iCs w:val="false"/>
        </w:rPr>
        <w:t>We can declare and initialise on two lines.</w:t>
      </w:r>
    </w:p>
    <w:p>
      <w:pPr>
        <w:pStyle w:val="TextBody"/>
        <w:rPr/>
      </w:pPr>
      <w:r>
        <w:rPr>
          <w:b w:val="false"/>
          <w:bCs w:val="false"/>
          <w:i w:val="false"/>
          <w:iCs w:val="false"/>
        </w:rPr>
        <w:tab/>
        <w:t>int x; //</w:t>
      </w:r>
      <w:r>
        <w:rPr>
          <w:i w:val="false"/>
          <w:iCs w:val="false"/>
        </w:rPr>
        <w:t xml:space="preserve"> declares integer variable</w:t>
      </w:r>
    </w:p>
    <w:p>
      <w:pPr>
        <w:pStyle w:val="TextBody"/>
        <w:rPr/>
      </w:pPr>
      <w:r>
        <w:rPr>
          <w:b w:val="false"/>
          <w:bCs w:val="false"/>
          <w:i w:val="false"/>
          <w:iCs w:val="false"/>
        </w:rPr>
        <w:tab/>
        <w:t xml:space="preserve">x = 10; // </w:t>
      </w:r>
      <w:bookmarkStart w:id="2" w:name="line-2"/>
      <w:bookmarkEnd w:id="2"/>
      <w:r>
        <w:rPr>
          <w:i w:val="false"/>
          <w:iCs w:val="false"/>
        </w:rPr>
        <w:t>initialises integer variable that's already been declared.</w:t>
      </w:r>
    </w:p>
    <w:p>
      <w:pPr>
        <w:pStyle w:val="TextBody"/>
        <w:rPr>
          <w:i w:val="false"/>
          <w:i w:val="false"/>
          <w:iCs w:val="false"/>
        </w:rPr>
      </w:pPr>
      <w:r>
        <w:rPr>
          <w:b w:val="false"/>
          <w:bCs w:val="false"/>
        </w:rPr>
      </w:r>
    </w:p>
    <w:p>
      <w:pPr>
        <w:pStyle w:val="Normal"/>
        <w:rPr>
          <w:rFonts w:ascii="Calibri" w:hAnsi="Calibri" w:cs="Calibri"/>
          <w:sz w:val="26"/>
          <w:szCs w:val="26"/>
        </w:rPr>
      </w:pPr>
      <w:r>
        <w:rPr>
          <w:rFonts w:cs="Calibri"/>
          <w:sz w:val="26"/>
          <w:szCs w:val="26"/>
        </w:rPr>
        <w:br/>
      </w:r>
    </w:p>
    <w:p>
      <w:pPr>
        <w:pStyle w:val="ListParagraph"/>
        <w:numPr>
          <w:ilvl w:val="0"/>
          <w:numId w:val="1"/>
        </w:numPr>
        <w:rPr>
          <w:rFonts w:ascii="Calibri" w:hAnsi="Calibri" w:cs="Calibri"/>
          <w:sz w:val="26"/>
          <w:szCs w:val="26"/>
        </w:rPr>
      </w:pPr>
      <w:r>
        <w:rPr>
          <w:rFonts w:cs="Calibri"/>
          <w:sz w:val="26"/>
          <w:szCs w:val="26"/>
        </w:rPr>
        <w:t xml:space="preserve">Explain the term </w:t>
      </w:r>
      <w:r>
        <w:rPr>
          <w:rFonts w:cs="Calibri"/>
          <w:b/>
          <w:bCs/>
          <w:sz w:val="26"/>
          <w:szCs w:val="26"/>
        </w:rPr>
        <w:t>parameter</w:t>
      </w:r>
      <w:r>
        <w:rPr>
          <w:rFonts w:cs="Calibri"/>
          <w:sz w:val="26"/>
          <w:szCs w:val="26"/>
        </w:rPr>
        <w:t>. Write some code that demonstrates a simple of use of a parameter. You should show a procedure or function that uses a parameter, and how you would call that procedure or function.</w:t>
      </w:r>
    </w:p>
    <w:p>
      <w:pPr>
        <w:pStyle w:val="Normal"/>
        <w:rPr>
          <w:rFonts w:ascii="Calibri" w:hAnsi="Calibri" w:cs="Calibri"/>
          <w:sz w:val="26"/>
          <w:szCs w:val="26"/>
        </w:rPr>
      </w:pPr>
      <w:r>
        <w:rPr>
          <w:rFonts w:cs="Calibri"/>
          <w:sz w:val="26"/>
          <w:szCs w:val="26"/>
        </w:rPr>
      </w:r>
    </w:p>
    <w:p>
      <w:pPr>
        <w:pStyle w:val="Normal"/>
        <w:rPr>
          <w:rFonts w:ascii="Calibri" w:hAnsi="Calibri" w:cs="Calibri"/>
          <w:sz w:val="26"/>
          <w:szCs w:val="26"/>
        </w:rPr>
      </w:pPr>
      <w:r>
        <w:rPr>
          <w:rFonts w:cs="Calibri"/>
          <w:i w:val="false"/>
          <w:iCs w:val="false"/>
          <w:sz w:val="26"/>
          <w:szCs w:val="26"/>
        </w:rPr>
        <w:t xml:space="preserve">A </w:t>
      </w:r>
      <w:r>
        <w:rPr>
          <w:rFonts w:cs="Calibri"/>
          <w:b/>
          <w:bCs/>
          <w:i w:val="false"/>
          <w:iCs w:val="false"/>
          <w:sz w:val="26"/>
          <w:szCs w:val="26"/>
        </w:rPr>
        <w:t>parameter</w:t>
      </w:r>
      <w:r>
        <w:rPr>
          <w:rFonts w:cs="Calibri"/>
          <w:i w:val="false"/>
          <w:iCs w:val="false"/>
          <w:sz w:val="26"/>
          <w:szCs w:val="26"/>
        </w:rPr>
        <w:t xml:space="preserve"> is </w:t>
      </w:r>
      <w:r>
        <w:rPr>
          <w:rFonts w:cs="Calibri"/>
          <w:i w:val="false"/>
          <w:iCs w:val="false"/>
          <w:sz w:val="26"/>
          <w:szCs w:val="26"/>
        </w:rPr>
        <w:t>an</w:t>
      </w:r>
      <w:r>
        <w:rPr>
          <w:rFonts w:cs="Calibri"/>
          <w:i w:val="false"/>
          <w:iCs w:val="false"/>
          <w:sz w:val="26"/>
          <w:szCs w:val="26"/>
        </w:rPr>
        <w:t xml:space="preserve"> argument passed to </w:t>
      </w:r>
      <w:r>
        <w:rPr>
          <w:rFonts w:cs="Calibri"/>
          <w:i w:val="false"/>
          <w:iCs w:val="false"/>
          <w:sz w:val="26"/>
          <w:szCs w:val="26"/>
        </w:rPr>
        <w:t>a method in C#. Parameters can be passed by value or by reference. Here’s an example that shows the use of parameters:</w:t>
      </w:r>
    </w:p>
    <w:p>
      <w:pPr>
        <w:pStyle w:val="Normal"/>
        <w:rPr>
          <w:rFonts w:ascii="Calibri" w:hAnsi="Calibri" w:cs="Calibri"/>
          <w:sz w:val="26"/>
          <w:szCs w:val="26"/>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9184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31510" cy="2918460"/>
                    </a:xfrm>
                    <a:prstGeom prst="rect">
                      <a:avLst/>
                    </a:prstGeom>
                  </pic:spPr>
                </pic:pic>
              </a:graphicData>
            </a:graphic>
          </wp:anchor>
        </w:drawing>
      </w:r>
      <w:r>
        <w:rPr>
          <w:rFonts w:cs="Calibri"/>
          <w:sz w:val="26"/>
          <w:szCs w:val="26"/>
        </w:rPr>
        <w:br/>
      </w:r>
    </w:p>
    <w:p>
      <w:pPr>
        <w:pStyle w:val="ListParagraph"/>
        <w:numPr>
          <w:ilvl w:val="0"/>
          <w:numId w:val="1"/>
        </w:numPr>
        <w:rPr>
          <w:rFonts w:ascii="Calibri" w:hAnsi="Calibri" w:cs="Calibri"/>
          <w:sz w:val="26"/>
          <w:szCs w:val="26"/>
        </w:rPr>
      </w:pPr>
      <w:r>
        <w:rPr>
          <w:rFonts w:cs="Calibri"/>
          <w:sz w:val="26"/>
          <w:szCs w:val="26"/>
        </w:rPr>
        <w:t xml:space="preserve">Using an example, describe the term </w:t>
      </w:r>
      <w:r>
        <w:rPr>
          <w:rFonts w:cs="Calibri"/>
          <w:b/>
          <w:bCs/>
          <w:sz w:val="26"/>
          <w:szCs w:val="26"/>
        </w:rPr>
        <w:t>scope</w:t>
      </w:r>
      <w:r>
        <w:rPr>
          <w:rFonts w:cs="Calibri"/>
          <w:sz w:val="26"/>
          <w:szCs w:val="26"/>
        </w:rPr>
        <w:t>.</w:t>
      </w:r>
    </w:p>
    <w:p>
      <w:pPr>
        <w:pStyle w:val="Normal"/>
        <w:rPr>
          <w:rFonts w:ascii="Calibri" w:hAnsi="Calibri" w:cs="Calibri"/>
          <w:sz w:val="26"/>
          <w:szCs w:val="26"/>
        </w:rPr>
      </w:pPr>
      <w:r>
        <w:rPr>
          <w:rFonts w:cs="Calibri"/>
          <w:sz w:val="26"/>
          <w:szCs w:val="26"/>
        </w:rPr>
      </w:r>
    </w:p>
    <w:p>
      <w:pPr>
        <w:pStyle w:val="Body"/>
        <w:rPr>
          <w:rFonts w:ascii="Calibri" w:hAnsi="Calibri" w:cs="Calibri"/>
          <w:sz w:val="26"/>
          <w:szCs w:val="26"/>
        </w:rPr>
      </w:pPr>
      <w:r>
        <w:rPr>
          <w:rFonts w:cs="Calibri" w:ascii="Calibri" w:hAnsi="Calibri"/>
          <w:b/>
          <w:bCs/>
          <w:sz w:val="26"/>
          <w:szCs w:val="26"/>
        </w:rPr>
        <w:t>Scope</w:t>
      </w:r>
      <w:r>
        <w:rPr>
          <w:rFonts w:cs="Calibri" w:ascii="Calibri" w:hAnsi="Calibri"/>
          <w:sz w:val="26"/>
          <w:szCs w:val="26"/>
        </w:rPr>
        <w:t xml:space="preserve"> </w:t>
      </w:r>
      <w:r>
        <w:rPr>
          <w:rFonts w:cs="Calibri" w:ascii="Calibri" w:hAnsi="Calibri"/>
          <w:sz w:val="26"/>
          <w:szCs w:val="26"/>
        </w:rPr>
        <w:t xml:space="preserve">of a variable </w:t>
      </w:r>
      <w:r>
        <w:rPr>
          <w:rFonts w:cs="Calibri" w:ascii="Calibri" w:hAnsi="Calibri"/>
          <w:sz w:val="26"/>
          <w:szCs w:val="26"/>
        </w:rPr>
        <w:t>i</w:t>
      </w:r>
      <w:r>
        <w:rPr>
          <w:rFonts w:cs="Calibri" w:ascii="Calibri" w:hAnsi="Calibri"/>
          <w:sz w:val="26"/>
          <w:szCs w:val="26"/>
        </w:rPr>
        <w:t>s the part of the program where a particular variable is accessible. C# has 3 layers of scope :</w:t>
      </w:r>
    </w:p>
    <w:p>
      <w:pPr>
        <w:pStyle w:val="TextBody"/>
        <w:numPr>
          <w:ilvl w:val="0"/>
          <w:numId w:val="3"/>
        </w:numPr>
        <w:rPr>
          <w:sz w:val="26"/>
          <w:szCs w:val="26"/>
        </w:rPr>
      </w:pPr>
      <w:r>
        <w:rPr>
          <w:rFonts w:cs="Calibri"/>
          <w:sz w:val="26"/>
          <w:szCs w:val="26"/>
        </w:rPr>
        <w:t>Class Level;</w:t>
      </w:r>
    </w:p>
    <w:p>
      <w:pPr>
        <w:pStyle w:val="TextBody"/>
        <w:numPr>
          <w:ilvl w:val="0"/>
          <w:numId w:val="3"/>
        </w:numPr>
        <w:rPr>
          <w:sz w:val="26"/>
          <w:szCs w:val="26"/>
        </w:rPr>
      </w:pPr>
      <w:r>
        <w:rPr>
          <w:rFonts w:cs="Calibri"/>
          <w:sz w:val="26"/>
          <w:szCs w:val="26"/>
        </w:rPr>
        <w:t>Method Level;</w:t>
      </w:r>
    </w:p>
    <w:p>
      <w:pPr>
        <w:pStyle w:val="TextBody"/>
        <w:numPr>
          <w:ilvl w:val="0"/>
          <w:numId w:val="3"/>
        </w:numPr>
        <w:rPr>
          <w:sz w:val="26"/>
          <w:szCs w:val="26"/>
        </w:rPr>
      </w:pPr>
      <w:r>
        <w:rPr>
          <w:rFonts w:cs="Calibri"/>
          <w:sz w:val="26"/>
          <w:szCs w:val="26"/>
        </w:rPr>
        <w:t>Block Level;</w:t>
      </w:r>
    </w:p>
    <w:p>
      <w:pPr>
        <w:pStyle w:val="TextBody"/>
        <w:rPr>
          <w:sz w:val="26"/>
          <w:szCs w:val="26"/>
        </w:rPr>
      </w:pPr>
      <w:r>
        <w:rPr>
          <w:rFonts w:cs="Calibri"/>
          <w:sz w:val="26"/>
          <w:szCs w:val="26"/>
        </w:rPr>
        <w:tab/>
        <w:t>Here’s an example of method level scope of an integer:</w:t>
      </w:r>
    </w:p>
    <w:p>
      <w:pPr>
        <w:pStyle w:val="TextBody"/>
        <w:rPr>
          <w:rFonts w:ascii="Calibri" w:hAnsi="Calibri" w:cs="Calibri"/>
        </w:rPr>
      </w:pPr>
      <w:r>
        <w:rPr>
          <w:sz w:val="26"/>
          <w:szCs w:val="26"/>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790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1790700"/>
                    </a:xfrm>
                    <a:prstGeom prst="rect">
                      <a:avLst/>
                    </a:prstGeom>
                  </pic:spPr>
                </pic:pic>
              </a:graphicData>
            </a:graphic>
          </wp:anchor>
        </w:drawing>
      </w:r>
    </w:p>
    <w:p>
      <w:pPr>
        <w:pStyle w:val="Body"/>
        <w:rPr>
          <w:rFonts w:ascii="Calibri" w:hAnsi="Calibri" w:cs="Calibri"/>
          <w:sz w:val="26"/>
          <w:szCs w:val="26"/>
        </w:rPr>
      </w:pPr>
      <w:r>
        <w:rPr/>
      </w:r>
    </w:p>
    <w:p>
      <w:pPr>
        <w:pStyle w:val="Normal"/>
        <w:rPr>
          <w:rFonts w:ascii="Calibri" w:hAnsi="Calibri" w:cs="Calibri"/>
          <w:sz w:val="26"/>
          <w:szCs w:val="26"/>
        </w:rPr>
      </w:pPr>
      <w:r>
        <w:rPr>
          <w:rFonts w:cs="Calibri"/>
          <w:sz w:val="26"/>
          <w:szCs w:val="26"/>
        </w:rPr>
      </w:r>
    </w:p>
    <w:p>
      <w:pPr>
        <w:pStyle w:val="ListParagraph"/>
        <w:numPr>
          <w:ilvl w:val="0"/>
          <w:numId w:val="1"/>
        </w:numPr>
        <w:rPr>
          <w:rFonts w:ascii="Calibri" w:hAnsi="Calibri" w:cs="Calibri"/>
          <w:sz w:val="26"/>
          <w:szCs w:val="26"/>
        </w:rPr>
      </w:pPr>
      <w:r>
        <w:rPr>
          <w:rFonts w:cs="Calibri"/>
          <w:sz w:val="26"/>
          <w:szCs w:val="26"/>
        </w:rPr>
        <w:t xml:space="preserve">In any procedural language you like, write a function called Average, which accepts an array of integers and returns the average of those integers. Do not use any libraries for calculating the average. You must demonstrate appropriate use of parameters, returning and assigning values, and use of a loop. </w:t>
      </w:r>
      <w:r>
        <w:rPr>
          <w:rFonts w:cs="Calibri"/>
          <w:sz w:val="26"/>
          <w:szCs w:val="26"/>
          <w:lang w:val="en-GB"/>
        </w:rPr>
        <w:t xml:space="preserve">Note — just write the function at this point, we’ll </w:t>
      </w:r>
      <w:r>
        <w:rPr>
          <w:rFonts w:cs="Calibri"/>
          <w:i/>
          <w:iCs/>
          <w:sz w:val="26"/>
          <w:szCs w:val="26"/>
          <w:lang w:val="en-GB"/>
        </w:rPr>
        <w:t>use</w:t>
      </w:r>
      <w:r>
        <w:rPr>
          <w:rFonts w:cs="Calibri"/>
          <w:sz w:val="26"/>
          <w:szCs w:val="26"/>
          <w:lang w:val="en-GB"/>
        </w:rPr>
        <w:t xml:space="preserve"> it in the next task. You shouldn’t have a complete program or even code that outputs anything yet at the end of this question.</w:t>
      </w:r>
    </w:p>
    <w:p>
      <w:pPr>
        <w:pStyle w:val="Normal"/>
        <w:rPr>
          <w:rFonts w:ascii="Calibri" w:hAnsi="Calibri" w:cs="Calibri"/>
          <w:sz w:val="26"/>
          <w:szCs w:val="26"/>
        </w:rPr>
      </w:pPr>
      <w:r>
        <w:rPr>
          <w:rFonts w:cs="Calibri"/>
          <w:sz w:val="26"/>
          <w:szCs w:val="26"/>
        </w:rPr>
      </w:r>
    </w:p>
    <w:p>
      <w:pPr>
        <w:pStyle w:val="Normal"/>
        <w:rPr>
          <w:rFonts w:ascii="Calibri" w:hAnsi="Calibri" w:cs="Calibri"/>
          <w:sz w:val="26"/>
          <w:szCs w:val="26"/>
        </w:rPr>
      </w:pPr>
      <w:r>
        <w:rPr>
          <w:rFonts w:cs="Calibri"/>
          <w:i w:val="false"/>
          <w:iCs w:val="false"/>
          <w:sz w:val="26"/>
          <w:szCs w:val="26"/>
        </w:rPr>
        <w:tab/>
        <w:t>Here’s a go function that returns the average of an array of integers:</w:t>
      </w:r>
    </w:p>
    <w:p>
      <w:pPr>
        <w:pStyle w:val="Normal"/>
        <w:rPr>
          <w:rFonts w:ascii="Calibri" w:hAnsi="Calibri" w:cs="Calibri"/>
          <w:sz w:val="26"/>
          <w:szCs w:val="26"/>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20310" cy="18383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020310" cy="1838325"/>
                    </a:xfrm>
                    <a:prstGeom prst="rect">
                      <a:avLst/>
                    </a:prstGeom>
                  </pic:spPr>
                </pic:pic>
              </a:graphicData>
            </a:graphic>
          </wp:anchor>
        </w:drawing>
      </w:r>
    </w:p>
    <w:p>
      <w:pPr>
        <w:pStyle w:val="Normal"/>
        <w:rPr>
          <w:rFonts w:ascii="Calibri" w:hAnsi="Calibri" w:cs="Calibri"/>
          <w:sz w:val="26"/>
          <w:szCs w:val="26"/>
        </w:rPr>
      </w:pPr>
      <w:r>
        <w:rPr>
          <w:rFonts w:cs="Calibri"/>
          <w:i w:val="false"/>
          <w:iCs w:val="false"/>
          <w:sz w:val="26"/>
          <w:szCs w:val="26"/>
        </w:rPr>
        <w:tab/>
      </w:r>
      <w:r>
        <w:rPr>
          <w:rFonts w:cs="Calibri"/>
          <w:i/>
          <w:iCs/>
          <w:sz w:val="26"/>
          <w:szCs w:val="26"/>
        </w:rPr>
        <w:br/>
      </w:r>
    </w:p>
    <w:p>
      <w:pPr>
        <w:pStyle w:val="ListParagraph"/>
        <w:numPr>
          <w:ilvl w:val="0"/>
          <w:numId w:val="1"/>
        </w:numPr>
        <w:rPr>
          <w:rFonts w:ascii="Calibri" w:hAnsi="Calibri" w:cs="Calibri"/>
          <w:sz w:val="26"/>
          <w:szCs w:val="26"/>
        </w:rPr>
      </w:pPr>
      <w:r>
        <w:rPr>
          <w:rFonts w:cs="Calibri"/>
          <w:sz w:val="26"/>
          <w:szCs w:val="26"/>
        </w:rPr>
        <w:t>In the same language, write the code you would need to call that function and print out the result.</w:t>
      </w:r>
    </w:p>
    <w:p>
      <w:pPr>
        <w:pStyle w:val="Normal"/>
        <w:rPr>
          <w:rFonts w:ascii="Calibri" w:hAnsi="Calibri" w:cs="Calibri"/>
          <w:sz w:val="26"/>
          <w:szCs w:val="26"/>
        </w:rPr>
      </w:pPr>
      <w:r>
        <w:rPr>
          <w:rFonts w:cs="Calibri"/>
          <w:sz w:val="26"/>
          <w:szCs w:val="26"/>
        </w:rPr>
      </w:r>
    </w:p>
    <w:p>
      <w:pPr>
        <w:pStyle w:val="Normal"/>
        <w:rPr>
          <w:rFonts w:ascii="Calibri" w:hAnsi="Calibri" w:cs="Calibri"/>
          <w:sz w:val="26"/>
          <w:szCs w:val="26"/>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63557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731510" cy="6355715"/>
                    </a:xfrm>
                    <a:prstGeom prst="rect">
                      <a:avLst/>
                    </a:prstGeom>
                  </pic:spPr>
                </pic:pic>
              </a:graphicData>
            </a:graphic>
          </wp:anchor>
        </w:drawing>
      </w:r>
      <w:r>
        <w:rPr>
          <w:rFonts w:cs="Calibri"/>
          <w:sz w:val="26"/>
          <w:szCs w:val="26"/>
        </w:rPr>
        <w:br/>
      </w:r>
    </w:p>
    <w:p>
      <w:pPr>
        <w:pStyle w:val="ListParagraph"/>
        <w:numPr>
          <w:ilvl w:val="0"/>
          <w:numId w:val="1"/>
        </w:numPr>
        <w:rPr>
          <w:rFonts w:ascii="Calibri" w:hAnsi="Calibri" w:cs="Calibri"/>
          <w:sz w:val="26"/>
          <w:szCs w:val="26"/>
        </w:rPr>
      </w:pPr>
      <w:r>
        <w:rPr>
          <w:rFonts w:cs="Calibri"/>
          <w:sz w:val="26"/>
          <w:szCs w:val="26"/>
          <w:lang w:val="en-GB"/>
        </w:rPr>
        <w:t>To the code from 9, add code to print the message “Double digits” if the average is above or equal to 10. Otherwise, print the message “Single digits”. Provide a screenshot of your program running.</w:t>
      </w:r>
    </w:p>
    <w:p>
      <w:pPr>
        <w:pStyle w:val="Normal"/>
        <w:rPr>
          <w:rFonts w:ascii="Calibri" w:hAnsi="Calibri" w:cs="Calibri"/>
          <w:sz w:val="26"/>
          <w:szCs w:val="26"/>
        </w:rPr>
      </w:pPr>
      <w:r>
        <w:rPr>
          <w:rFonts w:cs="Calibri"/>
          <w:i/>
          <w:iCs/>
          <w:sz w:val="26"/>
          <w:szCs w:val="26"/>
        </w:rPr>
        <w:tab/>
      </w:r>
    </w:p>
    <w:p>
      <w:pPr>
        <w:pStyle w:val="Normal"/>
        <w:rPr>
          <w:rFonts w:ascii="Calibri" w:hAnsi="Calibri" w:cs="Calibri"/>
          <w:sz w:val="26"/>
          <w:szCs w:val="26"/>
        </w:rPr>
      </w:pPr>
      <w:r>
        <w:rPr>
          <w:rFonts w:cs="Calibri"/>
          <w:i/>
          <w:iCs/>
          <w:sz w:val="26"/>
          <w:szCs w:val="26"/>
        </w:rPr>
        <w:tab/>
        <w:t>&lt;insert a screenshot of your code here&gt;</w:t>
      </w:r>
    </w:p>
    <w:p>
      <w:pPr>
        <w:pStyle w:val="Normal"/>
        <w:rPr>
          <w:rFonts w:ascii="Calibri" w:hAnsi="Calibri" w:cs="Calibri"/>
          <w:sz w:val="26"/>
          <w:szCs w:val="26"/>
        </w:rPr>
      </w:pPr>
      <w:r>
        <w:rPr/>
      </w:r>
    </w:p>
    <w:p>
      <w:pPr>
        <w:pStyle w:val="Normal"/>
        <w:rPr>
          <w:rFonts w:ascii="Calibri" w:hAnsi="Calibri" w:cs="Calibri"/>
          <w:sz w:val="26"/>
          <w:szCs w:val="26"/>
        </w:rPr>
      </w:pPr>
      <w:r>
        <w:rPr>
          <w:rFonts w:cs="Calibri"/>
          <w:i/>
          <w:iCs/>
          <w:sz w:val="26"/>
          <w:szCs w:val="26"/>
        </w:rPr>
        <w:br/>
      </w: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15538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731510" cy="1553845"/>
                    </a:xfrm>
                    <a:prstGeom prst="rect">
                      <a:avLst/>
                    </a:prstGeom>
                  </pic:spPr>
                </pic:pic>
              </a:graphicData>
            </a:graphic>
          </wp:anchor>
        </w:drawing>
      </w:r>
      <w:r>
        <w:rPr>
          <w:rFonts w:cs="Calibri"/>
          <w:i/>
          <w:iCs/>
          <w:sz w:val="26"/>
          <w:szCs w:val="26"/>
        </w:rPr>
        <w:br/>
        <w:t>&lt;insert a screenshot of your whole program running here&gt;</w:t>
      </w:r>
    </w:p>
    <w:p>
      <w:pPr>
        <w:pStyle w:val="Normal"/>
        <w:rPr>
          <w:rFonts w:ascii="Calibri" w:hAnsi="Calibri" w:cs="Calibri"/>
          <w:sz w:val="26"/>
          <w:szCs w:val="26"/>
        </w:rPr>
      </w:pPr>
      <w:r>
        <w:rPr/>
      </w:r>
    </w:p>
    <w:p>
      <w:pPr>
        <w:pStyle w:val="Normal"/>
        <w:rPr>
          <w:rFonts w:ascii="Calibri" w:hAnsi="Calibri" w:cs="Calibri"/>
          <w:sz w:val="26"/>
          <w:szCs w:val="26"/>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45364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731510" cy="4536440"/>
                    </a:xfrm>
                    <a:prstGeom prst="rect">
                      <a:avLst/>
                    </a:prstGeom>
                  </pic:spPr>
                </pic:pic>
              </a:graphicData>
            </a:graphic>
          </wp:anchor>
        </w:drawing>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Helvetica">
    <w:altName w:val="Arial"/>
    <w:charset w:val="01"/>
    <w:family w:val="roman"/>
    <w:pitch w:val="variable"/>
  </w:font>
  <w:font w:name="Roboto">
    <w:altName w:val="ui-sans-serif"/>
    <w:charset w:val="01"/>
    <w:family w:val="roman"/>
    <w:pitch w:val="variable"/>
  </w:font>
  <w:font w:name="Roboto Mono">
    <w:altName w:val="ui-monospace"/>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character" w:styleId="DefaultParagraphFont" w:default="1">
    <w:name w:val="Default Paragraph Font"/>
    <w:uiPriority w:val="1"/>
    <w:semiHidden/>
    <w:unhideWhenUsed/>
    <w:qFormat/>
    <w:rPr/>
  </w:style>
  <w:style w:type="character" w:styleId="InternetLink">
    <w:name w:val="Hyperlink"/>
    <w:rsid w:val="006f52a8"/>
    <w:rPr>
      <w:u w:val="single"/>
    </w:rPr>
  </w:style>
  <w:style w:type="character" w:styleId="TitleChar" w:customStyle="1">
    <w:name w:val="Title Char"/>
    <w:basedOn w:val="DefaultParagraphFont"/>
    <w:link w:val="Title"/>
    <w:uiPriority w:val="10"/>
    <w:qFormat/>
    <w:rsid w:val="00af7b1c"/>
    <w:rPr>
      <w:rFonts w:ascii="Calibri Light" w:hAnsi="Calibri Light" w:eastAsia="" w:cs="" w:asciiTheme="majorHAnsi" w:cstheme="majorBidi" w:eastAsiaTheme="majorEastAsia" w:hAnsiTheme="majorHAnsi"/>
      <w:spacing w:val="-10"/>
      <w:kern w:val="2"/>
      <w:sz w:val="56"/>
      <w:szCs w:val="56"/>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6f52a8"/>
    <w:pPr>
      <w:spacing w:before="0" w:after="0"/>
      <w:ind w:left="720" w:hanging="0"/>
      <w:contextualSpacing/>
    </w:pPr>
    <w:rPr/>
  </w:style>
  <w:style w:type="paragraph" w:styleId="Body" w:customStyle="1">
    <w:name w:val="Body"/>
    <w:qFormat/>
    <w:rsid w:val="006f52a8"/>
    <w:pPr>
      <w:widowControl/>
      <w:suppressAutoHyphens w:val="true"/>
      <w:bidi w:val="0"/>
      <w:spacing w:before="0" w:after="0"/>
      <w:jc w:val="left"/>
    </w:pPr>
    <w:rPr>
      <w:rFonts w:ascii="Helvetica" w:hAnsi="Helvetica" w:eastAsia="Arial Unicode MS" w:cs="Arial Unicode MS"/>
      <w:color w:val="000000"/>
      <w:kern w:val="0"/>
      <w:sz w:val="20"/>
      <w:szCs w:val="20"/>
      <w:lang w:val="en-US" w:eastAsia="en-GB" w:bidi="ar-SA"/>
    </w:rPr>
  </w:style>
  <w:style w:type="paragraph" w:styleId="Title">
    <w:name w:val="Title"/>
    <w:basedOn w:val="Normal"/>
    <w:next w:val="Normal"/>
    <w:link w:val="TitleChar"/>
    <w:uiPriority w:val="10"/>
    <w:qFormat/>
    <w:rsid w:val="00af7b1c"/>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6f52a8"/>
    <w:rPr>
      <w:lang w:eastAsia="en-GB"/>
      <w:sz w:val="20"/>
      <w:szCs w:val="20"/>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hoenixnap.com/kb/linux-set-environment-variable"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LibreOffice/7.3.5.2$Linux_X86_64 LibreOffice_project/30$Build-2</Application>
  <AppVersion>15.0000</AppVersion>
  <Pages>7</Pages>
  <Words>820</Words>
  <Characters>3587</Characters>
  <CharactersWithSpaces>4280</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2022-02-28T06:33:00Z</dcterms:created>
  <dc:creator>Charlotte Pierce</dc:creator>
  <dc:description/>
  <dc:language>en-US</dc:language>
  <cp:lastModifiedBy/>
  <dcterms:modified xsi:type="dcterms:W3CDTF">2022-08-13T01:57:06Z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