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000" w:rsidRDefault="00DE0000" w:rsidP="00DE0000">
      <w:pPr>
        <w:spacing w:line="360" w:lineRule="auto"/>
        <w:jc w:val="both"/>
        <w:rPr>
          <w:rFonts w:ascii="Arial Narrow" w:hAnsi="Arial Narrow"/>
          <w:bCs/>
        </w:rPr>
      </w:pPr>
    </w:p>
    <w:tbl>
      <w:tblPr>
        <w:tblW w:w="0" w:type="auto"/>
        <w:jc w:val="right"/>
        <w:tblLook w:val="04A0" w:firstRow="1" w:lastRow="0" w:firstColumn="1" w:lastColumn="0" w:noHBand="0" w:noVBand="1"/>
      </w:tblPr>
      <w:tblGrid>
        <w:gridCol w:w="4969"/>
        <w:gridCol w:w="4386"/>
      </w:tblGrid>
      <w:tr w:rsidR="00DE0000" w:rsidRPr="00B6653A" w:rsidDel="003A5D20" w:rsidTr="00130033">
        <w:trPr>
          <w:trHeight w:val="1749"/>
          <w:jc w:val="right"/>
        </w:trPr>
        <w:tc>
          <w:tcPr>
            <w:tcW w:w="4969" w:type="dxa"/>
            <w:shd w:val="clear" w:color="auto" w:fill="auto"/>
          </w:tcPr>
          <w:p w:rsidR="00DE0000" w:rsidRPr="00B6653A" w:rsidDel="003A5D20" w:rsidRDefault="00DE0000" w:rsidP="00130033">
            <w:r w:rsidRPr="00B6653A">
              <w:rPr>
                <w:noProof/>
                <w:lang w:val="en-US"/>
              </w:rPr>
              <w:drawing>
                <wp:anchor distT="0" distB="0" distL="114300" distR="114300" simplePos="0" relativeHeight="251659264" behindDoc="0" locked="0" layoutInCell="1" allowOverlap="1">
                  <wp:simplePos x="0" y="0"/>
                  <wp:positionH relativeFrom="column">
                    <wp:posOffset>-68580</wp:posOffset>
                  </wp:positionH>
                  <wp:positionV relativeFrom="paragraph">
                    <wp:posOffset>152400</wp:posOffset>
                  </wp:positionV>
                  <wp:extent cx="2291715" cy="1375410"/>
                  <wp:effectExtent l="0" t="0" r="0" b="0"/>
                  <wp:wrapTight wrapText="bothSides">
                    <wp:wrapPolygon edited="0">
                      <wp:start x="0" y="0"/>
                      <wp:lineTo x="0" y="21241"/>
                      <wp:lineTo x="21367" y="21241"/>
                      <wp:lineTo x="213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715" cy="1375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39" w:type="dxa"/>
            <w:shd w:val="clear" w:color="auto" w:fill="auto"/>
          </w:tcPr>
          <w:p w:rsidR="00DE0000" w:rsidRPr="00B6653A" w:rsidRDefault="00DE0000" w:rsidP="00130033">
            <w:pPr>
              <w:ind w:left="2160"/>
              <w:rPr>
                <w:noProof/>
              </w:rPr>
            </w:pPr>
            <w:r w:rsidRPr="00B6653A">
              <w:rPr>
                <w:noProof/>
                <w:lang w:val="en-US"/>
              </w:rPr>
              <w:drawing>
                <wp:inline distT="0" distB="0" distL="0" distR="0">
                  <wp:extent cx="12763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104900"/>
                          </a:xfrm>
                          <a:prstGeom prst="rect">
                            <a:avLst/>
                          </a:prstGeom>
                          <a:noFill/>
                          <a:ln>
                            <a:noFill/>
                          </a:ln>
                        </pic:spPr>
                      </pic:pic>
                    </a:graphicData>
                  </a:graphic>
                </wp:inline>
              </w:drawing>
            </w:r>
          </w:p>
          <w:p w:rsidR="00DE0000" w:rsidRPr="00B6653A" w:rsidDel="003A5D20" w:rsidRDefault="00DE0000" w:rsidP="00130033">
            <w:pPr>
              <w:rPr>
                <w:noProof/>
              </w:rPr>
            </w:pPr>
            <w:r w:rsidRPr="00B6653A">
              <w:rPr>
                <w:noProof/>
              </w:rPr>
              <w:t xml:space="preserve">                                  Malawi Government</w:t>
            </w:r>
          </w:p>
        </w:tc>
      </w:tr>
    </w:tbl>
    <w:p w:rsidR="00DE0000" w:rsidRPr="00B6653A" w:rsidRDefault="00DE0000" w:rsidP="00DE0000">
      <w:pPr>
        <w:jc w:val="center"/>
        <w:rPr>
          <w:b/>
        </w:rPr>
      </w:pPr>
    </w:p>
    <w:p w:rsidR="00DE0000" w:rsidRPr="00B6653A" w:rsidRDefault="00DE0000" w:rsidP="00DE0000">
      <w:pPr>
        <w:jc w:val="center"/>
        <w:rPr>
          <w:b/>
        </w:rPr>
      </w:pPr>
      <w:r w:rsidRPr="00B6653A">
        <w:rPr>
          <w:b/>
        </w:rPr>
        <w:t>NKHOTAKOTA DISTRICT AGRICULTURE OFFICE</w:t>
      </w:r>
    </w:p>
    <w:p w:rsidR="00DE0000" w:rsidRPr="00B6653A" w:rsidRDefault="00DE0000" w:rsidP="00DE0000">
      <w:pPr>
        <w:jc w:val="center"/>
        <w:rPr>
          <w:b/>
        </w:rPr>
      </w:pPr>
      <w:r>
        <w:rPr>
          <w:b/>
        </w:rPr>
        <w:t>DATA COLLECTION FOR ASSESSMENTS</w:t>
      </w:r>
      <w:r w:rsidRPr="00DE0000">
        <w:rPr>
          <w:b/>
        </w:rPr>
        <w:t xml:space="preserve"> ON DIETARY DIVERSIFICATION</w:t>
      </w:r>
      <w:r>
        <w:rPr>
          <w:b/>
        </w:rPr>
        <w:t xml:space="preserve"> 2.1.5.8</w:t>
      </w:r>
    </w:p>
    <w:p w:rsidR="00DE0000" w:rsidRDefault="00DE0000" w:rsidP="00DE0000">
      <w:pPr>
        <w:jc w:val="center"/>
        <w:rPr>
          <w:b/>
        </w:rPr>
      </w:pPr>
    </w:p>
    <w:p w:rsidR="00DE0000" w:rsidRDefault="00DE0000" w:rsidP="00DE0000">
      <w:pPr>
        <w:jc w:val="center"/>
        <w:rPr>
          <w:b/>
        </w:rPr>
      </w:pPr>
    </w:p>
    <w:p w:rsidR="00DE0000" w:rsidRDefault="00DE0000" w:rsidP="00DE0000">
      <w:pPr>
        <w:jc w:val="center"/>
        <w:rPr>
          <w:b/>
        </w:rPr>
      </w:pPr>
    </w:p>
    <w:p w:rsidR="00DE0000" w:rsidRDefault="00DE0000" w:rsidP="00DE0000">
      <w:pPr>
        <w:jc w:val="center"/>
        <w:rPr>
          <w:b/>
        </w:rPr>
      </w:pPr>
    </w:p>
    <w:p w:rsidR="00DE0000" w:rsidRDefault="00DE0000" w:rsidP="00DE0000">
      <w:pPr>
        <w:jc w:val="center"/>
        <w:rPr>
          <w:b/>
        </w:rPr>
      </w:pPr>
    </w:p>
    <w:p w:rsidR="00DE0000" w:rsidRDefault="00DE0000" w:rsidP="00DE0000">
      <w:pPr>
        <w:jc w:val="center"/>
        <w:rPr>
          <w:b/>
        </w:rPr>
      </w:pPr>
    </w:p>
    <w:p w:rsidR="00DE0000" w:rsidRPr="00EE0044" w:rsidRDefault="0076279F" w:rsidP="00DE0000">
      <w:pPr>
        <w:jc w:val="center"/>
        <w:rPr>
          <w:b/>
        </w:rPr>
      </w:pPr>
      <w:r>
        <w:rPr>
          <w:b/>
        </w:rPr>
        <w:t>23</w:t>
      </w:r>
      <w:r w:rsidRPr="0076279F">
        <w:rPr>
          <w:b/>
          <w:vertAlign w:val="superscript"/>
        </w:rPr>
        <w:t>rd</w:t>
      </w:r>
      <w:r>
        <w:rPr>
          <w:b/>
        </w:rPr>
        <w:t xml:space="preserve"> July,</w:t>
      </w:r>
      <w:r w:rsidR="00DE0000" w:rsidRPr="00EE0044">
        <w:rPr>
          <w:b/>
        </w:rPr>
        <w:t xml:space="preserve"> 2018</w:t>
      </w:r>
    </w:p>
    <w:p w:rsidR="00DE0000" w:rsidRDefault="00DE0000" w:rsidP="00DE0000">
      <w:pPr>
        <w:spacing w:line="360" w:lineRule="auto"/>
        <w:jc w:val="both"/>
        <w:rPr>
          <w:rFonts w:ascii="Arial Narrow" w:hAnsi="Arial Narrow"/>
          <w:b/>
        </w:rPr>
      </w:pPr>
    </w:p>
    <w:p w:rsidR="00DE0000" w:rsidRDefault="00DE0000" w:rsidP="00DE0000">
      <w:pPr>
        <w:spacing w:line="360" w:lineRule="auto"/>
        <w:jc w:val="both"/>
        <w:rPr>
          <w:rFonts w:ascii="Arial Narrow" w:hAnsi="Arial Narrow"/>
          <w:b/>
        </w:rPr>
      </w:pPr>
    </w:p>
    <w:p w:rsidR="00DE0000" w:rsidRDefault="00DE0000" w:rsidP="00DE0000">
      <w:pPr>
        <w:spacing w:line="360" w:lineRule="auto"/>
        <w:jc w:val="both"/>
        <w:rPr>
          <w:rFonts w:ascii="Arial Narrow" w:hAnsi="Arial Narrow"/>
          <w:b/>
        </w:rPr>
      </w:pPr>
      <w:bookmarkStart w:id="0" w:name="_GoBack"/>
      <w:bookmarkEnd w:id="0"/>
    </w:p>
    <w:p w:rsidR="00DE0000" w:rsidRDefault="00DE0000" w:rsidP="00DE0000">
      <w:pPr>
        <w:spacing w:line="360" w:lineRule="auto"/>
        <w:jc w:val="both"/>
        <w:rPr>
          <w:rFonts w:ascii="Arial Narrow" w:hAnsi="Arial Narrow"/>
          <w:b/>
        </w:rPr>
      </w:pPr>
    </w:p>
    <w:p w:rsidR="00DE0000" w:rsidRDefault="00DE0000" w:rsidP="00DE0000">
      <w:pPr>
        <w:jc w:val="right"/>
        <w:rPr>
          <w:rFonts w:ascii="Times New Roman" w:hAnsi="Times New Roman"/>
          <w:sz w:val="24"/>
          <w:szCs w:val="24"/>
        </w:rPr>
      </w:pPr>
    </w:p>
    <w:p w:rsidR="00DE0000" w:rsidRDefault="00DE0000" w:rsidP="00DE0000">
      <w:pPr>
        <w:jc w:val="right"/>
        <w:rPr>
          <w:rFonts w:ascii="Times New Roman" w:hAnsi="Times New Roman"/>
          <w:sz w:val="24"/>
          <w:szCs w:val="24"/>
        </w:rPr>
      </w:pPr>
    </w:p>
    <w:p w:rsidR="00DE0000" w:rsidRDefault="00DE0000" w:rsidP="00DE0000">
      <w:pPr>
        <w:jc w:val="right"/>
        <w:rPr>
          <w:rFonts w:ascii="Times New Roman" w:hAnsi="Times New Roman"/>
          <w:sz w:val="24"/>
          <w:szCs w:val="24"/>
        </w:rPr>
      </w:pPr>
    </w:p>
    <w:p w:rsidR="00DE0000" w:rsidRDefault="00DE0000" w:rsidP="00DE0000">
      <w:pPr>
        <w:jc w:val="right"/>
        <w:rPr>
          <w:rFonts w:ascii="Times New Roman" w:hAnsi="Times New Roman"/>
          <w:sz w:val="24"/>
          <w:szCs w:val="24"/>
        </w:rPr>
      </w:pPr>
    </w:p>
    <w:p w:rsidR="00DE0000" w:rsidRDefault="00DE0000" w:rsidP="00DE0000">
      <w:pPr>
        <w:jc w:val="right"/>
        <w:rPr>
          <w:rFonts w:ascii="Times New Roman" w:hAnsi="Times New Roman"/>
          <w:sz w:val="24"/>
          <w:szCs w:val="24"/>
        </w:rPr>
      </w:pPr>
    </w:p>
    <w:p w:rsidR="00DE0000" w:rsidRPr="00F25197" w:rsidRDefault="00DE0000" w:rsidP="00DE0000">
      <w:pPr>
        <w:rPr>
          <w:rFonts w:ascii="Times New Roman" w:hAnsi="Times New Roman"/>
          <w:sz w:val="24"/>
          <w:szCs w:val="24"/>
        </w:rPr>
      </w:pPr>
    </w:p>
    <w:p w:rsidR="00DE0000" w:rsidRPr="00CF0154" w:rsidRDefault="00DE0000" w:rsidP="00DE0000">
      <w:pPr>
        <w:jc w:val="center"/>
        <w:rPr>
          <w:rFonts w:ascii="Times New Roman" w:hAnsi="Times New Roman"/>
          <w:b/>
          <w:sz w:val="24"/>
          <w:szCs w:val="24"/>
        </w:rPr>
      </w:pPr>
      <w:r>
        <w:rPr>
          <w:rFonts w:ascii="Times New Roman" w:hAnsi="Times New Roman"/>
          <w:b/>
          <w:sz w:val="24"/>
          <w:szCs w:val="24"/>
        </w:rPr>
        <w:t xml:space="preserve">Introduction </w:t>
      </w:r>
    </w:p>
    <w:p w:rsidR="00DE0000" w:rsidRPr="00F25197" w:rsidRDefault="00DE0000" w:rsidP="00DE0000">
      <w:pPr>
        <w:jc w:val="both"/>
        <w:rPr>
          <w:rFonts w:ascii="Times New Roman" w:hAnsi="Times New Roman"/>
          <w:sz w:val="24"/>
          <w:szCs w:val="24"/>
        </w:rPr>
      </w:pPr>
      <w:r w:rsidRPr="00F25197">
        <w:rPr>
          <w:rFonts w:ascii="Times New Roman" w:hAnsi="Times New Roman"/>
          <w:sz w:val="24"/>
          <w:szCs w:val="24"/>
        </w:rPr>
        <w:t xml:space="preserve">Nkhotakota district agricultural office is one of the institution that promote dietary diversification among households. For proper targeting and strategizing of the interventions there is need to know what is doing 0fine as well as what need to improve. This necessitates conducting assessment of on dietary diversification among households in the district. </w:t>
      </w:r>
    </w:p>
    <w:p w:rsidR="00DE0000" w:rsidRPr="00F25197" w:rsidRDefault="00DE0000" w:rsidP="00DE0000">
      <w:pPr>
        <w:jc w:val="both"/>
        <w:rPr>
          <w:rFonts w:ascii="Times New Roman" w:hAnsi="Times New Roman"/>
          <w:sz w:val="24"/>
          <w:szCs w:val="24"/>
        </w:rPr>
      </w:pPr>
      <w:r>
        <w:rPr>
          <w:rFonts w:ascii="Times New Roman" w:hAnsi="Times New Roman"/>
          <w:sz w:val="24"/>
          <w:szCs w:val="24"/>
        </w:rPr>
        <w:t xml:space="preserve">At the district level the sector is tasked to collect data which is analysed at national level. In the period June to August 2018 the district collected data in all the EPAs from 72 randomly </w:t>
      </w:r>
      <w:r w:rsidR="00633200">
        <w:rPr>
          <w:rFonts w:ascii="Times New Roman" w:hAnsi="Times New Roman"/>
          <w:sz w:val="24"/>
          <w:szCs w:val="24"/>
        </w:rPr>
        <w:t>selected households</w:t>
      </w:r>
      <w:r>
        <w:rPr>
          <w:rFonts w:ascii="Times New Roman" w:hAnsi="Times New Roman"/>
          <w:sz w:val="24"/>
          <w:szCs w:val="24"/>
        </w:rPr>
        <w:t xml:space="preserve"> </w:t>
      </w:r>
    </w:p>
    <w:p w:rsidR="00DE0000" w:rsidRPr="00F25197" w:rsidRDefault="00DE0000" w:rsidP="00DE0000">
      <w:pPr>
        <w:jc w:val="both"/>
        <w:rPr>
          <w:rFonts w:ascii="Times New Roman" w:hAnsi="Times New Roman"/>
          <w:sz w:val="24"/>
          <w:szCs w:val="24"/>
        </w:rPr>
      </w:pPr>
    </w:p>
    <w:p w:rsidR="00DE0000" w:rsidRPr="00DE3228" w:rsidRDefault="00DE0000" w:rsidP="00DE0000">
      <w:pPr>
        <w:jc w:val="both"/>
        <w:rPr>
          <w:rFonts w:ascii="Times New Roman" w:hAnsi="Times New Roman"/>
          <w:b/>
          <w:sz w:val="24"/>
          <w:szCs w:val="24"/>
        </w:rPr>
      </w:pPr>
      <w:r w:rsidRPr="00DE3228">
        <w:rPr>
          <w:rFonts w:ascii="Times New Roman" w:hAnsi="Times New Roman"/>
          <w:b/>
          <w:sz w:val="24"/>
          <w:szCs w:val="24"/>
        </w:rPr>
        <w:t xml:space="preserve">Objectives </w:t>
      </w:r>
    </w:p>
    <w:p w:rsidR="00DE0000" w:rsidRPr="00F25197" w:rsidRDefault="00DE0000" w:rsidP="00DE0000">
      <w:pPr>
        <w:numPr>
          <w:ilvl w:val="0"/>
          <w:numId w:val="1"/>
        </w:numPr>
        <w:jc w:val="both"/>
        <w:rPr>
          <w:rFonts w:ascii="Times New Roman" w:hAnsi="Times New Roman"/>
          <w:sz w:val="24"/>
          <w:szCs w:val="24"/>
        </w:rPr>
      </w:pPr>
      <w:r w:rsidRPr="00F25197">
        <w:rPr>
          <w:rFonts w:ascii="Times New Roman" w:hAnsi="Times New Roman"/>
          <w:sz w:val="24"/>
          <w:szCs w:val="24"/>
        </w:rPr>
        <w:t xml:space="preserve">To find out percentage of households which manage balanced diets </w:t>
      </w:r>
    </w:p>
    <w:p w:rsidR="00DE0000" w:rsidRPr="00DE3228" w:rsidRDefault="00DE0000" w:rsidP="00DE0000">
      <w:pPr>
        <w:jc w:val="both"/>
        <w:rPr>
          <w:rFonts w:ascii="Times New Roman" w:hAnsi="Times New Roman"/>
          <w:b/>
          <w:sz w:val="24"/>
          <w:szCs w:val="24"/>
        </w:rPr>
      </w:pPr>
      <w:r w:rsidRPr="00DE3228">
        <w:rPr>
          <w:rFonts w:ascii="Times New Roman" w:hAnsi="Times New Roman"/>
          <w:b/>
          <w:sz w:val="24"/>
          <w:szCs w:val="24"/>
        </w:rPr>
        <w:t xml:space="preserve">Outcome </w:t>
      </w:r>
    </w:p>
    <w:p w:rsidR="00DE0000" w:rsidRPr="00F25197" w:rsidRDefault="00DE0000" w:rsidP="00DE0000">
      <w:pPr>
        <w:numPr>
          <w:ilvl w:val="0"/>
          <w:numId w:val="1"/>
        </w:numPr>
        <w:jc w:val="both"/>
        <w:rPr>
          <w:rFonts w:ascii="Times New Roman" w:hAnsi="Times New Roman"/>
          <w:sz w:val="24"/>
          <w:szCs w:val="24"/>
        </w:rPr>
      </w:pPr>
      <w:r w:rsidRPr="00F25197">
        <w:rPr>
          <w:rFonts w:ascii="Times New Roman" w:hAnsi="Times New Roman"/>
          <w:sz w:val="24"/>
          <w:szCs w:val="24"/>
        </w:rPr>
        <w:t>find mechanism of improving on balanced diets among households in the district.</w:t>
      </w:r>
    </w:p>
    <w:p w:rsidR="00DE0000" w:rsidRPr="00F25197" w:rsidRDefault="00DE0000" w:rsidP="00DE0000">
      <w:pPr>
        <w:jc w:val="both"/>
        <w:rPr>
          <w:rFonts w:ascii="Times New Roman" w:hAnsi="Times New Roman"/>
          <w:sz w:val="24"/>
          <w:szCs w:val="24"/>
        </w:rPr>
      </w:pPr>
    </w:p>
    <w:p w:rsidR="00DE0000" w:rsidRPr="00DE3228" w:rsidRDefault="00A84949" w:rsidP="00DE0000">
      <w:pPr>
        <w:jc w:val="both"/>
        <w:rPr>
          <w:rFonts w:ascii="Times New Roman" w:hAnsi="Times New Roman"/>
          <w:b/>
          <w:sz w:val="24"/>
          <w:szCs w:val="24"/>
        </w:rPr>
      </w:pPr>
      <w:r w:rsidRPr="00DE3228">
        <w:rPr>
          <w:rFonts w:ascii="Times New Roman" w:hAnsi="Times New Roman"/>
          <w:b/>
          <w:sz w:val="24"/>
          <w:szCs w:val="24"/>
        </w:rPr>
        <w:t xml:space="preserve">Procedure </w:t>
      </w:r>
    </w:p>
    <w:p w:rsidR="00A84949" w:rsidRDefault="00A84949" w:rsidP="00DE0000">
      <w:pPr>
        <w:jc w:val="both"/>
        <w:rPr>
          <w:rFonts w:ascii="Times New Roman" w:hAnsi="Times New Roman"/>
          <w:sz w:val="24"/>
          <w:szCs w:val="24"/>
        </w:rPr>
      </w:pPr>
      <w:r>
        <w:rPr>
          <w:rFonts w:ascii="Times New Roman" w:hAnsi="Times New Roman"/>
          <w:sz w:val="24"/>
          <w:szCs w:val="24"/>
        </w:rPr>
        <w:t xml:space="preserve">The district has enumerators who administered the standard questionnaire in their respective extension planning. After </w:t>
      </w:r>
      <w:r w:rsidR="00DE3228">
        <w:rPr>
          <w:rFonts w:ascii="Times New Roman" w:hAnsi="Times New Roman"/>
          <w:sz w:val="24"/>
          <w:szCs w:val="24"/>
        </w:rPr>
        <w:t>the data was</w:t>
      </w:r>
      <w:r>
        <w:rPr>
          <w:rFonts w:ascii="Times New Roman" w:hAnsi="Times New Roman"/>
          <w:sz w:val="24"/>
          <w:szCs w:val="24"/>
        </w:rPr>
        <w:t xml:space="preserve"> collected th</w:t>
      </w:r>
      <w:r w:rsidR="00DE3228">
        <w:rPr>
          <w:rFonts w:ascii="Times New Roman" w:hAnsi="Times New Roman"/>
          <w:sz w:val="24"/>
          <w:szCs w:val="24"/>
        </w:rPr>
        <w:t>e forms were</w:t>
      </w:r>
      <w:r>
        <w:rPr>
          <w:rFonts w:ascii="Times New Roman" w:hAnsi="Times New Roman"/>
          <w:sz w:val="24"/>
          <w:szCs w:val="24"/>
        </w:rPr>
        <w:t xml:space="preserve"> sent to the Agricultural</w:t>
      </w:r>
      <w:r w:rsidR="00804260">
        <w:rPr>
          <w:rFonts w:ascii="Times New Roman" w:hAnsi="Times New Roman"/>
          <w:sz w:val="24"/>
          <w:szCs w:val="24"/>
        </w:rPr>
        <w:t xml:space="preserve"> Development Division which intern submit</w:t>
      </w:r>
      <w:r w:rsidR="00DE3228">
        <w:rPr>
          <w:rFonts w:ascii="Times New Roman" w:hAnsi="Times New Roman"/>
          <w:sz w:val="24"/>
          <w:szCs w:val="24"/>
        </w:rPr>
        <w:t>s</w:t>
      </w:r>
      <w:r w:rsidR="00804260">
        <w:rPr>
          <w:rFonts w:ascii="Times New Roman" w:hAnsi="Times New Roman"/>
          <w:sz w:val="24"/>
          <w:szCs w:val="24"/>
        </w:rPr>
        <w:t xml:space="preserve"> to department of agricultural extension services for further analysis.</w:t>
      </w:r>
    </w:p>
    <w:p w:rsidR="00DE3228" w:rsidRDefault="00DE3228" w:rsidP="00DE0000">
      <w:pPr>
        <w:jc w:val="both"/>
        <w:rPr>
          <w:rFonts w:ascii="Times New Roman" w:hAnsi="Times New Roman"/>
          <w:sz w:val="24"/>
          <w:szCs w:val="24"/>
        </w:rPr>
      </w:pPr>
      <w:r>
        <w:rPr>
          <w:rFonts w:ascii="Times New Roman" w:hAnsi="Times New Roman"/>
          <w:sz w:val="24"/>
          <w:szCs w:val="24"/>
        </w:rPr>
        <w:t>Way forward</w:t>
      </w:r>
    </w:p>
    <w:p w:rsidR="00DE3228" w:rsidRPr="00DE3228" w:rsidRDefault="00DE3228" w:rsidP="00DE3228">
      <w:pPr>
        <w:pStyle w:val="ListParagraph"/>
        <w:numPr>
          <w:ilvl w:val="0"/>
          <w:numId w:val="1"/>
        </w:numPr>
        <w:jc w:val="both"/>
        <w:rPr>
          <w:rFonts w:ascii="Times New Roman" w:hAnsi="Times New Roman"/>
          <w:sz w:val="24"/>
          <w:szCs w:val="24"/>
        </w:rPr>
      </w:pPr>
      <w:r w:rsidRPr="00DE3228">
        <w:rPr>
          <w:rFonts w:ascii="Times New Roman" w:hAnsi="Times New Roman"/>
          <w:sz w:val="24"/>
          <w:szCs w:val="24"/>
        </w:rPr>
        <w:t xml:space="preserve">Analysis of data for the quarter and collection of same data for the coming quarters  </w:t>
      </w:r>
    </w:p>
    <w:p w:rsidR="00DE3228" w:rsidRDefault="00DE3228" w:rsidP="00DE0000">
      <w:pPr>
        <w:jc w:val="both"/>
        <w:rPr>
          <w:rFonts w:ascii="Times New Roman" w:hAnsi="Times New Roman"/>
          <w:sz w:val="24"/>
          <w:szCs w:val="24"/>
        </w:rPr>
      </w:pPr>
    </w:p>
    <w:p w:rsidR="00DE3228" w:rsidRDefault="00DE3228" w:rsidP="00DE0000">
      <w:pPr>
        <w:jc w:val="both"/>
        <w:rPr>
          <w:rFonts w:ascii="Times New Roman" w:hAnsi="Times New Roman"/>
          <w:sz w:val="24"/>
          <w:szCs w:val="24"/>
        </w:rPr>
      </w:pPr>
    </w:p>
    <w:p w:rsidR="00DE3228" w:rsidRPr="00F25197" w:rsidRDefault="00DE3228" w:rsidP="00DE0000">
      <w:pPr>
        <w:jc w:val="both"/>
        <w:rPr>
          <w:rFonts w:ascii="Times New Roman" w:hAnsi="Times New Roman"/>
          <w:sz w:val="24"/>
          <w:szCs w:val="24"/>
        </w:rPr>
      </w:pPr>
    </w:p>
    <w:p w:rsidR="00DE0000" w:rsidRPr="00F25197" w:rsidRDefault="00DE0000" w:rsidP="00DE0000">
      <w:pPr>
        <w:jc w:val="both"/>
        <w:rPr>
          <w:rFonts w:ascii="Times New Roman" w:hAnsi="Times New Roman"/>
          <w:sz w:val="24"/>
          <w:szCs w:val="24"/>
        </w:rPr>
      </w:pPr>
    </w:p>
    <w:p w:rsidR="00DE0000" w:rsidRDefault="00DE0000" w:rsidP="00DE0000">
      <w:pPr>
        <w:jc w:val="both"/>
        <w:rPr>
          <w:rFonts w:ascii="Times New Roman" w:hAnsi="Times New Roman"/>
          <w:sz w:val="24"/>
          <w:szCs w:val="24"/>
        </w:rPr>
      </w:pPr>
    </w:p>
    <w:p w:rsidR="002B64D4" w:rsidRDefault="002B64D4"/>
    <w:sectPr w:rsidR="002B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C1BA3"/>
    <w:multiLevelType w:val="hybridMultilevel"/>
    <w:tmpl w:val="A8C4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0"/>
    <w:rsid w:val="002B64D4"/>
    <w:rsid w:val="00633200"/>
    <w:rsid w:val="0076279F"/>
    <w:rsid w:val="00804260"/>
    <w:rsid w:val="00A84949"/>
    <w:rsid w:val="00DE0000"/>
    <w:rsid w:val="00DE3228"/>
    <w:rsid w:val="00E21458"/>
    <w:rsid w:val="00FD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316F"/>
  <w15:chartTrackingRefBased/>
  <w15:docId w15:val="{03A98A46-BF83-49F0-BD44-3C352DA6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000"/>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2019-06-10T18:19:00Z</dcterms:created>
  <dcterms:modified xsi:type="dcterms:W3CDTF">2019-06-10T19:48:00Z</dcterms:modified>
</cp:coreProperties>
</file>