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Importance</w:t>
      </w:r>
      <w:r>
        <w:t xml:space="preserve"> </w:t>
      </w:r>
      <w:r>
        <w:t xml:space="preserve">of</w:t>
      </w:r>
      <w:r>
        <w:t xml:space="preserve"> </w:t>
      </w:r>
      <w:r>
        <w:t xml:space="preserve">the</w:t>
      </w:r>
      <w:r>
        <w:t xml:space="preserve"> </w:t>
      </w:r>
      <w:r>
        <w:t xml:space="preserve">Study</w:t>
      </w:r>
    </w:p>
    <w:bookmarkStart w:id="20" w:name="key-words"/>
    <w:p>
      <w:pPr>
        <w:pStyle w:val="Heading2"/>
      </w:pPr>
      <w:r>
        <w:t xml:space="preserve">Key words</w:t>
      </w:r>
    </w:p>
    <w:p>
      <w:pPr>
        <w:pStyle w:val="FirstParagraph"/>
      </w:pPr>
      <w:r>
        <w:t xml:space="preserve">Alternative splicing, Turkey hemorrhagic enteritis virus, Adenovirus, Transcriptome, RNA sequencing.</w:t>
      </w:r>
    </w:p>
    <w:p>
      <w:pPr>
        <w:pStyle w:val="BodyText"/>
      </w:pPr>
      <w:r>
        <w:t xml:space="preserve">Hemorrhagic enteritis (HE) is a disease of turkey poults characterized by immunosuppression (IS), bloody diarrhea, and up to 80% mortality. This disease is caused by</w:t>
      </w:r>
      <w:r>
        <w:t xml:space="preserve"> </w:t>
      </w:r>
      <w:r>
        <w:rPr>
          <w:i/>
          <w:iCs/>
        </w:rPr>
        <w:t xml:space="preserve">Turkey Hemorrhagic Enteritis Virus</w:t>
      </w:r>
      <w:r>
        <w:t xml:space="preserve"> </w:t>
      </w:r>
      <w:r>
        <w:t xml:space="preserve">(THEV) of which avirulent strains (THEV-A) that do not cause HE but retain the immunosuppressive ability have been isolated. The THEV-A Virginia Avirulent Strain (VAS) is still used as a live vaccine despite its immunosuppressive properties. Thus, vaccinated birds are rendered more susceptible to opportunistic infections and death than unvaccinated cohorts. To establish the genetic basis by which VAS brings about IS leading to its mitigation, it is imperative that the viral gene(s) mediating the IS be well-characterized. As the viral splicing and gene expression patterns are unknown, the most pressing need was for a well-characterized transcriptome of THEV. Also, the detailed characterization of a non-human adenovirus splice map, which is scantily studied, provides valuable insights into the differences of various adenovirus splicing patterns.</w:t>
      </w:r>
    </w:p>
    <w:bookmarkEnd w:id="20"/>
    <w:sectPr w:rsidR="006A66D7" w:rsidSect="00470ECA">
      <w:footerReference r:id="rId10" w:type="even"/>
      <w:footerReference r:id="rId9" w:type="default"/>
      <w:pgSz w:h="15840" w:w="12240"/>
      <w:pgMar w:bottom="1440" w:footer="720" w:gutter="0" w:header="720" w:left="1440" w:right="1440" w:top="1440"/>
      <w:lnNumType w:countBy="1" w:restart="continuous"/>
      <w:cols w:space="720"/>
      <w:docGrid w:linePitch="326"/>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Times New Roman (Headings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3128534"/>
      <w:docPartObj>
        <w:docPartGallery w:val="Page Numbers (Bottom of Page)"/>
        <w:docPartUnique/>
      </w:docPartObj>
    </w:sdtPr>
    <w:sdtContent>
      <w:p w14:paraId="548F3A55" w14:textId="29A4F982" w:rsidR="003F6C67" w:rsidRDefault="003F6C67" w:rsidP="00FB56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C20D90" w14:textId="77777777" w:rsidR="003F6C67" w:rsidRDefault="003F6C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6403812"/>
      <w:docPartObj>
        <w:docPartGallery w:val="Page Numbers (Bottom of Page)"/>
        <w:docPartUnique/>
      </w:docPartObj>
    </w:sdtPr>
    <w:sdtContent>
      <w:p w14:paraId="58F06FEC" w14:textId="16F2D8B5" w:rsidR="003F6C67" w:rsidRDefault="003F6C67" w:rsidP="00FB56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A0B299" w14:textId="77777777" w:rsidR="003F6C67" w:rsidRDefault="003F6C6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37A23C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2BAA4FCD"/>
    <w:multiLevelType w:val="hybridMultilevel"/>
    <w:tmpl w:val="6A12A712"/>
    <w:lvl w:ilvl="0" w:tplc="D3B0A22C">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60B53A92"/>
    <w:multiLevelType w:val="multilevel"/>
    <w:tmpl w:val="0409001D"/>
    <w:styleLink w:val="CurrentList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59129485" w:numId="1">
    <w:abstractNumId w:val="0"/>
  </w:num>
  <w:num w16cid:durableId="9139055" w:numId="2">
    <w:abstractNumId w:val="1"/>
  </w:num>
  <w:num w16cid:durableId="1843011354" w:numId="3">
    <w:abstractNumId w:val="2"/>
  </w:num>
  <w:num w:numId="1000">
    <w:abstractNumId w:val="990"/>
  </w:num>
</w:numbering>
</file>

<file path=word/settings.xml><?xml version="1.0" encoding="utf-8"?>
<w:settings xmlns:w="http://schemas.openxmlformats.org/wordprocessingml/2006/main">
  <w:zoom w:percent="202"/>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3F6C67"/>
    <w:pPr>
      <w:keepNext/>
      <w:keepLines/>
      <w:spacing w:after="0" w:before="480"/>
      <w:outlineLvl w:val="0"/>
    </w:pPr>
    <w:rPr>
      <w:rFonts w:ascii="Arial" w:cstheme="majorBidi" w:eastAsiaTheme="majorEastAsia" w:hAnsi="Arial"/>
      <w:b/>
      <w:bCs/>
      <w:color w:themeColor="text1" w:val="000000"/>
      <w:sz w:val="28"/>
      <w:szCs w:val="32"/>
    </w:rPr>
  </w:style>
  <w:style w:styleId="Heading2" w:type="paragraph">
    <w:name w:val="heading 2"/>
    <w:basedOn w:val="Normal"/>
    <w:next w:val="BodyText"/>
    <w:uiPriority w:val="9"/>
    <w:unhideWhenUsed/>
    <w:qFormat/>
    <w:rsid w:val="0066342A"/>
    <w:pPr>
      <w:keepNext/>
      <w:keepLines/>
      <w:spacing w:after="0" w:before="200"/>
      <w:outlineLvl w:val="1"/>
    </w:pPr>
    <w:rPr>
      <w:rFonts w:ascii="Arial" w:cstheme="majorBidi" w:eastAsiaTheme="majorEastAsia" w:hAnsi="Arial"/>
      <w:b/>
      <w:bCs/>
      <w:color w:themeColor="text1" w:val="000000"/>
      <w:szCs w:val="28"/>
    </w:rPr>
  </w:style>
  <w:style w:styleId="Heading3" w:type="paragraph">
    <w:name w:val="heading 3"/>
    <w:basedOn w:val="Normal"/>
    <w:next w:val="BodyText"/>
    <w:uiPriority w:val="9"/>
    <w:unhideWhenUsed/>
    <w:qFormat/>
    <w:rsid w:val="003F6C67"/>
    <w:pPr>
      <w:keepNext/>
      <w:keepLines/>
      <w:spacing w:after="0" w:before="200"/>
      <w:outlineLvl w:val="2"/>
    </w:pPr>
    <w:rPr>
      <w:rFonts w:ascii="Arial" w:cstheme="majorBidi" w:eastAsiaTheme="majorEastAsia" w:hAnsi="Arial"/>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6342A"/>
    <w:pPr>
      <w:spacing w:after="180" w:before="180" w:line="480" w:lineRule="auto"/>
    </w:pPr>
    <w:rPr>
      <w:rFonts w:ascii="Arial" w:hAnsi="Arial"/>
      <w:color w:themeColor="text1" w:val="000000"/>
      <w:sz w:val="22"/>
    </w:rPr>
  </w:style>
  <w:style w:customStyle="1" w:styleId="FirstParagraph" w:type="paragraph">
    <w:name w:val="First Paragraph"/>
    <w:basedOn w:val="BodyText"/>
    <w:next w:val="BodyText"/>
    <w:qFormat/>
    <w:rsid w:val="00C8745D"/>
  </w:style>
  <w:style w:customStyle="1" w:styleId="Compact" w:type="paragraph">
    <w:name w:val="Compact"/>
    <w:basedOn w:val="BodyText"/>
    <w:qFormat/>
    <w:pPr>
      <w:spacing w:after="36" w:before="36"/>
    </w:pPr>
  </w:style>
  <w:style w:styleId="Title" w:type="paragraph">
    <w:name w:val="Title"/>
    <w:basedOn w:val="Normal"/>
    <w:next w:val="BodyText"/>
    <w:qFormat/>
    <w:rsid w:val="003F6C67"/>
    <w:pPr>
      <w:keepNext/>
      <w:keepLines/>
      <w:spacing w:after="240" w:before="480"/>
      <w:jc w:val="center"/>
    </w:pPr>
    <w:rPr>
      <w:rFonts w:ascii="Arial" w:cstheme="majorBidi" w:eastAsiaTheme="majorEastAsia" w:hAnsi="Arial"/>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C8745D"/>
    <w:pPr>
      <w:keepNext/>
      <w:keepLines/>
      <w:spacing w:line="480" w:lineRule="auto"/>
    </w:pPr>
    <w:rPr>
      <w:rFonts w:ascii="Arial" w:hAnsi="Arial"/>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F7A"/>
    <w:pPr>
      <w:spacing w:after="120"/>
      <w:ind w:hanging="720" w:left="720"/>
    </w:pPr>
    <w:rPr>
      <w:rFonts w:ascii="Arial" w:cs="Times New Roman (Body CS)" w:hAnsi="Arial"/>
      <w:color w:themeColor="text1" w:val="000000"/>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724B38"/>
    <w:pPr>
      <w:spacing w:after="120"/>
    </w:pPr>
    <w:rPr>
      <w:rFonts w:ascii="Arial" w:cs="Times New Roman (Body CS)" w:hAnsi="Arial"/>
      <w:sz w:val="18"/>
    </w:rPr>
  </w:style>
  <w:style w:customStyle="1" w:styleId="TableCaption" w:type="paragraph">
    <w:name w:val="Table Caption"/>
    <w:basedOn w:val="Caption"/>
    <w:rsid w:val="009D4973"/>
    <w:pPr>
      <w:keepNext/>
    </w:pPr>
    <w:rPr>
      <w:rFonts w:ascii="Times New Roman" w:hAnsi="Times New Roman"/>
      <w:b/>
      <w:i/>
      <w:color w:themeColor="text1" w:val="000000"/>
    </w:rPr>
  </w:style>
  <w:style w:customStyle="1" w:styleId="ImageCaption" w:type="paragraph">
    <w:name w:val="Image Caption"/>
    <w:basedOn w:val="Caption"/>
  </w:style>
  <w:style w:customStyle="1" w:styleId="Figure" w:type="paragraph">
    <w:name w:val="Figure"/>
    <w:basedOn w:val="Normal"/>
    <w:rsid w:val="00C8745D"/>
    <w:rPr>
      <w:rFonts w:ascii="Arial" w:hAnsi="Arial"/>
      <w:color w:themeColor="text1" w:val="000000"/>
      <w:sz w:val="20"/>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724B38"/>
    <w:rPr>
      <w:rFonts w:ascii="Arial" w:cs="Times New Roman (Body CS)" w:hAnsi="Arial"/>
      <w:sz w:val="18"/>
    </w:rPr>
  </w:style>
  <w:style w:customStyle="1" w:styleId="VerbatimChar" w:type="character">
    <w:name w:val="Verbatim Char"/>
    <w:basedOn w:val="CaptionChar"/>
    <w:link w:val="SourceCode"/>
    <w:rPr>
      <w:rFonts w:ascii="Consolas" w:cs="Times New Roman (Body CS)" w:hAnsi="Consolas"/>
      <w:sz w:val="22"/>
    </w:rPr>
  </w:style>
  <w:style w:customStyle="1" w:styleId="SectionNumber" w:type="character">
    <w:name w:val="Section Number"/>
    <w:basedOn w:val="CaptionChar"/>
    <w:rPr>
      <w:rFonts w:ascii="Arial" w:cs="Times New Roman (Body CS)" w:hAnsi="Arial"/>
      <w:sz w:val="20"/>
    </w:rPr>
  </w:style>
  <w:style w:styleId="FootnoteReference" w:type="character">
    <w:name w:val="footnote reference"/>
    <w:basedOn w:val="CaptionChar"/>
    <w:rPr>
      <w:rFonts w:ascii="Arial" w:cs="Times New Roman (Body CS)" w:hAnsi="Arial"/>
      <w:sz w:val="20"/>
      <w:vertAlign w:val="superscript"/>
    </w:rPr>
  </w:style>
  <w:style w:styleId="Hyperlink" w:type="character">
    <w:name w:val="Hyperlink"/>
    <w:basedOn w:val="CaptionChar"/>
    <w:rsid w:val="0066342A"/>
    <w:rPr>
      <w:rFonts w:ascii="Arial" w:cs="Times New Roman (Body CS)" w:hAnsi="Arial"/>
      <w:color w:themeColor="accent1" w:val="4F81BD"/>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Body CS)" w:hAnsi="Consolas"/>
      <w:b/>
      <w:color w:val="204A87"/>
      <w:sz w:val="22"/>
      <w:shd w:color="auto" w:fill="F8F8F8" w:val="clear"/>
    </w:rPr>
  </w:style>
  <w:style w:customStyle="1" w:styleId="DataTypeTok" w:type="character">
    <w:name w:val="DataTypeTok"/>
    <w:basedOn w:val="VerbatimChar"/>
    <w:rPr>
      <w:rFonts w:ascii="Consolas" w:cs="Times New Roman (Body CS)" w:hAnsi="Consolas"/>
      <w:color w:val="204A87"/>
      <w:sz w:val="22"/>
      <w:shd w:color="auto" w:fill="F8F8F8" w:val="clear"/>
    </w:rPr>
  </w:style>
  <w:style w:customStyle="1" w:styleId="DecValTok" w:type="character">
    <w:name w:val="DecValTok"/>
    <w:basedOn w:val="VerbatimChar"/>
    <w:rPr>
      <w:rFonts w:ascii="Consolas" w:cs="Times New Roman (Body CS)" w:hAnsi="Consolas"/>
      <w:color w:val="0000CF"/>
      <w:sz w:val="22"/>
      <w:shd w:color="auto" w:fill="F8F8F8" w:val="clear"/>
    </w:rPr>
  </w:style>
  <w:style w:customStyle="1" w:styleId="BaseNTok" w:type="character">
    <w:name w:val="BaseNTok"/>
    <w:basedOn w:val="VerbatimChar"/>
    <w:rPr>
      <w:rFonts w:ascii="Consolas" w:cs="Times New Roman (Body CS)" w:hAnsi="Consolas"/>
      <w:color w:val="0000CF"/>
      <w:sz w:val="22"/>
      <w:shd w:color="auto" w:fill="F8F8F8" w:val="clear"/>
    </w:rPr>
  </w:style>
  <w:style w:customStyle="1" w:styleId="FloatTok" w:type="character">
    <w:name w:val="FloatTok"/>
    <w:basedOn w:val="VerbatimChar"/>
    <w:rPr>
      <w:rFonts w:ascii="Consolas" w:cs="Times New Roman (Body CS)" w:hAnsi="Consolas"/>
      <w:color w:val="0000CF"/>
      <w:sz w:val="22"/>
      <w:shd w:color="auto" w:fill="F8F8F8" w:val="clear"/>
    </w:rPr>
  </w:style>
  <w:style w:customStyle="1" w:styleId="ConstantTok" w:type="character">
    <w:name w:val="ConstantTok"/>
    <w:basedOn w:val="VerbatimChar"/>
    <w:rPr>
      <w:rFonts w:ascii="Consolas" w:cs="Times New Roman (Body CS)" w:hAnsi="Consolas"/>
      <w:color w:val="8F5902"/>
      <w:sz w:val="22"/>
      <w:shd w:color="auto" w:fill="F8F8F8" w:val="clear"/>
    </w:rPr>
  </w:style>
  <w:style w:customStyle="1" w:styleId="CharTok" w:type="character">
    <w:name w:val="CharTok"/>
    <w:basedOn w:val="VerbatimChar"/>
    <w:rPr>
      <w:rFonts w:ascii="Consolas" w:cs="Times New Roman (Body CS)" w:hAnsi="Consolas"/>
      <w:color w:val="4E9A06"/>
      <w:sz w:val="22"/>
      <w:shd w:color="auto" w:fill="F8F8F8" w:val="clear"/>
    </w:rPr>
  </w:style>
  <w:style w:customStyle="1" w:styleId="SpecialCharTok" w:type="character">
    <w:name w:val="SpecialCharTok"/>
    <w:basedOn w:val="VerbatimChar"/>
    <w:rPr>
      <w:rFonts w:ascii="Consolas" w:cs="Times New Roman (Body CS)" w:hAnsi="Consolas"/>
      <w:b/>
      <w:color w:val="CE5C00"/>
      <w:sz w:val="22"/>
      <w:shd w:color="auto" w:fill="F8F8F8" w:val="clear"/>
    </w:rPr>
  </w:style>
  <w:style w:customStyle="1" w:styleId="StringTok" w:type="character">
    <w:name w:val="StringTok"/>
    <w:basedOn w:val="VerbatimChar"/>
    <w:rPr>
      <w:rFonts w:ascii="Consolas" w:cs="Times New Roman (Body CS)" w:hAnsi="Consolas"/>
      <w:color w:val="4E9A06"/>
      <w:sz w:val="22"/>
      <w:shd w:color="auto" w:fill="F8F8F8" w:val="clear"/>
    </w:rPr>
  </w:style>
  <w:style w:customStyle="1" w:styleId="VerbatimStringTok" w:type="character">
    <w:name w:val="VerbatimStringTok"/>
    <w:basedOn w:val="VerbatimChar"/>
    <w:rPr>
      <w:rFonts w:ascii="Consolas" w:cs="Times New Roman (Body CS)" w:hAnsi="Consolas"/>
      <w:color w:val="4E9A06"/>
      <w:sz w:val="22"/>
      <w:shd w:color="auto" w:fill="F8F8F8" w:val="clear"/>
    </w:rPr>
  </w:style>
  <w:style w:customStyle="1" w:styleId="SpecialStringTok" w:type="character">
    <w:name w:val="SpecialStringTok"/>
    <w:basedOn w:val="VerbatimChar"/>
    <w:rPr>
      <w:rFonts w:ascii="Consolas" w:cs="Times New Roman (Body CS)" w:hAnsi="Consolas"/>
      <w:color w:val="4E9A06"/>
      <w:sz w:val="22"/>
      <w:shd w:color="auto" w:fill="F8F8F8" w:val="clear"/>
    </w:rPr>
  </w:style>
  <w:style w:customStyle="1" w:styleId="ImportTok" w:type="character">
    <w:name w:val="ImportTok"/>
    <w:basedOn w:val="VerbatimChar"/>
    <w:rPr>
      <w:rFonts w:ascii="Consolas" w:cs="Times New Roman (Body CS)" w:hAnsi="Consolas"/>
      <w:sz w:val="22"/>
      <w:shd w:color="auto" w:fill="F8F8F8" w:val="clear"/>
    </w:rPr>
  </w:style>
  <w:style w:customStyle="1" w:styleId="CommentTok" w:type="character">
    <w:name w:val="CommentTok"/>
    <w:basedOn w:val="VerbatimChar"/>
    <w:rPr>
      <w:rFonts w:ascii="Consolas" w:cs="Times New Roman (Body CS)" w:hAnsi="Consolas"/>
      <w:i/>
      <w:color w:val="8F5902"/>
      <w:sz w:val="22"/>
      <w:shd w:color="auto" w:fill="F8F8F8" w:val="clear"/>
    </w:rPr>
  </w:style>
  <w:style w:customStyle="1" w:styleId="DocumentationTok" w:type="character">
    <w:name w:val="DocumentationTok"/>
    <w:basedOn w:val="VerbatimChar"/>
    <w:rPr>
      <w:rFonts w:ascii="Consolas" w:cs="Times New Roman (Body CS)" w:hAnsi="Consolas"/>
      <w:b/>
      <w:i/>
      <w:color w:val="8F5902"/>
      <w:sz w:val="22"/>
      <w:shd w:color="auto" w:fill="F8F8F8" w:val="clear"/>
    </w:rPr>
  </w:style>
  <w:style w:customStyle="1" w:styleId="AnnotationTok" w:type="character">
    <w:name w:val="AnnotationTok"/>
    <w:basedOn w:val="VerbatimChar"/>
    <w:rPr>
      <w:rFonts w:ascii="Consolas" w:cs="Times New Roman (Body CS)" w:hAnsi="Consolas"/>
      <w:b/>
      <w:i/>
      <w:color w:val="8F5902"/>
      <w:sz w:val="22"/>
      <w:shd w:color="auto" w:fill="F8F8F8" w:val="clear"/>
    </w:rPr>
  </w:style>
  <w:style w:customStyle="1" w:styleId="CommentVarTok" w:type="character">
    <w:name w:val="CommentVarTok"/>
    <w:basedOn w:val="VerbatimChar"/>
    <w:rPr>
      <w:rFonts w:ascii="Consolas" w:cs="Times New Roman (Body CS)" w:hAnsi="Consolas"/>
      <w:b/>
      <w:i/>
      <w:color w:val="8F5902"/>
      <w:sz w:val="22"/>
      <w:shd w:color="auto" w:fill="F8F8F8" w:val="clear"/>
    </w:rPr>
  </w:style>
  <w:style w:customStyle="1" w:styleId="OtherTok" w:type="character">
    <w:name w:val="OtherTok"/>
    <w:basedOn w:val="VerbatimChar"/>
    <w:rPr>
      <w:rFonts w:ascii="Consolas" w:cs="Times New Roman (Body CS)" w:hAnsi="Consolas"/>
      <w:color w:val="8F5902"/>
      <w:sz w:val="22"/>
      <w:shd w:color="auto" w:fill="F8F8F8" w:val="clear"/>
    </w:rPr>
  </w:style>
  <w:style w:customStyle="1" w:styleId="FunctionTok" w:type="character">
    <w:name w:val="FunctionTok"/>
    <w:basedOn w:val="VerbatimChar"/>
    <w:rPr>
      <w:rFonts w:ascii="Consolas" w:cs="Times New Roman (Body CS)" w:hAnsi="Consolas"/>
      <w:b/>
      <w:color w:val="204A87"/>
      <w:sz w:val="22"/>
      <w:shd w:color="auto" w:fill="F8F8F8" w:val="clear"/>
    </w:rPr>
  </w:style>
  <w:style w:customStyle="1" w:styleId="VariableTok" w:type="character">
    <w:name w:val="VariableTok"/>
    <w:basedOn w:val="VerbatimChar"/>
    <w:rPr>
      <w:rFonts w:ascii="Consolas" w:cs="Times New Roman (Body CS)" w:hAnsi="Consolas"/>
      <w:color w:val="000000"/>
      <w:sz w:val="22"/>
      <w:shd w:color="auto" w:fill="F8F8F8" w:val="clear"/>
    </w:rPr>
  </w:style>
  <w:style w:customStyle="1" w:styleId="ControlFlowTok" w:type="character">
    <w:name w:val="ControlFlowTok"/>
    <w:basedOn w:val="VerbatimChar"/>
    <w:rPr>
      <w:rFonts w:ascii="Consolas" w:cs="Times New Roman (Body CS)" w:hAnsi="Consolas"/>
      <w:b/>
      <w:color w:val="204A87"/>
      <w:sz w:val="22"/>
      <w:shd w:color="auto" w:fill="F8F8F8" w:val="clear"/>
    </w:rPr>
  </w:style>
  <w:style w:customStyle="1" w:styleId="OperatorTok" w:type="character">
    <w:name w:val="OperatorTok"/>
    <w:basedOn w:val="VerbatimChar"/>
    <w:rPr>
      <w:rFonts w:ascii="Consolas" w:cs="Times New Roman (Body CS)" w:hAnsi="Consolas"/>
      <w:b/>
      <w:color w:val="CE5C00"/>
      <w:sz w:val="22"/>
      <w:shd w:color="auto" w:fill="F8F8F8" w:val="clear"/>
    </w:rPr>
  </w:style>
  <w:style w:customStyle="1" w:styleId="BuiltInTok" w:type="character">
    <w:name w:val="BuiltInTok"/>
    <w:basedOn w:val="VerbatimChar"/>
    <w:rPr>
      <w:rFonts w:ascii="Consolas" w:cs="Times New Roman (Body CS)" w:hAnsi="Consolas"/>
      <w:sz w:val="22"/>
      <w:shd w:color="auto" w:fill="F8F8F8" w:val="clear"/>
    </w:rPr>
  </w:style>
  <w:style w:customStyle="1" w:styleId="ExtensionTok" w:type="character">
    <w:name w:val="ExtensionTok"/>
    <w:basedOn w:val="VerbatimChar"/>
    <w:rPr>
      <w:rFonts w:ascii="Consolas" w:cs="Times New Roman (Body CS)" w:hAnsi="Consolas"/>
      <w:sz w:val="22"/>
      <w:shd w:color="auto" w:fill="F8F8F8" w:val="clear"/>
    </w:rPr>
  </w:style>
  <w:style w:customStyle="1" w:styleId="PreprocessorTok" w:type="character">
    <w:name w:val="PreprocessorTok"/>
    <w:basedOn w:val="VerbatimChar"/>
    <w:rPr>
      <w:rFonts w:ascii="Consolas" w:cs="Times New Roman (Body CS)" w:hAnsi="Consolas"/>
      <w:i/>
      <w:color w:val="8F5902"/>
      <w:sz w:val="22"/>
      <w:shd w:color="auto" w:fill="F8F8F8" w:val="clear"/>
    </w:rPr>
  </w:style>
  <w:style w:customStyle="1" w:styleId="AttributeTok" w:type="character">
    <w:name w:val="AttributeTok"/>
    <w:basedOn w:val="VerbatimChar"/>
    <w:rPr>
      <w:rFonts w:ascii="Consolas" w:cs="Times New Roman (Body CS)" w:hAnsi="Consolas"/>
      <w:color w:val="204A87"/>
      <w:sz w:val="22"/>
      <w:shd w:color="auto" w:fill="F8F8F8" w:val="clear"/>
    </w:rPr>
  </w:style>
  <w:style w:customStyle="1" w:styleId="RegionMarkerTok" w:type="character">
    <w:name w:val="RegionMarkerTok"/>
    <w:basedOn w:val="VerbatimChar"/>
    <w:rPr>
      <w:rFonts w:ascii="Consolas" w:cs="Times New Roman (Body CS)" w:hAnsi="Consolas"/>
      <w:sz w:val="22"/>
      <w:shd w:color="auto" w:fill="F8F8F8" w:val="clear"/>
    </w:rPr>
  </w:style>
  <w:style w:customStyle="1" w:styleId="InformationTok" w:type="character">
    <w:name w:val="InformationTok"/>
    <w:basedOn w:val="VerbatimChar"/>
    <w:rPr>
      <w:rFonts w:ascii="Consolas" w:cs="Times New Roman (Body CS)" w:hAnsi="Consolas"/>
      <w:b/>
      <w:i/>
      <w:color w:val="8F5902"/>
      <w:sz w:val="22"/>
      <w:shd w:color="auto" w:fill="F8F8F8" w:val="clear"/>
    </w:rPr>
  </w:style>
  <w:style w:customStyle="1" w:styleId="WarningTok" w:type="character">
    <w:name w:val="WarningTok"/>
    <w:basedOn w:val="VerbatimChar"/>
    <w:rPr>
      <w:rFonts w:ascii="Consolas" w:cs="Times New Roman (Body CS)" w:hAnsi="Consolas"/>
      <w:b/>
      <w:i/>
      <w:color w:val="8F5902"/>
      <w:sz w:val="22"/>
      <w:shd w:color="auto" w:fill="F8F8F8" w:val="clear"/>
    </w:rPr>
  </w:style>
  <w:style w:customStyle="1" w:styleId="AlertTok" w:type="character">
    <w:name w:val="AlertTok"/>
    <w:basedOn w:val="VerbatimChar"/>
    <w:rPr>
      <w:rFonts w:ascii="Consolas" w:cs="Times New Roman (Body CS)" w:hAnsi="Consolas"/>
      <w:color w:val="EF2929"/>
      <w:sz w:val="22"/>
      <w:shd w:color="auto" w:fill="F8F8F8" w:val="clear"/>
    </w:rPr>
  </w:style>
  <w:style w:customStyle="1" w:styleId="ErrorTok" w:type="character">
    <w:name w:val="ErrorTok"/>
    <w:basedOn w:val="VerbatimChar"/>
    <w:rPr>
      <w:rFonts w:ascii="Consolas" w:cs="Times New Roman (Body CS)" w:hAnsi="Consolas"/>
      <w:b/>
      <w:color w:val="A40000"/>
      <w:sz w:val="22"/>
      <w:shd w:color="auto" w:fill="F8F8F8" w:val="clear"/>
    </w:rPr>
  </w:style>
  <w:style w:customStyle="1" w:styleId="NormalTok" w:type="character">
    <w:name w:val="NormalTok"/>
    <w:basedOn w:val="VerbatimChar"/>
    <w:rPr>
      <w:rFonts w:ascii="Consolas" w:cs="Times New Roman (Body CS)" w:hAnsi="Consolas"/>
      <w:sz w:val="22"/>
      <w:shd w:color="auto" w:fill="F8F8F8" w:val="clear"/>
    </w:rPr>
  </w:style>
  <w:style w:styleId="Header" w:type="paragraph">
    <w:name w:val="header"/>
    <w:basedOn w:val="Normal"/>
    <w:link w:val="HeaderChar"/>
    <w:rsid w:val="009D4973"/>
    <w:pPr>
      <w:tabs>
        <w:tab w:pos="4680" w:val="center"/>
        <w:tab w:pos="9360" w:val="right"/>
      </w:tabs>
      <w:spacing w:after="0"/>
    </w:pPr>
    <w:rPr>
      <w:color w:themeColor="text1" w:val="000000"/>
    </w:rPr>
  </w:style>
  <w:style w:customStyle="1" w:styleId="HeaderChar" w:type="character">
    <w:name w:val="Header Char"/>
    <w:basedOn w:val="DefaultParagraphFont"/>
    <w:link w:val="Header"/>
    <w:rsid w:val="009D4973"/>
    <w:rPr>
      <w:color w:themeColor="text1" w:val="000000"/>
    </w:rPr>
  </w:style>
  <w:style w:styleId="PlainText" w:type="paragraph">
    <w:name w:val="Plain Text"/>
    <w:basedOn w:val="Normal"/>
    <w:link w:val="PlainTextChar"/>
    <w:rsid w:val="009D4973"/>
    <w:pPr>
      <w:spacing w:after="0"/>
    </w:pPr>
    <w:rPr>
      <w:rFonts w:ascii="Arial" w:cs="Consolas" w:hAnsi="Arial"/>
      <w:szCs w:val="21"/>
    </w:rPr>
  </w:style>
  <w:style w:customStyle="1" w:styleId="PlainTextChar" w:type="character">
    <w:name w:val="Plain Text Char"/>
    <w:basedOn w:val="DefaultParagraphFont"/>
    <w:link w:val="PlainText"/>
    <w:rsid w:val="009D4973"/>
    <w:rPr>
      <w:rFonts w:ascii="Arial" w:cs="Consolas" w:hAnsi="Arial"/>
      <w:szCs w:val="21"/>
    </w:rPr>
  </w:style>
  <w:style w:styleId="BookTitle" w:type="character">
    <w:name w:val="Book Title"/>
    <w:basedOn w:val="DefaultParagraphFont"/>
    <w:rsid w:val="00C8745D"/>
    <w:rPr>
      <w:rFonts w:ascii="Arial" w:hAnsi="Arial"/>
      <w:b/>
      <w:bCs/>
      <w:i w:val="0"/>
      <w:iCs/>
      <w:color w:themeColor="text1" w:val="000000"/>
      <w:spacing w:val="5"/>
      <w:sz w:val="24"/>
    </w:rPr>
  </w:style>
  <w:style w:customStyle="1" w:styleId="Style1" w:type="paragraph">
    <w:name w:val="Style1"/>
    <w:basedOn w:val="FirstParagraph"/>
    <w:qFormat/>
    <w:rsid w:val="00C8745D"/>
  </w:style>
  <w:style w:styleId="Footer" w:type="paragraph">
    <w:name w:val="footer"/>
    <w:basedOn w:val="Normal"/>
    <w:link w:val="FooterChar"/>
    <w:rsid w:val="003F6C67"/>
    <w:pPr>
      <w:tabs>
        <w:tab w:pos="4680" w:val="center"/>
        <w:tab w:pos="9360" w:val="right"/>
      </w:tabs>
      <w:spacing w:after="0"/>
    </w:pPr>
  </w:style>
  <w:style w:customStyle="1" w:styleId="FooterChar" w:type="character">
    <w:name w:val="Footer Char"/>
    <w:basedOn w:val="DefaultParagraphFont"/>
    <w:link w:val="Footer"/>
    <w:rsid w:val="003F6C67"/>
  </w:style>
  <w:style w:styleId="PageNumber" w:type="character">
    <w:name w:val="page number"/>
    <w:basedOn w:val="DefaultParagraphFont"/>
    <w:rsid w:val="003F6C67"/>
  </w:style>
  <w:style w:styleId="FollowedHyperlink" w:type="character">
    <w:name w:val="FollowedHyperlink"/>
    <w:basedOn w:val="DefaultParagraphFont"/>
    <w:rsid w:val="00D425AA"/>
    <w:rPr>
      <w:color w:val="0070C0"/>
      <w:u w:val="single"/>
    </w:rPr>
  </w:style>
  <w:style w:styleId="LineNumber" w:type="character">
    <w:name w:val="line number"/>
    <w:basedOn w:val="DefaultParagraphFont"/>
    <w:rsid w:val="00BB2892"/>
    <w:rPr>
      <w:rFonts w:ascii="Arial" w:hAnsi="Arial"/>
      <w:color w:themeColor="text1" w:val="000000"/>
      <w:sz w:val="16"/>
    </w:rPr>
  </w:style>
  <w:style w:customStyle="1" w:styleId="CurrentList1" w:type="numbering">
    <w:name w:val="Current List1"/>
    <w:uiPriority w:val="99"/>
    <w:rsid w:val="001B49E0"/>
    <w:pPr>
      <w:numPr>
        <w:numId w:val="3"/>
      </w:numPr>
    </w:pPr>
  </w:style>
  <w:style w:customStyle="1" w:styleId="Style2" w:type="paragraph">
    <w:name w:val="Style2"/>
    <w:basedOn w:val="Heading2"/>
    <w:qFormat/>
    <w:rsid w:val="0066342A"/>
  </w:style>
  <w:style w:customStyle="1" w:styleId="Style3" w:type="paragraph">
    <w:name w:val="Style3"/>
    <w:basedOn w:val="Heading2"/>
    <w:autoRedefine/>
    <w:qFormat/>
    <w:rsid w:val="0066342A"/>
  </w:style>
  <w:style w:customStyle="1" w:styleId="Style4" w:type="paragraph">
    <w:name w:val="Style4"/>
    <w:basedOn w:val="Heading2"/>
    <w:autoRedefine/>
    <w:qFormat/>
    <w:rsid w:val="0066342A"/>
    <w:rPr>
      <w:rFonts w:cs="Times New Roman (Headings CS)"/>
    </w:rPr>
  </w:style>
  <w:style w:customStyle="1" w:styleId="Style5" w:type="paragraph">
    <w:name w:val="Style5"/>
    <w:basedOn w:val="FirstParagraph"/>
    <w:qFormat/>
    <w:rsid w:val="00663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Style word output</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Importance of the Study</dc:title>
  <dc:creator/>
  <cp:keywords/>
  <dcterms:created xsi:type="dcterms:W3CDTF">2024-02-25T10:31:38Z</dcterms:created>
  <dcterms:modified xsi:type="dcterms:W3CDTF">2024-02-25T03:31:39Z</dcterms:modified>
  <cp:lastModifiedBy>abquaye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11pt</vt:lpwstr>
  </property>
  <property fmtid="{D5CDD505-2E9C-101B-9397-08002B2CF9AE}" pid="3" name="geometry">
    <vt:lpwstr>margin=1in</vt:lpwstr>
  </property>
  <property fmtid="{D5CDD505-2E9C-101B-9397-08002B2CF9AE}" pid="4" name="header-includes">
    <vt:lpwstr/>
  </property>
  <property fmtid="{D5CDD505-2E9C-101B-9397-08002B2CF9AE}" pid="5" name="output">
    <vt:lpwstr/>
  </property>
</Properties>
</file>