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6FB1" w14:textId="77777777" w:rsidR="00E37290" w:rsidRDefault="00E3729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ADR-001: El contenido termina arriba de la barra inferior (vistas de alumno)</w:t>
      </w:r>
    </w:p>
    <w:p w14:paraId="3CE97E3E" w14:textId="77777777" w:rsidR="00E37290" w:rsidRDefault="00E37290">
      <w:pPr>
        <w:shd w:val="clear" w:color="auto" w:fill="F7F5F4"/>
        <w:divId w:val="1595742113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ADR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 el registro de una decisión: qué se decidió, por qué y qué otras opciones había. Sirve para que nadie tenga que adivinar después "¿por qué está así?".</w:t>
      </w:r>
    </w:p>
    <w:p w14:paraId="649CD90D" w14:textId="652BF9BB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Reemplazada por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ADR-007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(19 de octubre de 2026): ya no hay barra inferior; las pantallas principales se abren desde el menú </w:t>
      </w:r>
      <w:r>
        <w:rPr>
          <w:rFonts w:ascii="Segoe UI Symbol" w:hAnsi="Segoe UI Symbol" w:cs="Segoe UI Symbol"/>
          <w:color w:val="1F1A1A"/>
          <w:sz w:val="22"/>
          <w:szCs w:val="22"/>
        </w:rPr>
        <w:t>☰</w:t>
      </w:r>
      <w:r>
        <w:rPr>
          <w:rFonts w:ascii="Calibri" w:hAnsi="Calibri" w:cs="Calibri"/>
          <w:color w:val="1F1A1A"/>
          <w:sz w:val="22"/>
          <w:szCs w:val="22"/>
        </w:rPr>
        <w:t>. Se conserva como historia.</w:t>
      </w:r>
    </w:p>
    <w:p w14:paraId="703FC154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58E8AC26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(diseño y Android)</w:t>
      </w:r>
    </w:p>
    <w:p w14:paraId="712118BA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1DBE7921" w14:textId="77777777" w:rsidR="00E37290" w:rsidRDefault="00E3729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Cuatro vistas XML del alumno llevan barra inferior: Inicio, Horario, Perfil y Boletín. "Confirmar cerrar sesión" reutiliza Perfil, así que también la tiene.</w:t>
      </w:r>
    </w:p>
    <w:p w14:paraId="2F39ADA6" w14:textId="77777777" w:rsidR="00E37290" w:rsidRDefault="00E3729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Figma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(frame "Horario - Alumno", capa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79:1467) la barra mide 348 × 68, queda 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6 dp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lado y 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32 dp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borde de abajo. Debajo de ella solo hay fondo: la lista de clases termina antes.</w:t>
      </w:r>
    </w:p>
    <w:p w14:paraId="52C777CB" w14:textId="77777777" w:rsidR="00E37290" w:rsidRDefault="00E3729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estaba: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la lista ocupaba toda la pantalla y la barra flotaba encima. Para que el último elemento no quedara tapado, la lista tenía 116 dp de relleno al final.</w:t>
      </w:r>
    </w:p>
    <w:p w14:paraId="494B9351" w14:textId="77777777" w:rsidR="00E37290" w:rsidRDefault="00E3729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problema: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hacer scroll (y en la vista previa de Android Studio) las tarjetas pasaban por detrás de la barra y se asomaban en los 32 dp de abajo. Como la barra (6 dp de margen) es más ancha que las tarjetas (12 dp), lo que se asomaba además se veía desalineado.</w:t>
      </w:r>
    </w:p>
    <w:p w14:paraId="735F6BD4" w14:textId="77777777" w:rsidR="00E37290" w:rsidRDefault="00E37290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Límites: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por ahora son solo vistas (sin datos ni navegación), deben ser fieles a Figma, no se agregan librerías y el equipo tiene poca experiencia en Android.</w:t>
      </w:r>
    </w:p>
    <w:p w14:paraId="2EB8A950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7D44414B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El bloque de contenido de cada pantalla deja libres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100 dp abajo</w:t>
      </w:r>
      <w:r>
        <w:rPr>
          <w:rFonts w:ascii="Calibri" w:hAnsi="Calibri" w:cs="Calibri"/>
          <w:color w:val="1F1A1A"/>
          <w:sz w:val="22"/>
          <w:szCs w:val="22"/>
        </w:rPr>
        <w:t xml:space="preserve"> (68 de la barra + 32 de margen) con </w:t>
      </w:r>
      <w:r>
        <w:rPr>
          <w:rStyle w:val="HTMLCode"/>
        </w:rPr>
        <w:t>android:layout_marginBottom="@dimen/cetis_content_bottom_space"</w:t>
      </w:r>
      <w:r>
        <w:rPr>
          <w:rFonts w:ascii="Calibri" w:hAnsi="Calibri" w:cs="Calibri"/>
          <w:color w:val="1F1A1A"/>
          <w:sz w:val="22"/>
          <w:szCs w:val="22"/>
        </w:rPr>
        <w:t xml:space="preserve">. La lista o el scroll solo dejan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16 dp</w:t>
      </w:r>
      <w:r>
        <w:rPr>
          <w:rFonts w:ascii="Calibri" w:hAnsi="Calibri" w:cs="Calibri"/>
          <w:color w:val="1F1A1A"/>
          <w:sz w:val="22"/>
          <w:szCs w:val="22"/>
        </w:rPr>
        <w:t xml:space="preserve"> de aire al final para que la última tarjeta no toque la barra.</w:t>
      </w:r>
    </w:p>
    <w:p w14:paraId="3E89D547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Además, la barra quedó 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12 dp</w:t>
      </w:r>
      <w:r>
        <w:rPr>
          <w:rFonts w:ascii="Calibri" w:hAnsi="Calibri" w:cs="Calibri"/>
          <w:color w:val="1F1A1A"/>
          <w:sz w:val="22"/>
          <w:szCs w:val="22"/>
        </w:rPr>
        <w:t xml:space="preserve"> de cada lado (</w:t>
      </w:r>
      <w:r>
        <w:rPr>
          <w:rStyle w:val="HTMLCode"/>
        </w:rPr>
        <w:t>@dimen/cetis_screen_margin</w:t>
      </w:r>
      <w:r>
        <w:rPr>
          <w:rFonts w:ascii="Calibri" w:hAnsi="Calibri" w:cs="Calibri"/>
          <w:color w:val="1F1A1A"/>
          <w:sz w:val="22"/>
          <w:szCs w:val="22"/>
        </w:rPr>
        <w:t>, el mismo margen que el resto del contenido) en lugar de los 6 dp de Figma, para que quede alineada con las tarjetas.</w:t>
      </w:r>
    </w:p>
    <w:p w14:paraId="48C7E886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38302D74" w14:textId="77777777" w:rsidR="00E37290" w:rsidRDefault="00E3729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barra flotante con el contenido pasando por detrás (como estaba)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7039"/>
      </w:tblGrid>
      <w:tr w:rsidR="00000000" w14:paraId="36434BA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C8DA3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27F88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771E988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A88A1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87A74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Baja (ya estaba hecho)</w:t>
            </w:r>
          </w:p>
        </w:tc>
      </w:tr>
      <w:tr w:rsidR="00000000" w14:paraId="239E26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EF59E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 con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1A89A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Medio: solo coincide cuando la lista es corta</w:t>
            </w:r>
          </w:p>
        </w:tc>
      </w:tr>
      <w:tr w:rsidR="00000000" w14:paraId="2B333D0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61E7C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Mantenimiento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C2E26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número (116) que hay que adivinar para que nada quede tapado</w:t>
            </w:r>
          </w:p>
        </w:tc>
      </w:tr>
      <w:tr w:rsidR="00000000" w14:paraId="43F9FF4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7F0A1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Facilidad para el equipo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74335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Media: "por qué se ve una tarjeta debajo de la barra" confunde</w:t>
            </w:r>
          </w:p>
        </w:tc>
      </w:tr>
    </w:tbl>
    <w:p w14:paraId="68C22086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aprovecha más pantalla; es un estilo moderno.</w:t>
      </w:r>
    </w:p>
    <w:p w14:paraId="7A66B28E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las tarjetas se asoman debajo de la barra; se nota que la barra y las tarjetas tienen distinto ancho; la vista previa no se parece a Figma.</w:t>
      </w:r>
    </w:p>
    <w:p w14:paraId="50DCF7C8" w14:textId="77777777" w:rsidR="00E37290" w:rsidRDefault="00E3729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el contenido termina arriba de la barra (la elegida)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6830"/>
      </w:tblGrid>
      <w:tr w:rsidR="00000000" w14:paraId="3F013EA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A99C9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8A7D99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6AAF14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D9856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9E4E6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Baja: un atributo por pantalla</w:t>
            </w:r>
          </w:p>
        </w:tc>
      </w:tr>
      <w:tr w:rsidR="00000000" w14:paraId="5BCB202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822FA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 con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2C137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Alto: debajo de la barra solo queda fondo, como en el diseño</w:t>
            </w:r>
          </w:p>
        </w:tc>
      </w:tr>
      <w:tr w:rsidR="00000000" w14:paraId="3538DBB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CD1A8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Mantenimiento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3E5F0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solo valor compartido (</w:t>
            </w:r>
            <w:r>
              <w:rPr>
                <w:rStyle w:val="HTMLCode"/>
              </w:rPr>
              <w:t>cetis_content_bottom_space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5450A61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2BA4C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Facilidad para el equipo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1F13E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Alta: lo que ves en la vista previa es lo que sale</w:t>
            </w:r>
          </w:p>
        </w:tc>
      </w:tr>
    </w:tbl>
    <w:p w14:paraId="3501E1DB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nada se mete debajo de la barra; cambio mínimo (la barra conserva su lugar en el archivo y sus </w:t>
      </w:r>
      <w:r>
        <w:rPr>
          <w:rStyle w:val="HTMLCode"/>
        </w:rPr>
        <w:t>id</w:t>
      </w:r>
      <w:r>
        <w:rPr>
          <w:rFonts w:ascii="Calibri" w:hAnsi="Calibri" w:cs="Calibri"/>
          <w:color w:val="1F1A1A"/>
          <w:sz w:val="22"/>
          <w:szCs w:val="22"/>
        </w:rPr>
        <w:t>); las cuatro pantallas siguen teniendo la misma estructura.</w:t>
      </w:r>
    </w:p>
    <w:p w14:paraId="24426C4C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la franja de 32 dp bajo la barra queda vacía, así que se ve un poco menos contenido a la vez. El 100 está escrito a mano: Android no puede sumar medidas dentro del XML, así que si cambia el alto o el margen de la barra hay que corregirlo.</w:t>
      </w:r>
    </w:p>
    <w:p w14:paraId="23415C01" w14:textId="77777777" w:rsidR="00E37290" w:rsidRDefault="00E37290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reacomodar en columna (contenido arriba, barra al final)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7376"/>
      </w:tblGrid>
      <w:tr w:rsidR="00000000" w14:paraId="1AF8532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35547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B4022" w14:textId="77777777" w:rsidR="00E37290" w:rsidRDefault="00E37290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080FC1A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B1AA5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Dificultad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A021C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Media: reestructurar los 4 archivos y mover la barra</w:t>
            </w:r>
          </w:p>
        </w:tc>
      </w:tr>
      <w:tr w:rsidR="00000000" w14:paraId="6A5D45E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57A43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Parecido con Figma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03E93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Alto</w:t>
            </w:r>
          </w:p>
        </w:tc>
      </w:tr>
      <w:tr w:rsidR="00000000" w14:paraId="271B459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F60C0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Mantenimiento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F5135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hay número que sincronizar: el contenido termina solo donde empieza la barra</w:t>
            </w:r>
          </w:p>
        </w:tc>
      </w:tr>
      <w:tr w:rsidR="00000000" w14:paraId="0AF878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92B1C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Facilidad para el equipo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7C409" w14:textId="77777777" w:rsidR="00E37290" w:rsidRDefault="00E37290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Alta, una vez hecho</w:t>
            </w:r>
          </w:p>
        </w:tc>
      </w:tr>
    </w:tbl>
    <w:p w14:paraId="793630B5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es la forma más "limpia"; ya no depende de ninguna suma.</w:t>
      </w:r>
    </w:p>
    <w:p w14:paraId="2EF78E62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cambia mucho más código para llegar al mismo resultado visual, y el margen de 32 dp seguiría siendo un valor aparte.</w:t>
      </w:r>
    </w:p>
    <w:p w14:paraId="6A1E1E8A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Comparación</w:t>
      </w:r>
    </w:p>
    <w:p w14:paraId="20868547" w14:textId="77777777" w:rsidR="00E37290" w:rsidRDefault="00E37290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 y B difieren en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qué se ve debajo de la barra</w:t>
      </w:r>
      <w:r>
        <w:rPr>
          <w:rFonts w:ascii="Calibri" w:hAnsi="Calibri" w:cs="Calibri"/>
          <w:color w:val="1F1A1A"/>
          <w:sz w:val="22"/>
          <w:szCs w:val="22"/>
        </w:rPr>
        <w:t>: A muestra contenido y B muestra fondo. Figma muestra fondo, y el equipo revisa contra Figma, así que se descartó A. B y C se ven igual en pantalla; la diferencia es solo de mantenimiento. B toca una línea por archivo y C reestructura los cuatro. Mientras estas vistas no tengan datos ni navegación, el cambio pequeño es el más seguro. Si más adelante se modifica seguido la barra, conviene pasar a C.</w:t>
      </w:r>
    </w:p>
    <w:p w14:paraId="63B3B2E8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7FE35E5F" w14:textId="77777777" w:rsidR="00E37290" w:rsidRDefault="00E3729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la vista previa de Android Studio se ve como Figma. Una pantalla nueva con barra solo necesita copiar el mismo </w:t>
      </w:r>
      <w:r>
        <w:rPr>
          <w:rStyle w:val="HTMLCode"/>
        </w:rPr>
        <w:t>layout_marginBottom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0A85886" w14:textId="77777777" w:rsidR="00E37290" w:rsidRDefault="00E3729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cambia el alto (68) o el margen (32) de la barra, hay que actualizar a mano 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dimens_cetis.xml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558E9D0" w14:textId="77777777" w:rsidR="00E37290" w:rsidRDefault="00E37290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Hay que revisar después:</w:t>
      </w:r>
    </w:p>
    <w:p w14:paraId="1F0EC84D" w14:textId="77777777" w:rsidR="00E37290" w:rsidRDefault="00E3729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Barra del sistema.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Cuando estas vistas se usen en una </w:t>
      </w:r>
      <w:r>
        <w:rPr>
          <w:rStyle w:val="HTMLCode"/>
        </w:rPr>
        <w:t>Activity</w:t>
      </w:r>
      <w:r>
        <w:rPr>
          <w:rFonts w:ascii="Calibri" w:eastAsia="Times New Roman" w:hAnsi="Calibri" w:cs="Calibri"/>
          <w:color w:val="1F1A1A"/>
          <w:sz w:val="22"/>
          <w:szCs w:val="22"/>
        </w:rPr>
        <w:t>, la app dibuja hasta el borde (</w:t>
      </w:r>
      <w:r>
        <w:rPr>
          <w:rStyle w:val="HTMLCode"/>
        </w:rPr>
        <w:t>enableEdgeToEdge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Con la barra de gestos caben bien los 32 dp, pero con la navegación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3 botones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(unos 48 dp) la barra quedaría encima de los botones del sistema. Ahí habrá que sumar el alto real de la barra del sistema (los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insets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a la barra y al margen del contenido, como ya lo hace la versión de padres en </w:t>
      </w:r>
      <w:r>
        <w:rPr>
          <w:rStyle w:val="HTMLCode"/>
        </w:rPr>
        <w:t>BottomNav.kt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navigationBarsPadding()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526EF7E" w14:textId="77777777" w:rsidR="00E37290" w:rsidRDefault="00E37290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Ancho de la barra.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equipo decidió usar 12 dp a los lados para alinear la barra con las tarjetas, así que aquí la app ya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coincide con Figma (6 dp). Conviene corregir la capa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Figma (x = 12, ancho = 336) para que vuelvan a coincidir. La versión de padres (</w:t>
      </w:r>
      <w:r>
        <w:rPr>
          <w:rStyle w:val="HTMLCode"/>
        </w:rPr>
        <w:t>BottomNav.kt</w:t>
      </w:r>
      <w:r>
        <w:rPr>
          <w:rFonts w:ascii="Calibri" w:eastAsia="Times New Roman" w:hAnsi="Calibri" w:cs="Calibri"/>
          <w:color w:val="1F1A1A"/>
          <w:sz w:val="22"/>
          <w:szCs w:val="22"/>
        </w:rPr>
        <w:t>, en Compose) sigue con 6 dp; si se quiere igual, se cambia ahí también.</w:t>
      </w:r>
    </w:p>
    <w:p w14:paraId="11BE6D1F" w14:textId="77777777" w:rsidR="00E37290" w:rsidRDefault="00E37290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516D0884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Cambiar 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100 dp y explicar en su comentario de dónde sale.</w:t>
      </w:r>
    </w:p>
    <w:p w14:paraId="5EEC8A04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Usarlo como </w:t>
      </w:r>
      <w:r>
        <w:rPr>
          <w:rStyle w:val="HTMLCode"/>
        </w:rPr>
        <w:t>layout_marginBottom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bloque de contenido en </w:t>
      </w:r>
      <w:r>
        <w:rPr>
          <w:rStyle w:val="HTMLCode"/>
        </w:rPr>
        <w:t>alumno_inicio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>; dejar 16 dp de aire al final de la lista.</w:t>
      </w:r>
    </w:p>
    <w:p w14:paraId="3377A208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Nota en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F8FD9F0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Revisarlo en la vista previa de Android Studio y en un teléfono.</w:t>
      </w:r>
    </w:p>
    <w:p w14:paraId="1CA8752D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conectar las vistas a una </w:t>
      </w:r>
      <w:r>
        <w:rPr>
          <w:rStyle w:val="HTMLCode"/>
        </w:rPr>
        <w:t>Activity</w:t>
      </w:r>
      <w:r>
        <w:rPr>
          <w:rFonts w:ascii="Calibri" w:eastAsia="Times New Roman" w:hAnsi="Calibri" w:cs="Calibri"/>
          <w:color w:val="1F1A1A"/>
          <w:sz w:val="22"/>
          <w:szCs w:val="22"/>
        </w:rPr>
        <w:t>: sumar el alto de la barra del sistema.</w:t>
      </w:r>
    </w:p>
    <w:p w14:paraId="05A4008A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Decidir si la barra va a 6 dp o a 12 dp de los lados: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12 dp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cetis_screen_margin</w:t>
      </w:r>
      <w:r>
        <w:rPr>
          <w:rFonts w:ascii="Calibri" w:eastAsia="Times New Roman" w:hAnsi="Calibri" w:cs="Calibri"/>
          <w:color w:val="1F1A1A"/>
          <w:sz w:val="22"/>
          <w:szCs w:val="22"/>
        </w:rPr>
        <w:t>), ya aplicado en las cuatro pantallas.</w:t>
      </w:r>
    </w:p>
    <w:p w14:paraId="7FB562A7" w14:textId="77777777" w:rsidR="00E37290" w:rsidRDefault="00E37290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Corregir la capa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Figma a 12 dp de los lados.</w:t>
      </w:r>
    </w:p>
    <w:sectPr w:rsidR="00E37290" w:rsidSect="006B5F65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C6F"/>
    <w:multiLevelType w:val="multilevel"/>
    <w:tmpl w:val="02DA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C29F3"/>
    <w:multiLevelType w:val="multilevel"/>
    <w:tmpl w:val="009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A3E20"/>
    <w:multiLevelType w:val="multilevel"/>
    <w:tmpl w:val="1D20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195589">
    <w:abstractNumId w:val="0"/>
  </w:num>
  <w:num w:numId="2" w16cid:durableId="1016226134">
    <w:abstractNumId w:val="1"/>
  </w:num>
  <w:num w:numId="3" w16cid:durableId="493881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65"/>
    <w:rsid w:val="006B5F65"/>
    <w:rsid w:val="0090054C"/>
    <w:rsid w:val="00E3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C6C9B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742113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PC\AppData\Local\Temp\ADR-007-menu-hamburguesa-en-lugar-de-barra-inferior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5173</Characters>
  <Application>Microsoft Office Word</Application>
  <DocSecurity>4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ADR-001-barra-inferior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