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EDC6" w14:textId="77777777" w:rsidR="00532B4E" w:rsidRPr="00532B4E" w:rsidRDefault="00532B4E" w:rsidP="00532B4E">
      <w:pPr>
        <w:rPr>
          <w:b/>
          <w:bCs/>
        </w:rPr>
      </w:pPr>
      <w:r w:rsidRPr="00532B4E">
        <w:rPr>
          <w:b/>
          <w:bCs/>
        </w:rPr>
        <w:t xml:space="preserve">Vulnerable and </w:t>
      </w:r>
      <w:proofErr w:type="spellStart"/>
      <w:r w:rsidRPr="00532B4E">
        <w:rPr>
          <w:b/>
          <w:bCs/>
        </w:rPr>
        <w:t>outdated</w:t>
      </w:r>
      <w:proofErr w:type="spellEnd"/>
      <w:r w:rsidRPr="00532B4E">
        <w:rPr>
          <w:b/>
          <w:bCs/>
        </w:rPr>
        <w:t xml:space="preserve"> </w:t>
      </w:r>
      <w:proofErr w:type="spellStart"/>
      <w:r w:rsidRPr="00532B4E">
        <w:rPr>
          <w:b/>
          <w:bCs/>
        </w:rPr>
        <w:t>components</w:t>
      </w:r>
      <w:proofErr w:type="spellEnd"/>
    </w:p>
    <w:p w14:paraId="42FC0034" w14:textId="77777777" w:rsidR="00532B4E" w:rsidRPr="00532B4E" w:rsidRDefault="00532B4E" w:rsidP="00532B4E">
      <w:r w:rsidRPr="00532B4E">
        <w:t>El propósito de este ejercicio es demostrar cómo los </w:t>
      </w:r>
      <w:r w:rsidRPr="00532B4E">
        <w:rPr>
          <w:b/>
          <w:bCs/>
        </w:rPr>
        <w:t>componentes desactualizados y vulnerables</w:t>
      </w:r>
      <w:r w:rsidRPr="00532B4E">
        <w:t> pueden ser explotados para realizar ataques como Cross-Site Scripting (XSS) Persistente. El uso de versiones antiguas o sin parches de bibliotecas de software, como una versión desactualizada de jQuery o un sistema de manejo de entradas mal implementado, facilita el abuso de vulnerabilidades ya conocidas.</w:t>
      </w:r>
    </w:p>
    <w:p w14:paraId="58A09CDC" w14:textId="77777777" w:rsidR="00532B4E" w:rsidRPr="00532B4E" w:rsidRDefault="00532B4E" w:rsidP="00532B4E">
      <w:r w:rsidRPr="00532B4E">
        <w:t xml:space="preserve">En este ejercicio, utilizaremos el módulo </w:t>
      </w:r>
      <w:proofErr w:type="spellStart"/>
      <w:r w:rsidRPr="00532B4E">
        <w:t>Stored</w:t>
      </w:r>
      <w:proofErr w:type="spellEnd"/>
      <w:r w:rsidRPr="00532B4E">
        <w:t xml:space="preserve"> Blog de </w:t>
      </w:r>
      <w:proofErr w:type="spellStart"/>
      <w:r w:rsidRPr="00532B4E">
        <w:t>bWAPP</w:t>
      </w:r>
      <w:proofErr w:type="spellEnd"/>
      <w:r w:rsidRPr="00532B4E">
        <w:t xml:space="preserve"> para simular cómo un componente vulnerable permite la inyección y ejecución de código malicioso, demostrando así el impacto que puede tener el no mantener los componentes del software actualizados.</w:t>
      </w:r>
    </w:p>
    <w:p w14:paraId="24AE9930" w14:textId="77777777" w:rsidR="00532B4E" w:rsidRPr="00532B4E" w:rsidRDefault="00532B4E" w:rsidP="00532B4E">
      <w:pPr>
        <w:rPr>
          <w:b/>
          <w:bCs/>
        </w:rPr>
      </w:pPr>
      <w:r w:rsidRPr="00532B4E">
        <w:rPr>
          <w:b/>
          <w:bCs/>
        </w:rPr>
        <w:t>Instrucciones</w:t>
      </w:r>
    </w:p>
    <w:p w14:paraId="5937842D" w14:textId="77777777" w:rsidR="00532B4E" w:rsidRDefault="00532B4E" w:rsidP="00532B4E">
      <w:pPr>
        <w:numPr>
          <w:ilvl w:val="0"/>
          <w:numId w:val="1"/>
        </w:numPr>
      </w:pPr>
      <w:r w:rsidRPr="00532B4E">
        <w:t>Selecciona la vulnerabilidad </w:t>
      </w:r>
      <w:r w:rsidRPr="00532B4E">
        <w:rPr>
          <w:b/>
          <w:bCs/>
        </w:rPr>
        <w:t xml:space="preserve">Cross Site Scripting </w:t>
      </w:r>
      <w:proofErr w:type="spellStart"/>
      <w:r w:rsidRPr="00532B4E">
        <w:rPr>
          <w:b/>
          <w:bCs/>
        </w:rPr>
        <w:t>Stored</w:t>
      </w:r>
      <w:proofErr w:type="spellEnd"/>
      <w:r w:rsidRPr="00532B4E">
        <w:rPr>
          <w:b/>
          <w:bCs/>
        </w:rPr>
        <w:t xml:space="preserve"> (Blog)</w:t>
      </w:r>
      <w:r w:rsidRPr="00532B4E">
        <w:t> y "</w:t>
      </w:r>
      <w:proofErr w:type="spellStart"/>
      <w:r w:rsidRPr="00532B4E">
        <w:t>Hack</w:t>
      </w:r>
      <w:proofErr w:type="spellEnd"/>
      <w:r w:rsidRPr="00532B4E">
        <w:t>". Serás redirigido a una página con un campo donde los usuarios pueden dejar comentarios.</w:t>
      </w:r>
    </w:p>
    <w:p w14:paraId="2AEECEF4" w14:textId="55150187" w:rsidR="00532B4E" w:rsidRDefault="00532B4E" w:rsidP="00532B4E">
      <w:pPr>
        <w:ind w:left="720"/>
      </w:pPr>
      <w:r w:rsidRPr="00532B4E">
        <w:drawing>
          <wp:inline distT="0" distB="0" distL="0" distR="0" wp14:anchorId="21E8879D" wp14:editId="5ECBC59C">
            <wp:extent cx="3553321" cy="1819529"/>
            <wp:effectExtent l="0" t="0" r="9525" b="9525"/>
            <wp:docPr id="439723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36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0F16" w14:textId="77777777" w:rsidR="00532B4E" w:rsidRPr="00532B4E" w:rsidRDefault="00532B4E" w:rsidP="00532B4E">
      <w:pPr>
        <w:ind w:left="720"/>
      </w:pPr>
    </w:p>
    <w:p w14:paraId="41D6A5F6" w14:textId="77777777" w:rsidR="00532B4E" w:rsidRDefault="00532B4E" w:rsidP="00532B4E">
      <w:pPr>
        <w:numPr>
          <w:ilvl w:val="0"/>
          <w:numId w:val="1"/>
        </w:numPr>
      </w:pPr>
      <w:r w:rsidRPr="00532B4E">
        <w:t>Escribe el siguiente código JavaScript para simular un ataque de XSS:</w:t>
      </w:r>
    </w:p>
    <w:p w14:paraId="0B45C451" w14:textId="77777777" w:rsidR="00532B4E" w:rsidRDefault="00532B4E" w:rsidP="00532B4E"/>
    <w:p w14:paraId="3885A7D6" w14:textId="2BDA3B87" w:rsidR="00532B4E" w:rsidRDefault="00532B4E" w:rsidP="00532B4E">
      <w:r w:rsidRPr="00532B4E">
        <w:drawing>
          <wp:inline distT="0" distB="0" distL="0" distR="0" wp14:anchorId="6E2A792A" wp14:editId="4D27C4B1">
            <wp:extent cx="5612130" cy="2682875"/>
            <wp:effectExtent l="0" t="0" r="7620" b="3175"/>
            <wp:docPr id="774472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2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E2E5" w14:textId="07F3AC11" w:rsidR="00532B4E" w:rsidRDefault="00532B4E" w:rsidP="00532B4E">
      <w:r w:rsidRPr="00532B4E">
        <w:lastRenderedPageBreak/>
        <w:drawing>
          <wp:inline distT="0" distB="0" distL="0" distR="0" wp14:anchorId="2A1CB12A" wp14:editId="6382F5EE">
            <wp:extent cx="5612130" cy="996950"/>
            <wp:effectExtent l="0" t="0" r="7620" b="0"/>
            <wp:docPr id="1446652007" name="Picture 1" descr="A yellow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2007" name="Picture 1" descr="A yellow rectangular object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04C1" w14:textId="77777777" w:rsidR="00532B4E" w:rsidRDefault="00532B4E" w:rsidP="00532B4E"/>
    <w:p w14:paraId="6F06BFCB" w14:textId="77777777" w:rsidR="00532B4E" w:rsidRPr="00532B4E" w:rsidRDefault="00532B4E" w:rsidP="00532B4E">
      <w:pPr>
        <w:numPr>
          <w:ilvl w:val="0"/>
          <w:numId w:val="2"/>
        </w:numPr>
      </w:pPr>
      <w:r w:rsidRPr="00532B4E">
        <w:t xml:space="preserve">Luego de publicar el comentario, vuelve a la página del blog. Al recargar la página, verás que el script malicioso se ejecuta automáticamente, mostrando una alerta con el mensaje "XSS Persistente en </w:t>
      </w:r>
      <w:proofErr w:type="spellStart"/>
      <w:r w:rsidRPr="00532B4E">
        <w:t>Stored</w:t>
      </w:r>
      <w:proofErr w:type="spellEnd"/>
      <w:r w:rsidRPr="00532B4E">
        <w:t xml:space="preserve"> Blog". Este comportamiento ocurre porque el comentario no ha sido validado ni escapado correctamente antes de ser almacenado y visualizado, exponiendo la vulnerabilidad.</w:t>
      </w:r>
    </w:p>
    <w:p w14:paraId="449F1A79" w14:textId="1DB9C2DA" w:rsidR="00532B4E" w:rsidRDefault="00532B4E" w:rsidP="00532B4E">
      <w:r w:rsidRPr="00532B4E">
        <w:drawing>
          <wp:inline distT="0" distB="0" distL="0" distR="0" wp14:anchorId="7A74F5E4" wp14:editId="740A1DB7">
            <wp:extent cx="3791479" cy="1276528"/>
            <wp:effectExtent l="0" t="0" r="0" b="0"/>
            <wp:docPr id="56894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4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61D" w14:textId="77777777" w:rsidR="00532B4E" w:rsidRDefault="00532B4E" w:rsidP="00532B4E"/>
    <w:p w14:paraId="02E6B97C" w14:textId="77777777" w:rsidR="00532B4E" w:rsidRPr="00532B4E" w:rsidRDefault="00532B4E" w:rsidP="00532B4E">
      <w:pPr>
        <w:numPr>
          <w:ilvl w:val="0"/>
          <w:numId w:val="3"/>
        </w:numPr>
      </w:pPr>
      <w:r w:rsidRPr="00532B4E">
        <w:t xml:space="preserve">Para evaluar la extensión del ataque, crea dos o tres nuevos usuarios en </w:t>
      </w:r>
      <w:proofErr w:type="spellStart"/>
      <w:r w:rsidRPr="00532B4E">
        <w:t>bWAPP</w:t>
      </w:r>
      <w:proofErr w:type="spellEnd"/>
      <w:r w:rsidRPr="00532B4E">
        <w:t xml:space="preserve">. Por ejemplo, crea usuarios llamados </w:t>
      </w:r>
      <w:proofErr w:type="spellStart"/>
      <w:r w:rsidRPr="00532B4E">
        <w:t>user</w:t>
      </w:r>
      <w:proofErr w:type="spellEnd"/>
      <w:r w:rsidRPr="00532B4E">
        <w:t>, user1, y user2.</w:t>
      </w:r>
    </w:p>
    <w:p w14:paraId="6866852A" w14:textId="77777777" w:rsidR="00532B4E" w:rsidRPr="00532B4E" w:rsidRDefault="00532B4E" w:rsidP="00532B4E">
      <w:r w:rsidRPr="00532B4E">
        <w:t>Cada uno de estos usuarios puede publicar su propio comentario malicioso usando un código similar al siguiente:</w:t>
      </w:r>
    </w:p>
    <w:p w14:paraId="400F822A" w14:textId="77777777" w:rsidR="00532B4E" w:rsidRPr="00532B4E" w:rsidRDefault="00532B4E" w:rsidP="00532B4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32B4E">
        <w:rPr>
          <w:b/>
          <w:bCs/>
          <w:i/>
          <w:iCs/>
        </w:rPr>
        <w:t>&lt;script&gt;</w:t>
      </w:r>
      <w:proofErr w:type="spellStart"/>
      <w:proofErr w:type="gramStart"/>
      <w:r w:rsidRPr="00532B4E">
        <w:rPr>
          <w:b/>
          <w:bCs/>
          <w:i/>
          <w:iCs/>
        </w:rPr>
        <w:t>alert</w:t>
      </w:r>
      <w:proofErr w:type="spellEnd"/>
      <w:r w:rsidRPr="00532B4E">
        <w:rPr>
          <w:b/>
          <w:bCs/>
          <w:i/>
          <w:iCs/>
        </w:rPr>
        <w:t>(</w:t>
      </w:r>
      <w:proofErr w:type="gramEnd"/>
      <w:r w:rsidRPr="00532B4E">
        <w:rPr>
          <w:b/>
          <w:bCs/>
          <w:i/>
          <w:iCs/>
        </w:rPr>
        <w:t xml:space="preserve">'XSS de </w:t>
      </w:r>
      <w:proofErr w:type="spellStart"/>
      <w:r w:rsidRPr="00532B4E">
        <w:rPr>
          <w:b/>
          <w:bCs/>
          <w:i/>
          <w:iCs/>
        </w:rPr>
        <w:t>user</w:t>
      </w:r>
      <w:proofErr w:type="spellEnd"/>
      <w:r w:rsidRPr="00532B4E">
        <w:rPr>
          <w:b/>
          <w:bCs/>
          <w:i/>
          <w:iCs/>
        </w:rPr>
        <w:t>')&lt;/script&gt; hola, dejé un script de JS</w:t>
      </w:r>
    </w:p>
    <w:p w14:paraId="2E0150F0" w14:textId="77777777" w:rsidR="00532B4E" w:rsidRPr="00532B4E" w:rsidRDefault="00532B4E" w:rsidP="00532B4E">
      <w:r w:rsidRPr="00532B4E">
        <w:t>Estos comentarios maliciosos quedarán almacenados en la base de datos y se ejecutarán cada vez que se acceda a la página del blog.</w:t>
      </w:r>
    </w:p>
    <w:p w14:paraId="359F33A4" w14:textId="77777777" w:rsidR="00532B4E" w:rsidRPr="00532B4E" w:rsidRDefault="00532B4E" w:rsidP="00532B4E"/>
    <w:p w14:paraId="060539FA" w14:textId="77777777" w:rsidR="00000000" w:rsidRDefault="00000000"/>
    <w:sectPr w:rsidR="00BC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5F5"/>
    <w:multiLevelType w:val="hybridMultilevel"/>
    <w:tmpl w:val="2756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5822"/>
    <w:multiLevelType w:val="multilevel"/>
    <w:tmpl w:val="D2EE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954D9"/>
    <w:multiLevelType w:val="multilevel"/>
    <w:tmpl w:val="BDE826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B7891"/>
    <w:multiLevelType w:val="multilevel"/>
    <w:tmpl w:val="60A89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114009">
    <w:abstractNumId w:val="1"/>
  </w:num>
  <w:num w:numId="2" w16cid:durableId="1674330835">
    <w:abstractNumId w:val="2"/>
  </w:num>
  <w:num w:numId="3" w16cid:durableId="146169344">
    <w:abstractNumId w:val="3"/>
  </w:num>
  <w:num w:numId="4" w16cid:durableId="13531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E"/>
    <w:rsid w:val="00532B4E"/>
    <w:rsid w:val="008619D8"/>
    <w:rsid w:val="008B4034"/>
    <w:rsid w:val="008E0175"/>
    <w:rsid w:val="00A51AA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6437"/>
  <w15:chartTrackingRefBased/>
  <w15:docId w15:val="{20F61A04-647B-49B6-B399-78B87E51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2024-10-31T20:06:00Z</dcterms:created>
  <dcterms:modified xsi:type="dcterms:W3CDTF">2024-10-31T20:14:00Z</dcterms:modified>
</cp:coreProperties>
</file>