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63C97" w14:textId="77777777" w:rsidR="007B33C2" w:rsidRPr="007B33C2" w:rsidRDefault="007B33C2" w:rsidP="007B33C2">
      <w:pPr>
        <w:rPr>
          <w:b/>
          <w:bCs/>
        </w:rPr>
      </w:pPr>
      <w:r w:rsidRPr="007B33C2">
        <w:rPr>
          <w:b/>
          <w:bCs/>
        </w:rPr>
        <w:t>Configurar un Servidor Seguro con SSL/TLS Utilizando OpenSSL</w:t>
      </w:r>
    </w:p>
    <w:p w14:paraId="312A4D55" w14:textId="77777777" w:rsidR="007B33C2" w:rsidRPr="007B33C2" w:rsidRDefault="007B33C2" w:rsidP="007B33C2">
      <w:pPr>
        <w:rPr>
          <w:b/>
          <w:bCs/>
        </w:rPr>
      </w:pPr>
      <w:r w:rsidRPr="007B33C2">
        <w:rPr>
          <w:b/>
          <w:bCs/>
        </w:rPr>
        <w:t>Paso 1: Generar una clave privada y una solicitud de Firma de Certificado (CSR):</w:t>
      </w:r>
    </w:p>
    <w:p w14:paraId="6E485FA8" w14:textId="403E0466" w:rsidR="00000000" w:rsidRDefault="007B33C2">
      <w:r w:rsidRPr="007B33C2">
        <w:t>Abre una terminal y ejecuta el siguiente comando para generar una clave privada RSA de 2048 bits:</w:t>
      </w:r>
    </w:p>
    <w:p w14:paraId="52E2462E" w14:textId="094FF338" w:rsidR="007B33C2" w:rsidRDefault="007B33C2">
      <w:r w:rsidRPr="007B33C2">
        <w:drawing>
          <wp:inline distT="0" distB="0" distL="0" distR="0" wp14:anchorId="5B325F1E" wp14:editId="2EF5010C">
            <wp:extent cx="5612130" cy="190500"/>
            <wp:effectExtent l="0" t="0" r="7620" b="0"/>
            <wp:docPr id="187133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30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7654" w14:textId="5730C5BB" w:rsidR="007B33C2" w:rsidRDefault="007B33C2">
      <w:r w:rsidRPr="007B33C2">
        <w:t>Utiliza el siguiente comando para generar un CSR que contendrá la información pública que se incluirá en el certificado:</w:t>
      </w:r>
    </w:p>
    <w:p w14:paraId="0AC4EB8F" w14:textId="77777777" w:rsidR="007B33C2" w:rsidRDefault="007B33C2"/>
    <w:p w14:paraId="34451318" w14:textId="37652E06" w:rsidR="007B33C2" w:rsidRDefault="007B33C2">
      <w:r w:rsidRPr="007B33C2">
        <w:drawing>
          <wp:inline distT="0" distB="0" distL="0" distR="0" wp14:anchorId="3FA35DD1" wp14:editId="28F73724">
            <wp:extent cx="5612130" cy="1737360"/>
            <wp:effectExtent l="0" t="0" r="7620" b="0"/>
            <wp:docPr id="7876930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9300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A20D" w14:textId="54BE5111" w:rsidR="007B33C2" w:rsidRDefault="007B33C2">
      <w:r w:rsidRPr="007B33C2">
        <w:drawing>
          <wp:inline distT="0" distB="0" distL="0" distR="0" wp14:anchorId="2438DABC" wp14:editId="3740339F">
            <wp:extent cx="5612130" cy="2081530"/>
            <wp:effectExtent l="0" t="0" r="7620" b="0"/>
            <wp:docPr id="20194026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0265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B902" w14:textId="77777777" w:rsidR="007B33C2" w:rsidRDefault="007B33C2"/>
    <w:p w14:paraId="7F614175" w14:textId="77777777" w:rsidR="007B33C2" w:rsidRPr="007B33C2" w:rsidRDefault="007B33C2" w:rsidP="007B33C2">
      <w:pPr>
        <w:rPr>
          <w:b/>
          <w:bCs/>
        </w:rPr>
      </w:pPr>
      <w:r w:rsidRPr="007B33C2">
        <w:rPr>
          <w:b/>
          <w:bCs/>
        </w:rPr>
        <w:t xml:space="preserve">Paso 2: Firmar el CSR para Obtener un Certificado </w:t>
      </w:r>
      <w:proofErr w:type="spellStart"/>
      <w:r w:rsidRPr="007B33C2">
        <w:rPr>
          <w:b/>
          <w:bCs/>
        </w:rPr>
        <w:t>Autofirmado</w:t>
      </w:r>
      <w:proofErr w:type="spellEnd"/>
      <w:r w:rsidRPr="007B33C2">
        <w:rPr>
          <w:b/>
          <w:bCs/>
        </w:rPr>
        <w:t>:</w:t>
      </w:r>
    </w:p>
    <w:p w14:paraId="1AE84A7B" w14:textId="2FD81ED0" w:rsidR="007B33C2" w:rsidRDefault="007B33C2" w:rsidP="007B33C2">
      <w:pPr>
        <w:jc w:val="both"/>
      </w:pPr>
      <w:r w:rsidRPr="007B33C2">
        <w:t xml:space="preserve">Para propósitos de esta práctica, firmaremos el CSR con nuestra propia clave privada para obtener un certificado </w:t>
      </w:r>
      <w:proofErr w:type="spellStart"/>
      <w:r w:rsidRPr="007B33C2">
        <w:t>autofirmado</w:t>
      </w:r>
      <w:proofErr w:type="spellEnd"/>
      <w:r w:rsidRPr="007B33C2">
        <w:t xml:space="preserve">, utiliza el siguiente comando (Esto generará un certificado </w:t>
      </w:r>
      <w:proofErr w:type="spellStart"/>
      <w:r w:rsidRPr="007B33C2">
        <w:t>autofirmado</w:t>
      </w:r>
      <w:proofErr w:type="spellEnd"/>
      <w:r w:rsidRPr="007B33C2">
        <w:t xml:space="preserve"> válido por 365 días):</w:t>
      </w:r>
    </w:p>
    <w:p w14:paraId="50B50689" w14:textId="3310DAE1" w:rsidR="007B33C2" w:rsidRDefault="007B33C2" w:rsidP="007B33C2">
      <w:pPr>
        <w:jc w:val="both"/>
      </w:pPr>
      <w:r w:rsidRPr="007B33C2">
        <w:drawing>
          <wp:inline distT="0" distB="0" distL="0" distR="0" wp14:anchorId="28A9C1B5" wp14:editId="1EC22C5D">
            <wp:extent cx="5612130" cy="692785"/>
            <wp:effectExtent l="0" t="0" r="7620" b="0"/>
            <wp:docPr id="133217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76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0178" w14:textId="77777777" w:rsidR="007B33C2" w:rsidRDefault="007B33C2" w:rsidP="007B33C2">
      <w:pPr>
        <w:jc w:val="both"/>
      </w:pPr>
    </w:p>
    <w:p w14:paraId="56F72620" w14:textId="77777777" w:rsidR="007B33C2" w:rsidRPr="007B33C2" w:rsidRDefault="007B33C2" w:rsidP="007B33C2">
      <w:pPr>
        <w:jc w:val="both"/>
        <w:rPr>
          <w:b/>
          <w:bCs/>
        </w:rPr>
      </w:pPr>
      <w:r w:rsidRPr="007B33C2">
        <w:rPr>
          <w:b/>
          <w:bCs/>
        </w:rPr>
        <w:lastRenderedPageBreak/>
        <w:t>Paso 3: Configurar Apache para Usar el Certificado SSL:</w:t>
      </w:r>
    </w:p>
    <w:p w14:paraId="5F07BC0E" w14:textId="18C6F3E3" w:rsidR="007B33C2" w:rsidRDefault="007B33C2" w:rsidP="007B33C2">
      <w:pPr>
        <w:jc w:val="both"/>
      </w:pPr>
      <w:r w:rsidRPr="007B33C2">
        <w:t>Verifica el archivo de configuración SSL de Apache:</w:t>
      </w:r>
    </w:p>
    <w:p w14:paraId="2E0F22BB" w14:textId="02415CE3" w:rsidR="007B33C2" w:rsidRDefault="0015434F" w:rsidP="007B33C2">
      <w:pPr>
        <w:jc w:val="both"/>
      </w:pPr>
      <w:r w:rsidRPr="0015434F">
        <w:drawing>
          <wp:inline distT="0" distB="0" distL="0" distR="0" wp14:anchorId="209510B0" wp14:editId="22D9B95E">
            <wp:extent cx="5612130" cy="2470785"/>
            <wp:effectExtent l="0" t="0" r="7620" b="5715"/>
            <wp:docPr id="1014187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875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543E" w14:textId="2CA89BE0" w:rsidR="0015434F" w:rsidRDefault="0015434F" w:rsidP="007B33C2">
      <w:pPr>
        <w:jc w:val="both"/>
      </w:pPr>
      <w:r w:rsidRPr="0015434F">
        <w:drawing>
          <wp:inline distT="0" distB="0" distL="0" distR="0" wp14:anchorId="5B70A4EF" wp14:editId="38AFBBC0">
            <wp:extent cx="5612130" cy="912495"/>
            <wp:effectExtent l="0" t="0" r="7620" b="1905"/>
            <wp:docPr id="1974627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270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5A6E" w14:textId="77777777" w:rsidR="0015434F" w:rsidRDefault="0015434F" w:rsidP="007B33C2">
      <w:pPr>
        <w:jc w:val="both"/>
      </w:pPr>
    </w:p>
    <w:p w14:paraId="4705B111" w14:textId="77777777" w:rsidR="0015434F" w:rsidRPr="0015434F" w:rsidRDefault="0015434F" w:rsidP="0015434F">
      <w:pPr>
        <w:jc w:val="both"/>
        <w:rPr>
          <w:b/>
          <w:bCs/>
        </w:rPr>
      </w:pPr>
      <w:r w:rsidRPr="0015434F">
        <w:rPr>
          <w:b/>
          <w:bCs/>
        </w:rPr>
        <w:t>Paso 4: Habilitar el Sitio SSL y el Módulo SSL:</w:t>
      </w:r>
    </w:p>
    <w:p w14:paraId="435322CD" w14:textId="280F4FF6" w:rsidR="0015434F" w:rsidRDefault="00A0431B" w:rsidP="007B33C2">
      <w:pPr>
        <w:jc w:val="both"/>
      </w:pPr>
      <w:r w:rsidRPr="00A0431B">
        <w:drawing>
          <wp:inline distT="0" distB="0" distL="0" distR="0" wp14:anchorId="6E7B657C" wp14:editId="623A050F">
            <wp:extent cx="5612130" cy="1871980"/>
            <wp:effectExtent l="0" t="0" r="7620" b="0"/>
            <wp:docPr id="15150515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5156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7AA5" w14:textId="77777777" w:rsidR="00A0431B" w:rsidRDefault="00A0431B" w:rsidP="007B33C2">
      <w:pPr>
        <w:jc w:val="both"/>
      </w:pPr>
    </w:p>
    <w:p w14:paraId="6B387481" w14:textId="77777777" w:rsidR="00A0431B" w:rsidRPr="00A0431B" w:rsidRDefault="00A0431B" w:rsidP="00A0431B">
      <w:pPr>
        <w:jc w:val="both"/>
        <w:rPr>
          <w:b/>
          <w:bCs/>
        </w:rPr>
      </w:pPr>
      <w:r w:rsidRPr="00A0431B">
        <w:rPr>
          <w:b/>
          <w:bCs/>
        </w:rPr>
        <w:t>Paso 5: Actualizar el Archivo Hosts:</w:t>
      </w:r>
    </w:p>
    <w:p w14:paraId="384427FD" w14:textId="7A6D89A7" w:rsidR="00A0431B" w:rsidRDefault="00A0431B" w:rsidP="007B33C2">
      <w:pPr>
        <w:jc w:val="both"/>
      </w:pPr>
      <w:r w:rsidRPr="00A0431B">
        <w:t>Verifica el archivo /</w:t>
      </w:r>
      <w:proofErr w:type="spellStart"/>
      <w:r w:rsidRPr="00A0431B">
        <w:t>etc</w:t>
      </w:r>
      <w:proofErr w:type="spellEnd"/>
      <w:r w:rsidRPr="00A0431B">
        <w:t>/hosts en tu máquina local (desde donde accedes a la máquina virtual) para asegurar que mi-dominio.com se resuelva a 127.0.0.1</w:t>
      </w:r>
    </w:p>
    <w:p w14:paraId="67BCF614" w14:textId="06CAF52C" w:rsidR="00A0431B" w:rsidRDefault="00A0431B" w:rsidP="007B33C2">
      <w:pPr>
        <w:jc w:val="both"/>
      </w:pPr>
      <w:r w:rsidRPr="00A0431B">
        <w:lastRenderedPageBreak/>
        <w:drawing>
          <wp:inline distT="0" distB="0" distL="0" distR="0" wp14:anchorId="332C559A" wp14:editId="1FA82A2F">
            <wp:extent cx="4858428" cy="1343212"/>
            <wp:effectExtent l="0" t="0" r="0" b="9525"/>
            <wp:docPr id="2047609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096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D80D" w14:textId="77777777" w:rsidR="00A0431B" w:rsidRDefault="00A0431B" w:rsidP="007B33C2">
      <w:pPr>
        <w:jc w:val="both"/>
      </w:pPr>
    </w:p>
    <w:p w14:paraId="5433A2BE" w14:textId="77777777" w:rsidR="00A0431B" w:rsidRPr="00A0431B" w:rsidRDefault="00A0431B" w:rsidP="00A0431B">
      <w:pPr>
        <w:jc w:val="both"/>
        <w:rPr>
          <w:b/>
          <w:bCs/>
        </w:rPr>
      </w:pPr>
      <w:r w:rsidRPr="00A0431B">
        <w:rPr>
          <w:b/>
          <w:bCs/>
        </w:rPr>
        <w:t>Paso 6: Probar la Conexión:</w:t>
      </w:r>
    </w:p>
    <w:p w14:paraId="1277F29E" w14:textId="77777777" w:rsidR="00A0431B" w:rsidRDefault="00A0431B" w:rsidP="007B33C2">
      <w:pPr>
        <w:jc w:val="both"/>
      </w:pPr>
    </w:p>
    <w:sectPr w:rsidR="00A043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C2"/>
    <w:rsid w:val="0015434F"/>
    <w:rsid w:val="00680257"/>
    <w:rsid w:val="007B33C2"/>
    <w:rsid w:val="008619D8"/>
    <w:rsid w:val="008E0175"/>
    <w:rsid w:val="00A0431B"/>
    <w:rsid w:val="00A51AA5"/>
    <w:rsid w:val="00EE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119F"/>
  <w15:chartTrackingRefBased/>
  <w15:docId w15:val="{12307F7D-AEF9-42E6-8A75-229DDEDA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3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3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3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3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33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3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3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3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3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3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3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Espindola Caballero</dc:creator>
  <cp:keywords/>
  <dc:description/>
  <cp:lastModifiedBy>Mario Espindola Caballero</cp:lastModifiedBy>
  <cp:revision>1</cp:revision>
  <dcterms:created xsi:type="dcterms:W3CDTF">2024-10-28T21:53:00Z</dcterms:created>
  <dcterms:modified xsi:type="dcterms:W3CDTF">2024-10-28T22:19:00Z</dcterms:modified>
</cp:coreProperties>
</file>