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014" w14:textId="77777777" w:rsidR="007D21D8" w:rsidRPr="00E56510" w:rsidRDefault="007D21D8" w:rsidP="00C849F0">
      <w:pPr>
        <w:rPr>
          <w:rFonts w:asciiTheme="minorHAnsi" w:hAnsiTheme="minorHAnsi" w:cstheme="minorHAnsi"/>
          <w:noProof/>
          <w:sz w:val="24"/>
          <w:szCs w:val="24"/>
          <w:lang w:val="en-CA"/>
        </w:rPr>
      </w:pPr>
      <w:bookmarkStart w:id="0" w:name="_Hlk181890250"/>
      <w:r w:rsidRPr="00E56510">
        <w:rPr>
          <w:rFonts w:asciiTheme="minorHAnsi" w:hAnsiTheme="minorHAnsi" w:cstheme="minorHAnsi"/>
          <w:noProof/>
          <w:sz w:val="24"/>
          <w:szCs w:val="24"/>
          <w:lang w:val="en-CA"/>
        </w:rPr>
        <w:t>*ADD C&amp;N*</w:t>
      </w:r>
      <w:bookmarkEnd w:id="0"/>
    </w:p>
    <w:p w14:paraId="2409438A" w14:textId="51B14DC6" w:rsidR="00C849F0" w:rsidRPr="00E56510" w:rsidRDefault="00C849F0" w:rsidP="00C849F0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Procurement Management Unit</w:t>
      </w:r>
    </w:p>
    <w:p w14:paraId="1270D47C" w14:textId="77777777" w:rsidR="00C849F0" w:rsidRPr="00E56510" w:rsidRDefault="00C849F0" w:rsidP="00C849F0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351532EC" w14:textId="77777777" w:rsidR="00ED644E" w:rsidRPr="00ED644E" w:rsidRDefault="00ED644E" w:rsidP="00ED644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 w:rsidRPr="00ED644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Procurement Reference No: </w:t>
      </w:r>
      <w:bookmarkStart w:id="1" w:name="_Hlk181890000"/>
      <w:r w:rsidRPr="00ED644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  <w:lang w:val="en-CA"/>
        </w:rPr>
        <w:t>*ADD P&amp;R*</w:t>
      </w:r>
      <w:bookmarkEnd w:id="1"/>
    </w:p>
    <w:p w14:paraId="094F677F" w14:textId="4DFC79F5" w:rsidR="00ED644E" w:rsidRPr="00ED644E" w:rsidRDefault="00ED644E" w:rsidP="00ED644E">
      <w:pPr>
        <w:widowControl/>
        <w:tabs>
          <w:tab w:val="left" w:pos="270"/>
        </w:tabs>
        <w:autoSpaceDE/>
        <w:autoSpaceDN/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RE</w:t>
      </w:r>
      <w:r w:rsidRPr="00ED644E"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 xml:space="preserve">: </w:t>
      </w:r>
      <w:r>
        <w:rPr>
          <w:rFonts w:ascii="Calibri" w:eastAsia="Times New Roman" w:hAnsi="Calibri" w:cs="Calibri"/>
          <w:b/>
          <w:bCs/>
          <w:iCs/>
          <w:color w:val="000000"/>
          <w:sz w:val="24"/>
          <w:szCs w:val="24"/>
        </w:rPr>
        <w:t>Conflict of Interest</w:t>
      </w:r>
    </w:p>
    <w:p w14:paraId="0BA2A6C9" w14:textId="77777777" w:rsidR="00967459" w:rsidRPr="00E56510" w:rsidRDefault="00967459" w:rsidP="00FD12F7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FA313AB" w14:textId="4B38A096" w:rsidR="00FD12F7" w:rsidRPr="00E56510" w:rsidRDefault="00FD12F7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We hereby declare in writing that Twinrain Technologies Solutions (PTY) Ltd, has no conflict of int</w:t>
      </w:r>
      <w:r w:rsidR="00B827E3">
        <w:rPr>
          <w:rFonts w:asciiTheme="minorHAnsi" w:hAnsiTheme="minorHAnsi" w:cstheme="minorHAnsi"/>
          <w:noProof/>
          <w:sz w:val="24"/>
          <w:szCs w:val="24"/>
          <w:lang w:val="en-GB"/>
        </w:rPr>
        <w:t>e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rest with other bi</w:t>
      </w:r>
      <w:r w:rsidR="00C6633F"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d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ders </w:t>
      </w:r>
      <w:r w:rsidR="00BB059F" w:rsidRPr="00BB059F">
        <w:rPr>
          <w:rFonts w:asciiTheme="minorHAnsi" w:hAnsiTheme="minorHAnsi" w:cstheme="minorHAnsi"/>
          <w:noProof/>
          <w:sz w:val="24"/>
          <w:szCs w:val="24"/>
        </w:rPr>
        <w:t>or the public entity</w:t>
      </w:r>
      <w:r w:rsidR="00BB059F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="00BB059F" w:rsidRPr="00BB059F">
        <w:rPr>
          <w:rFonts w:asciiTheme="minorHAnsi" w:hAnsiTheme="minorHAnsi" w:cstheme="minorHAnsi"/>
          <w:noProof/>
          <w:sz w:val="24"/>
          <w:szCs w:val="24"/>
        </w:rPr>
        <w:t>either directly or indirectly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.</w:t>
      </w:r>
    </w:p>
    <w:p w14:paraId="73382362" w14:textId="760E5E2E" w:rsidR="00D01140" w:rsidRPr="00E56510" w:rsidRDefault="00D01140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03FFF60" w14:textId="77777777" w:rsidR="00D01140" w:rsidRPr="00E56510" w:rsidRDefault="00D01140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</w:p>
    <w:p w14:paraId="2E367CAF" w14:textId="34B7A1F3" w:rsidR="00FD12F7" w:rsidRPr="00E56510" w:rsidRDefault="00FD12F7" w:rsidP="00FD12F7">
      <w:pPr>
        <w:rPr>
          <w:rFonts w:asciiTheme="minorHAnsi" w:hAnsiTheme="minorHAnsi" w:cstheme="minorHAnsi"/>
          <w:noProof/>
          <w:sz w:val="24"/>
          <w:szCs w:val="24"/>
          <w:lang w:val="en-GB"/>
        </w:rPr>
      </w:pP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Signed of</w:t>
      </w:r>
      <w:r w:rsidR="00E86031"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>f</w:t>
      </w:r>
      <w:r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on the</w:t>
      </w:r>
      <w:r w:rsidR="00187F40" w:rsidRPr="00E56510">
        <w:rPr>
          <w:rFonts w:asciiTheme="minorHAnsi" w:hAnsiTheme="minorHAnsi" w:cstheme="minorHAnsi"/>
          <w:noProof/>
          <w:sz w:val="24"/>
          <w:szCs w:val="24"/>
          <w:lang w:val="en-GB"/>
        </w:rPr>
        <w:t xml:space="preserve"> </w:t>
      </w:r>
      <w:r w:rsidR="007D21D8" w:rsidRPr="00E56510">
        <w:rPr>
          <w:rFonts w:asciiTheme="minorHAnsi" w:hAnsiTheme="minorHAnsi" w:cstheme="minorHAnsi"/>
          <w:noProof/>
          <w:sz w:val="24"/>
          <w:szCs w:val="24"/>
          <w:lang w:val="en-CA"/>
        </w:rPr>
        <w:t>*ADD DD*.</w:t>
      </w:r>
    </w:p>
    <w:p w14:paraId="7D400843" w14:textId="77777777" w:rsidR="00FD12F7" w:rsidRPr="00E56510" w:rsidRDefault="00FD12F7" w:rsidP="00FD12F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26CE2C41" w14:textId="6686445D" w:rsidR="00FD12F7" w:rsidRDefault="00FD12F7" w:rsidP="00FD12F7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52AE975" w14:textId="77777777" w:rsidR="00843C63" w:rsidRDefault="00843C63" w:rsidP="00843C63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eastAsia="SimSun" w:hAnsi="Calibri" w:cs="Calibri"/>
          <w:sz w:val="24"/>
          <w:szCs w:val="24"/>
          <w:lang w:val="en-CA"/>
        </w:rPr>
        <w:t>……………………………………………….</w:t>
      </w:r>
    </w:p>
    <w:p w14:paraId="3A4B108F" w14:textId="77777777" w:rsidR="00843C63" w:rsidRDefault="00843C63" w:rsidP="00843C63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r>
        <w:rPr>
          <w:rFonts w:ascii="Calibri" w:hAnsi="Calibri" w:cs="Calibri"/>
          <w:sz w:val="24"/>
          <w:szCs w:val="24"/>
        </w:rPr>
        <w:t>Yours sincerely,</w:t>
      </w:r>
    </w:p>
    <w:p w14:paraId="6CC71CBB" w14:textId="77777777" w:rsidR="00843C63" w:rsidRDefault="00843C63" w:rsidP="00843C63">
      <w:pPr>
        <w:widowControl/>
        <w:autoSpaceDE/>
        <w:spacing w:line="254" w:lineRule="auto"/>
        <w:jc w:val="both"/>
        <w:rPr>
          <w:rFonts w:ascii="Calibri" w:eastAsia="SimSun" w:hAnsi="Calibri" w:cs="Calibri"/>
          <w:sz w:val="24"/>
          <w:szCs w:val="24"/>
          <w:lang w:val="en-CA"/>
        </w:rPr>
      </w:pP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Shitongeni</w:t>
      </w:r>
      <w:proofErr w:type="spellEnd"/>
      <w:r>
        <w:rPr>
          <w:rFonts w:ascii="Calibri" w:eastAsia="SimSun" w:hAnsi="Calibri" w:cs="Calibri"/>
          <w:sz w:val="24"/>
          <w:szCs w:val="24"/>
          <w:lang w:val="en-CA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  <w:lang w:val="en-CA"/>
        </w:rPr>
        <w:t>Kakehongo</w:t>
      </w:r>
      <w:proofErr w:type="spellEnd"/>
    </w:p>
    <w:p w14:paraId="2DA62985" w14:textId="77777777" w:rsidR="00843C63" w:rsidRDefault="00843C63" w:rsidP="00843C63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Director: Business Development</w:t>
      </w:r>
    </w:p>
    <w:p w14:paraId="5A93A942" w14:textId="77777777" w:rsidR="00843C63" w:rsidRDefault="00843C63" w:rsidP="00843C63">
      <w:pPr>
        <w:widowControl/>
        <w:autoSpaceDE/>
        <w:spacing w:line="254" w:lineRule="auto"/>
        <w:rPr>
          <w:rFonts w:ascii="Calibri" w:eastAsia="Calibri" w:hAnsi="Calibri" w:cs="Calibri"/>
          <w:b/>
          <w:bCs/>
          <w:sz w:val="24"/>
          <w:szCs w:val="24"/>
          <w:lang w:val="en-CA"/>
        </w:rPr>
      </w:pPr>
      <w:r>
        <w:rPr>
          <w:rFonts w:ascii="Calibri" w:eastAsia="Calibri" w:hAnsi="Calibri" w:cs="Calibri"/>
          <w:b/>
          <w:bCs/>
          <w:sz w:val="24"/>
          <w:szCs w:val="24"/>
          <w:lang w:val="en-CA"/>
        </w:rPr>
        <w:t>For Twinrain Technologies Solutions (PTY) Ltd</w:t>
      </w:r>
    </w:p>
    <w:p w14:paraId="0681355C" w14:textId="77777777" w:rsidR="00FB2138" w:rsidRPr="00E56510" w:rsidRDefault="00FB2138" w:rsidP="00FD12F7">
      <w:pPr>
        <w:rPr>
          <w:rFonts w:asciiTheme="minorHAnsi" w:hAnsiTheme="minorHAnsi" w:cstheme="minorHAnsi"/>
          <w:sz w:val="24"/>
          <w:szCs w:val="24"/>
        </w:rPr>
      </w:pPr>
    </w:p>
    <w:sectPr w:rsidR="00FB2138" w:rsidRPr="00E56510" w:rsidSect="0092651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672E8" w14:textId="77777777" w:rsidR="00306CF3" w:rsidRDefault="00306CF3" w:rsidP="00926515">
      <w:r>
        <w:separator/>
      </w:r>
    </w:p>
  </w:endnote>
  <w:endnote w:type="continuationSeparator" w:id="0">
    <w:p w14:paraId="189A40D2" w14:textId="77777777" w:rsidR="00306CF3" w:rsidRDefault="00306CF3" w:rsidP="0092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color w:val="002060"/>
        <w:sz w:val="14"/>
        <w:szCs w:val="14"/>
      </w:rPr>
    </w:pPr>
    <w:r w:rsidRPr="005D186D">
      <w:rPr>
        <w:color w:val="002060"/>
        <w:sz w:val="16"/>
        <w:szCs w:val="16"/>
      </w:rPr>
      <w:t xml:space="preserve">                             </w:t>
    </w:r>
    <w:r w:rsidR="005D186D">
      <w:rPr>
        <w:color w:val="002060"/>
        <w:sz w:val="16"/>
        <w:szCs w:val="16"/>
      </w:rPr>
      <w:t xml:space="preserve">                                    </w:t>
    </w:r>
    <w:r w:rsidRPr="005D186D">
      <w:rPr>
        <w:color w:val="002060"/>
        <w:sz w:val="14"/>
        <w:szCs w:val="14"/>
        <w:shd w:val="clear" w:color="auto" w:fill="FFFFFF"/>
      </w:rPr>
      <w:t xml:space="preserve">Directors: S. </w:t>
    </w:r>
    <w:proofErr w:type="spellStart"/>
    <w:r w:rsidRPr="005D186D">
      <w:rPr>
        <w:color w:val="002060"/>
        <w:sz w:val="14"/>
        <w:szCs w:val="14"/>
        <w:shd w:val="clear" w:color="auto" w:fill="FFFFFF"/>
      </w:rPr>
      <w:t>Kakehongo</w:t>
    </w:r>
    <w:proofErr w:type="spellEnd"/>
    <w:r w:rsidRPr="005D186D">
      <w:rPr>
        <w:color w:val="002060"/>
        <w:sz w:val="14"/>
        <w:szCs w:val="14"/>
        <w:shd w:val="clear" w:color="auto" w:fill="FFFFFF"/>
      </w:rPr>
      <w:t xml:space="preserve">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5B36E" w14:textId="77777777" w:rsidR="00306CF3" w:rsidRDefault="00306CF3" w:rsidP="00926515">
      <w:r>
        <w:separator/>
      </w:r>
    </w:p>
  </w:footnote>
  <w:footnote w:type="continuationSeparator" w:id="0">
    <w:p w14:paraId="5658F95C" w14:textId="77777777" w:rsidR="00306CF3" w:rsidRDefault="00306CF3" w:rsidP="0092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306CF3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1268A424">
          <wp:simplePos x="0" y="0"/>
          <wp:positionH relativeFrom="column">
            <wp:posOffset>-630931</wp:posOffset>
          </wp:positionH>
          <wp:positionV relativeFrom="paragraph">
            <wp:posOffset>-195347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CF3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306CF3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8F36E4"/>
    <w:multiLevelType w:val="multilevel"/>
    <w:tmpl w:val="8ED4DE2E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40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5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5AC04E91"/>
    <w:multiLevelType w:val="hybridMultilevel"/>
    <w:tmpl w:val="CFB0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CC0D9A"/>
    <w:multiLevelType w:val="multilevel"/>
    <w:tmpl w:val="3FE459E6"/>
    <w:lvl w:ilvl="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1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6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4179C"/>
    <w:rsid w:val="000976E3"/>
    <w:rsid w:val="00107967"/>
    <w:rsid w:val="0011104D"/>
    <w:rsid w:val="001729C2"/>
    <w:rsid w:val="0017579D"/>
    <w:rsid w:val="00187F40"/>
    <w:rsid w:val="001A7520"/>
    <w:rsid w:val="001A79E0"/>
    <w:rsid w:val="001D630A"/>
    <w:rsid w:val="00230A19"/>
    <w:rsid w:val="00267863"/>
    <w:rsid w:val="00281821"/>
    <w:rsid w:val="00286C39"/>
    <w:rsid w:val="002E28A8"/>
    <w:rsid w:val="003050ED"/>
    <w:rsid w:val="00306CF3"/>
    <w:rsid w:val="00306EB3"/>
    <w:rsid w:val="00355A2D"/>
    <w:rsid w:val="00364650"/>
    <w:rsid w:val="0036711F"/>
    <w:rsid w:val="0037090E"/>
    <w:rsid w:val="0038726A"/>
    <w:rsid w:val="003A1B94"/>
    <w:rsid w:val="003A2661"/>
    <w:rsid w:val="003D3E12"/>
    <w:rsid w:val="00510C96"/>
    <w:rsid w:val="005870C7"/>
    <w:rsid w:val="005B150F"/>
    <w:rsid w:val="005D186D"/>
    <w:rsid w:val="00600FD8"/>
    <w:rsid w:val="00627C5B"/>
    <w:rsid w:val="00673AA1"/>
    <w:rsid w:val="00674F81"/>
    <w:rsid w:val="006878B6"/>
    <w:rsid w:val="006B0F73"/>
    <w:rsid w:val="00764C0C"/>
    <w:rsid w:val="00767FA6"/>
    <w:rsid w:val="007973DA"/>
    <w:rsid w:val="007C6604"/>
    <w:rsid w:val="007D0076"/>
    <w:rsid w:val="007D21D8"/>
    <w:rsid w:val="007D7E04"/>
    <w:rsid w:val="007E03E0"/>
    <w:rsid w:val="007E53EE"/>
    <w:rsid w:val="0082492C"/>
    <w:rsid w:val="008339DD"/>
    <w:rsid w:val="00843C63"/>
    <w:rsid w:val="00853F4D"/>
    <w:rsid w:val="008A0965"/>
    <w:rsid w:val="00904320"/>
    <w:rsid w:val="009263EE"/>
    <w:rsid w:val="00926515"/>
    <w:rsid w:val="00940347"/>
    <w:rsid w:val="00967459"/>
    <w:rsid w:val="009C155A"/>
    <w:rsid w:val="009E4291"/>
    <w:rsid w:val="00A0670A"/>
    <w:rsid w:val="00A50C2E"/>
    <w:rsid w:val="00A66E9F"/>
    <w:rsid w:val="00AA3448"/>
    <w:rsid w:val="00B646CA"/>
    <w:rsid w:val="00B827E3"/>
    <w:rsid w:val="00BA03C5"/>
    <w:rsid w:val="00BB059F"/>
    <w:rsid w:val="00C1655C"/>
    <w:rsid w:val="00C5286F"/>
    <w:rsid w:val="00C53142"/>
    <w:rsid w:val="00C6633F"/>
    <w:rsid w:val="00C83A5F"/>
    <w:rsid w:val="00C849F0"/>
    <w:rsid w:val="00C91937"/>
    <w:rsid w:val="00C94C5F"/>
    <w:rsid w:val="00CA7329"/>
    <w:rsid w:val="00CB423B"/>
    <w:rsid w:val="00CC5CE6"/>
    <w:rsid w:val="00CD6097"/>
    <w:rsid w:val="00D01140"/>
    <w:rsid w:val="00D12BEA"/>
    <w:rsid w:val="00D82322"/>
    <w:rsid w:val="00DB1D96"/>
    <w:rsid w:val="00DB6AB1"/>
    <w:rsid w:val="00E07B04"/>
    <w:rsid w:val="00E5037B"/>
    <w:rsid w:val="00E56510"/>
    <w:rsid w:val="00E56B81"/>
    <w:rsid w:val="00E86031"/>
    <w:rsid w:val="00E873D2"/>
    <w:rsid w:val="00E96742"/>
    <w:rsid w:val="00EA0611"/>
    <w:rsid w:val="00EB2C86"/>
    <w:rsid w:val="00ED644E"/>
    <w:rsid w:val="00EE36FD"/>
    <w:rsid w:val="00EE6E76"/>
    <w:rsid w:val="00F8703D"/>
    <w:rsid w:val="00FB2138"/>
    <w:rsid w:val="00FD12F7"/>
    <w:rsid w:val="00FF525E"/>
    <w:rsid w:val="00F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1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FB2138"/>
    <w:pPr>
      <w:ind w:left="140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rsid w:val="00FB2138"/>
    <w:pPr>
      <w:ind w:left="140"/>
      <w:outlineLvl w:val="1"/>
    </w:pPr>
    <w:rPr>
      <w:rFonts w:ascii="Calibri" w:eastAsia="Calibri" w:hAnsi="Calibri" w:cs="Calibri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FB2138"/>
    <w:pPr>
      <w:ind w:left="858" w:hanging="35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2138"/>
    <w:rPr>
      <w:rFonts w:ascii="Arial" w:eastAsia="Arial" w:hAnsi="Arial" w:cs="Arial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B2138"/>
    <w:rPr>
      <w:rFonts w:ascii="Calibri" w:eastAsia="Calibri" w:hAnsi="Calibri" w:cs="Calibr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B2138"/>
    <w:rPr>
      <w:rFonts w:ascii="Arial" w:eastAsia="Arial" w:hAnsi="Arial" w:cs="Arial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B213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2138"/>
    <w:rPr>
      <w:rFonts w:ascii="Arial" w:eastAsia="Arial" w:hAnsi="Arial" w:cs="Arial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FB2138"/>
    <w:pPr>
      <w:spacing w:before="1"/>
      <w:ind w:left="140"/>
    </w:pPr>
    <w:rPr>
      <w:rFonts w:ascii="Calibri" w:eastAsia="Calibri" w:hAnsi="Calibri" w:cs="Calibr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B2138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B2138"/>
    <w:pPr>
      <w:spacing w:before="30" w:line="249" w:lineRule="exact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FB2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Michael Amutenya</cp:lastModifiedBy>
  <cp:revision>30</cp:revision>
  <cp:lastPrinted>2024-09-27T06:42:00Z</cp:lastPrinted>
  <dcterms:created xsi:type="dcterms:W3CDTF">2024-08-20T07:17:00Z</dcterms:created>
  <dcterms:modified xsi:type="dcterms:W3CDTF">2025-02-10T11:47:00Z</dcterms:modified>
</cp:coreProperties>
</file>