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CC1AC" w14:textId="77777777" w:rsidR="00F8208D" w:rsidRPr="00F8208D" w:rsidRDefault="00F8208D" w:rsidP="00F8208D">
      <w:pPr>
        <w:tabs>
          <w:tab w:val="left" w:pos="270"/>
        </w:tabs>
        <w:spacing w:after="0" w:line="240" w:lineRule="auto"/>
        <w:rPr>
          <w:rFonts w:eastAsia="Times New Roman" w:cstheme="minorHAnsi"/>
          <w:iCs/>
          <w:color w:val="000000"/>
          <w:sz w:val="24"/>
          <w:szCs w:val="24"/>
        </w:rPr>
      </w:pPr>
      <w:bookmarkStart w:id="0" w:name="_Hlk181890250"/>
      <w:r w:rsidRPr="00F8208D">
        <w:rPr>
          <w:rFonts w:eastAsia="Times New Roman" w:cstheme="minorHAnsi"/>
          <w:iCs/>
          <w:color w:val="000000"/>
          <w:sz w:val="24"/>
          <w:szCs w:val="24"/>
        </w:rPr>
        <w:t>*ADD C&amp;N*</w:t>
      </w:r>
      <w:bookmarkEnd w:id="0"/>
    </w:p>
    <w:p w14:paraId="04FEBAEE" w14:textId="77777777" w:rsidR="00F8208D" w:rsidRPr="00F8208D" w:rsidRDefault="00F8208D" w:rsidP="00F8208D">
      <w:pPr>
        <w:tabs>
          <w:tab w:val="left" w:pos="270"/>
        </w:tabs>
        <w:spacing w:after="0" w:line="240" w:lineRule="auto"/>
        <w:rPr>
          <w:rFonts w:eastAsia="Times New Roman" w:cstheme="minorHAnsi"/>
          <w:iCs/>
          <w:color w:val="000000"/>
          <w:sz w:val="24"/>
          <w:szCs w:val="24"/>
          <w:lang w:val="en-US"/>
        </w:rPr>
      </w:pPr>
      <w:r w:rsidRPr="00F8208D">
        <w:rPr>
          <w:rFonts w:eastAsia="Times New Roman" w:cstheme="minorHAnsi"/>
          <w:iCs/>
          <w:color w:val="000000"/>
          <w:sz w:val="24"/>
          <w:szCs w:val="24"/>
          <w:lang w:val="en-US"/>
        </w:rPr>
        <w:t>Procurement Management Unit</w:t>
      </w:r>
    </w:p>
    <w:p w14:paraId="3B55EEF7" w14:textId="77777777" w:rsidR="00F8208D" w:rsidRPr="00F8208D" w:rsidRDefault="00F8208D" w:rsidP="00F8208D">
      <w:pPr>
        <w:tabs>
          <w:tab w:val="left" w:pos="270"/>
        </w:tabs>
        <w:spacing w:after="0" w:line="240" w:lineRule="auto"/>
        <w:rPr>
          <w:rFonts w:eastAsia="Times New Roman" w:cstheme="minorHAnsi"/>
          <w:iCs/>
          <w:color w:val="000000"/>
          <w:sz w:val="24"/>
          <w:szCs w:val="24"/>
          <w:lang w:val="en-US"/>
        </w:rPr>
      </w:pPr>
    </w:p>
    <w:p w14:paraId="6ABD3D8A" w14:textId="77777777" w:rsidR="00F8208D" w:rsidRPr="00F8208D" w:rsidRDefault="00F8208D" w:rsidP="00F8208D">
      <w:pPr>
        <w:tabs>
          <w:tab w:val="left" w:pos="270"/>
        </w:tabs>
        <w:spacing w:after="0" w:line="240" w:lineRule="auto"/>
        <w:rPr>
          <w:rFonts w:eastAsia="Times New Roman" w:cstheme="minorHAnsi"/>
          <w:b/>
          <w:bCs/>
          <w:iCs/>
          <w:color w:val="000000"/>
          <w:sz w:val="24"/>
          <w:szCs w:val="24"/>
          <w:lang w:val="en-US"/>
        </w:rPr>
      </w:pPr>
      <w:r w:rsidRPr="00F8208D">
        <w:rPr>
          <w:rFonts w:eastAsia="Times New Roman" w:cstheme="minorHAnsi"/>
          <w:b/>
          <w:bCs/>
          <w:iCs/>
          <w:color w:val="000000"/>
          <w:sz w:val="24"/>
          <w:szCs w:val="24"/>
          <w:lang w:val="en-US"/>
        </w:rPr>
        <w:t xml:space="preserve">Procurement Reference No: </w:t>
      </w:r>
      <w:bookmarkStart w:id="1" w:name="_Hlk181890000"/>
      <w:r w:rsidRPr="00F8208D">
        <w:rPr>
          <w:rFonts w:eastAsia="Times New Roman" w:cstheme="minorHAnsi"/>
          <w:b/>
          <w:bCs/>
          <w:iCs/>
          <w:color w:val="000000"/>
          <w:sz w:val="24"/>
          <w:szCs w:val="24"/>
        </w:rPr>
        <w:t>*ADD P&amp;R*</w:t>
      </w:r>
      <w:bookmarkEnd w:id="1"/>
    </w:p>
    <w:p w14:paraId="78EEBFBB" w14:textId="77777777" w:rsidR="00F8208D" w:rsidRPr="00F8208D" w:rsidRDefault="00F8208D" w:rsidP="00F8208D">
      <w:pPr>
        <w:tabs>
          <w:tab w:val="left" w:pos="270"/>
        </w:tabs>
        <w:spacing w:after="0" w:line="240" w:lineRule="auto"/>
        <w:rPr>
          <w:rFonts w:eastAsia="Times New Roman" w:cstheme="minorHAnsi"/>
          <w:b/>
          <w:bCs/>
          <w:iCs/>
          <w:color w:val="000000"/>
          <w:sz w:val="24"/>
          <w:szCs w:val="24"/>
          <w:lang w:val="en-US"/>
        </w:rPr>
      </w:pPr>
      <w:r w:rsidRPr="00F8208D">
        <w:rPr>
          <w:rFonts w:eastAsia="Times New Roman" w:cstheme="minorHAnsi"/>
          <w:b/>
          <w:bCs/>
          <w:iCs/>
          <w:color w:val="000000"/>
          <w:sz w:val="24"/>
          <w:szCs w:val="24"/>
          <w:lang w:val="en-US"/>
        </w:rPr>
        <w:t>Written Undertaking: Eligibility</w:t>
      </w:r>
    </w:p>
    <w:p w14:paraId="7A3E58A6" w14:textId="77777777" w:rsidR="00F8208D" w:rsidRPr="00F8208D" w:rsidRDefault="00F8208D" w:rsidP="00F8208D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en-GB"/>
        </w:rPr>
      </w:pPr>
    </w:p>
    <w:p w14:paraId="44DBD1EA" w14:textId="77777777" w:rsidR="00F8208D" w:rsidRPr="00F8208D" w:rsidRDefault="00F8208D" w:rsidP="00F8208D">
      <w:pPr>
        <w:spacing w:after="0" w:line="360" w:lineRule="auto"/>
        <w:jc w:val="both"/>
        <w:rPr>
          <w:rFonts w:eastAsia="Times New Roman" w:cstheme="minorHAnsi"/>
          <w:sz w:val="24"/>
          <w:szCs w:val="24"/>
          <w:lang w:val="en-ZA"/>
        </w:rPr>
      </w:pPr>
      <w:r w:rsidRPr="00F8208D">
        <w:rPr>
          <w:rFonts w:eastAsia="Times New Roman" w:cstheme="minorHAnsi"/>
          <w:sz w:val="24"/>
          <w:szCs w:val="24"/>
          <w:lang w:val="en-ZA"/>
        </w:rPr>
        <w:t xml:space="preserve">Dear Sir/Madam </w:t>
      </w:r>
    </w:p>
    <w:p w14:paraId="4010D05B" w14:textId="77777777" w:rsidR="00F8208D" w:rsidRPr="00F8208D" w:rsidRDefault="00F8208D" w:rsidP="00F8208D">
      <w:pPr>
        <w:spacing w:after="0" w:line="360" w:lineRule="auto"/>
        <w:jc w:val="both"/>
        <w:rPr>
          <w:rFonts w:eastAsia="Times New Roman" w:cstheme="minorHAnsi"/>
          <w:b/>
          <w:bCs/>
          <w:sz w:val="24"/>
          <w:szCs w:val="24"/>
          <w:lang w:val="en-GB"/>
        </w:rPr>
      </w:pPr>
    </w:p>
    <w:p w14:paraId="6015FE6F" w14:textId="77777777" w:rsidR="00F8208D" w:rsidRPr="00F8208D" w:rsidRDefault="00F8208D" w:rsidP="00F8208D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F8208D">
        <w:rPr>
          <w:rFonts w:eastAsia="Times New Roman" w:cstheme="minorHAnsi"/>
          <w:sz w:val="24"/>
          <w:szCs w:val="24"/>
          <w:lang w:val="en-GB"/>
        </w:rPr>
        <w:t xml:space="preserve">We hereby would like to confirm in writing that we checked and our name does not appear on the Procurement Policy Unit website: </w:t>
      </w:r>
      <w:hyperlink r:id="rId8" w:history="1">
        <w:r w:rsidRPr="00F8208D">
          <w:rPr>
            <w:rFonts w:eastAsia="Times New Roman" w:cstheme="minorHAnsi"/>
            <w:color w:val="0000FF"/>
            <w:sz w:val="24"/>
            <w:szCs w:val="24"/>
            <w:u w:val="single"/>
            <w:lang w:val="en-GB"/>
          </w:rPr>
          <w:t>www.mof.gov.na/procurement-policy-unit</w:t>
        </w:r>
      </w:hyperlink>
      <w:r w:rsidRPr="00F8208D">
        <w:rPr>
          <w:rFonts w:eastAsia="Times New Roman" w:cstheme="minorHAnsi"/>
          <w:sz w:val="24"/>
          <w:szCs w:val="24"/>
          <w:lang w:val="en-GB"/>
        </w:rPr>
        <w:t xml:space="preserve"> </w:t>
      </w:r>
    </w:p>
    <w:p w14:paraId="46CEDE30" w14:textId="77777777" w:rsidR="00F8208D" w:rsidRPr="00F8208D" w:rsidRDefault="00F8208D" w:rsidP="00F8208D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092EA691" w14:textId="77777777" w:rsidR="00F8208D" w:rsidRPr="00F8208D" w:rsidRDefault="00F8208D" w:rsidP="00F8208D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  <w:r w:rsidRPr="00F8208D">
        <w:rPr>
          <w:rFonts w:eastAsia="Times New Roman" w:cstheme="minorHAnsi"/>
          <w:sz w:val="24"/>
          <w:szCs w:val="24"/>
          <w:lang w:val="en-GB"/>
        </w:rPr>
        <w:t>We also confirm that we are not listed on the below international financial corporations:</w:t>
      </w:r>
    </w:p>
    <w:p w14:paraId="5DB8B4F5" w14:textId="77777777" w:rsidR="00F8208D" w:rsidRPr="00F8208D" w:rsidRDefault="00F8208D" w:rsidP="00F8208D">
      <w:pPr>
        <w:spacing w:after="0" w:line="240" w:lineRule="auto"/>
        <w:rPr>
          <w:rFonts w:eastAsia="Times New Roman" w:cstheme="minorHAnsi"/>
          <w:sz w:val="24"/>
          <w:szCs w:val="24"/>
          <w:lang w:val="en-GB"/>
        </w:rPr>
      </w:pPr>
    </w:p>
    <w:p w14:paraId="12030242" w14:textId="77777777" w:rsidR="00F8208D" w:rsidRPr="00F8208D" w:rsidRDefault="00F8208D" w:rsidP="00F8208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F8208D">
        <w:rPr>
          <w:rFonts w:cstheme="minorHAnsi"/>
          <w:sz w:val="24"/>
          <w:szCs w:val="24"/>
          <w:lang w:val="en-GB"/>
        </w:rPr>
        <w:t>African Development Bank</w:t>
      </w:r>
    </w:p>
    <w:p w14:paraId="187A5CFE" w14:textId="77777777" w:rsidR="00F8208D" w:rsidRPr="00F8208D" w:rsidRDefault="00F8208D" w:rsidP="00F8208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F8208D">
        <w:rPr>
          <w:rFonts w:cstheme="minorHAnsi"/>
          <w:sz w:val="24"/>
          <w:szCs w:val="24"/>
          <w:lang w:val="en-GB"/>
        </w:rPr>
        <w:t>Asian Development Bank</w:t>
      </w:r>
    </w:p>
    <w:p w14:paraId="294E4CE6" w14:textId="77777777" w:rsidR="00F8208D" w:rsidRPr="00F8208D" w:rsidRDefault="00F8208D" w:rsidP="00F8208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F8208D">
        <w:rPr>
          <w:rFonts w:cstheme="minorHAnsi"/>
          <w:sz w:val="24"/>
          <w:szCs w:val="24"/>
          <w:lang w:val="en-GB"/>
        </w:rPr>
        <w:t>European Bank for Reconstruction and Development</w:t>
      </w:r>
    </w:p>
    <w:p w14:paraId="3BE8D81D" w14:textId="77777777" w:rsidR="00F8208D" w:rsidRPr="00F8208D" w:rsidRDefault="00F8208D" w:rsidP="00F8208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F8208D">
        <w:rPr>
          <w:rFonts w:cstheme="minorHAnsi"/>
          <w:sz w:val="24"/>
          <w:szCs w:val="24"/>
          <w:lang w:val="en-GB"/>
        </w:rPr>
        <w:t>Inter-American Development Bank Group</w:t>
      </w:r>
    </w:p>
    <w:p w14:paraId="6EB7B217" w14:textId="77777777" w:rsidR="00F8208D" w:rsidRPr="00F8208D" w:rsidRDefault="00F8208D" w:rsidP="00F8208D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  <w:lang w:val="en-GB"/>
        </w:rPr>
      </w:pPr>
      <w:r w:rsidRPr="00F8208D">
        <w:rPr>
          <w:rFonts w:cstheme="minorHAnsi"/>
          <w:sz w:val="24"/>
          <w:szCs w:val="24"/>
          <w:lang w:val="en-GB"/>
        </w:rPr>
        <w:t xml:space="preserve">World Bank Group </w:t>
      </w:r>
    </w:p>
    <w:p w14:paraId="22B022AB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5A2EB085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1791A">
        <w:rPr>
          <w:rFonts w:asciiTheme="minorHAnsi" w:hAnsiTheme="minorHAnsi" w:cstheme="minorHAnsi"/>
          <w:iCs/>
          <w:color w:val="000000"/>
          <w:szCs w:val="24"/>
          <w:lang w:val="en-CA"/>
        </w:rPr>
        <w:t>We look forward to your positive response regarding this matter</w:t>
      </w:r>
      <w:r w:rsidRPr="00771FD9">
        <w:rPr>
          <w:rFonts w:asciiTheme="minorHAnsi" w:hAnsiTheme="minorHAnsi" w:cstheme="minorHAnsi"/>
          <w:iCs/>
          <w:color w:val="000000"/>
          <w:szCs w:val="24"/>
        </w:rPr>
        <w:t>.</w:t>
      </w:r>
    </w:p>
    <w:p w14:paraId="4C36B336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6985F0BD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52715F7F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 xml:space="preserve">Signed off on the </w:t>
      </w:r>
      <w:bookmarkStart w:id="2" w:name="_Hlk181890292"/>
      <w:r w:rsidRPr="00771FD9">
        <w:rPr>
          <w:rFonts w:asciiTheme="minorHAnsi" w:hAnsiTheme="minorHAnsi" w:cstheme="minorHAnsi"/>
          <w:iCs/>
          <w:color w:val="000000"/>
          <w:szCs w:val="24"/>
          <w:lang w:val="en-CA"/>
        </w:rPr>
        <w:t>*ADD DD*.</w:t>
      </w:r>
      <w:bookmarkEnd w:id="2"/>
    </w:p>
    <w:p w14:paraId="626966FF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  <w:r w:rsidRPr="00771FD9">
        <w:rPr>
          <w:rFonts w:asciiTheme="minorHAnsi" w:hAnsiTheme="minorHAnsi" w:cstheme="minorHAnsi"/>
          <w:iCs/>
          <w:color w:val="000000"/>
          <w:szCs w:val="24"/>
        </w:rPr>
        <w:tab/>
      </w:r>
    </w:p>
    <w:p w14:paraId="00A13901" w14:textId="77777777" w:rsidR="00A10BD3" w:rsidRPr="00771FD9" w:rsidRDefault="00A10BD3" w:rsidP="00A10BD3">
      <w:pPr>
        <w:pStyle w:val="BankNormal"/>
        <w:tabs>
          <w:tab w:val="left" w:pos="270"/>
        </w:tabs>
        <w:spacing w:after="0"/>
        <w:rPr>
          <w:rFonts w:asciiTheme="minorHAnsi" w:hAnsiTheme="minorHAnsi" w:cstheme="minorHAnsi"/>
          <w:iCs/>
          <w:color w:val="000000"/>
          <w:szCs w:val="24"/>
        </w:rPr>
      </w:pPr>
    </w:p>
    <w:p w14:paraId="42440B84" w14:textId="77777777" w:rsidR="00AB3EC3" w:rsidRPr="00AB3EC3" w:rsidRDefault="00AB3EC3" w:rsidP="00AB3EC3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AB3EC3">
        <w:rPr>
          <w:rFonts w:ascii="Calibri" w:eastAsia="SimSun" w:hAnsi="Calibri" w:cs="Calibri"/>
          <w:sz w:val="24"/>
          <w:szCs w:val="24"/>
        </w:rPr>
        <w:t>……………………………………………….</w:t>
      </w:r>
    </w:p>
    <w:p w14:paraId="477AA0DE" w14:textId="77777777" w:rsidR="00AB3EC3" w:rsidRPr="00AB3EC3" w:rsidRDefault="00AB3EC3" w:rsidP="00AB3EC3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AB3EC3">
        <w:rPr>
          <w:rFonts w:ascii="Calibri" w:eastAsia="SimSun" w:hAnsi="Calibri" w:cs="Calibri"/>
          <w:sz w:val="24"/>
          <w:szCs w:val="24"/>
          <w:lang w:val="en-US"/>
        </w:rPr>
        <w:t>Yours sincerely,</w:t>
      </w:r>
    </w:p>
    <w:p w14:paraId="467A3D4A" w14:textId="77777777" w:rsidR="00AB3EC3" w:rsidRPr="00AB3EC3" w:rsidRDefault="00AB3EC3" w:rsidP="00AB3EC3">
      <w:pPr>
        <w:autoSpaceDN w:val="0"/>
        <w:spacing w:after="0" w:line="254" w:lineRule="auto"/>
        <w:jc w:val="both"/>
        <w:rPr>
          <w:rFonts w:ascii="Calibri" w:eastAsia="SimSun" w:hAnsi="Calibri" w:cs="Calibri"/>
          <w:sz w:val="24"/>
          <w:szCs w:val="24"/>
        </w:rPr>
      </w:pPr>
      <w:r w:rsidRPr="00AB3EC3">
        <w:rPr>
          <w:rFonts w:ascii="Calibri" w:eastAsia="SimSun" w:hAnsi="Calibri" w:cs="Calibri"/>
          <w:sz w:val="24"/>
          <w:szCs w:val="24"/>
        </w:rPr>
        <w:t>Shitongeni Kakehongo</w:t>
      </w:r>
    </w:p>
    <w:p w14:paraId="5A8E1526" w14:textId="77777777" w:rsidR="00AB3EC3" w:rsidRPr="00AB3EC3" w:rsidRDefault="00AB3EC3" w:rsidP="00AB3EC3">
      <w:pPr>
        <w:autoSpaceDN w:val="0"/>
        <w:spacing w:after="0" w:line="254" w:lineRule="auto"/>
        <w:jc w:val="both"/>
        <w:rPr>
          <w:rFonts w:ascii="Calibri" w:eastAsia="SimSun" w:hAnsi="Calibri" w:cs="Calibri"/>
          <w:b/>
          <w:bCs/>
          <w:sz w:val="24"/>
          <w:szCs w:val="24"/>
        </w:rPr>
      </w:pPr>
      <w:r w:rsidRPr="00AB3EC3">
        <w:rPr>
          <w:rFonts w:ascii="Calibri" w:eastAsia="SimSun" w:hAnsi="Calibri" w:cs="Calibri"/>
          <w:b/>
          <w:bCs/>
          <w:sz w:val="24"/>
          <w:szCs w:val="24"/>
        </w:rPr>
        <w:t>Director: Business Development</w:t>
      </w:r>
    </w:p>
    <w:p w14:paraId="17CE47C5" w14:textId="77777777" w:rsidR="00AB3EC3" w:rsidRPr="00AB3EC3" w:rsidRDefault="00AB3EC3" w:rsidP="00AB3EC3">
      <w:pPr>
        <w:autoSpaceDN w:val="0"/>
        <w:spacing w:after="0" w:line="254" w:lineRule="auto"/>
        <w:jc w:val="both"/>
        <w:rPr>
          <w:rFonts w:ascii="Calibri" w:eastAsia="SimSun" w:hAnsi="Calibri" w:cs="Calibri"/>
          <w:b/>
          <w:bCs/>
          <w:sz w:val="24"/>
          <w:szCs w:val="24"/>
        </w:rPr>
      </w:pPr>
      <w:r w:rsidRPr="00AB3EC3">
        <w:rPr>
          <w:rFonts w:ascii="Calibri" w:eastAsia="SimSun" w:hAnsi="Calibri" w:cs="Calibri"/>
          <w:b/>
          <w:bCs/>
          <w:sz w:val="24"/>
          <w:szCs w:val="24"/>
        </w:rPr>
        <w:t>For Twinrain Technologies Solutions (PTY) Ltd</w:t>
      </w:r>
    </w:p>
    <w:p w14:paraId="4D5C7312" w14:textId="09C76A42" w:rsidR="0036711F" w:rsidRPr="003D349C" w:rsidRDefault="0036711F" w:rsidP="00AB3EC3">
      <w:pPr>
        <w:autoSpaceDN w:val="0"/>
        <w:spacing w:after="0" w:line="254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sectPr w:rsidR="0036711F" w:rsidRPr="003D349C" w:rsidSect="00FC043D">
      <w:headerReference w:type="even" r:id="rId9"/>
      <w:headerReference w:type="default" r:id="rId10"/>
      <w:footerReference w:type="default" r:id="rId11"/>
      <w:head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062E2E" w14:textId="77777777" w:rsidR="000566AF" w:rsidRDefault="000566AF" w:rsidP="00926515">
      <w:pPr>
        <w:spacing w:after="0" w:line="240" w:lineRule="auto"/>
      </w:pPr>
      <w:r>
        <w:separator/>
      </w:r>
    </w:p>
  </w:endnote>
  <w:endnote w:type="continuationSeparator" w:id="0">
    <w:p w14:paraId="5D82C92F" w14:textId="77777777" w:rsidR="000566AF" w:rsidRDefault="000566AF" w:rsidP="009265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C639E" w14:textId="25A15CAC" w:rsidR="00926515" w:rsidRPr="005D186D" w:rsidRDefault="00926515">
    <w:pPr>
      <w:pStyle w:val="Footer"/>
      <w:rPr>
        <w:rFonts w:ascii="Arial" w:hAnsi="Arial" w:cs="Arial"/>
        <w:color w:val="002060"/>
        <w:sz w:val="14"/>
        <w:szCs w:val="14"/>
      </w:rPr>
    </w:pPr>
    <w:r w:rsidRPr="005D186D">
      <w:rPr>
        <w:rFonts w:ascii="Arial" w:hAnsi="Arial" w:cs="Arial"/>
        <w:color w:val="002060"/>
        <w:sz w:val="16"/>
        <w:szCs w:val="16"/>
      </w:rPr>
      <w:t xml:space="preserve">                             </w:t>
    </w:r>
    <w:r w:rsidR="005D186D">
      <w:rPr>
        <w:rFonts w:ascii="Arial" w:hAnsi="Arial" w:cs="Arial"/>
        <w:color w:val="002060"/>
        <w:sz w:val="16"/>
        <w:szCs w:val="16"/>
      </w:rPr>
      <w:t xml:space="preserve">                                    </w:t>
    </w:r>
    <w:r w:rsidRPr="005D186D">
      <w:rPr>
        <w:rFonts w:ascii="Arial" w:hAnsi="Arial" w:cs="Arial"/>
        <w:color w:val="002060"/>
        <w:sz w:val="14"/>
        <w:szCs w:val="14"/>
        <w:shd w:val="clear" w:color="auto" w:fill="FFFFFF"/>
      </w:rPr>
      <w:t>Directors: S. Kakehongo (Director) N. Shikongo (Director)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461431" w14:textId="77777777" w:rsidR="000566AF" w:rsidRDefault="000566AF" w:rsidP="00926515">
      <w:pPr>
        <w:spacing w:after="0" w:line="240" w:lineRule="auto"/>
      </w:pPr>
      <w:r>
        <w:separator/>
      </w:r>
    </w:p>
  </w:footnote>
  <w:footnote w:type="continuationSeparator" w:id="0">
    <w:p w14:paraId="49945F69" w14:textId="77777777" w:rsidR="000566AF" w:rsidRDefault="000566AF" w:rsidP="009265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E419B0" w14:textId="77777777" w:rsidR="00926515" w:rsidRDefault="000566AF">
    <w:pPr>
      <w:pStyle w:val="Header"/>
    </w:pPr>
    <w:r>
      <w:rPr>
        <w:noProof/>
      </w:rPr>
      <w:pict w14:anchorId="304373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1" o:spid="_x0000_s2053" type="#_x0000_t75" style="position:absolute;margin-left:0;margin-top:0;width:595.45pt;height:841.9pt;z-index:-251657216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1DDCF" w14:textId="32E75E12" w:rsidR="00926515" w:rsidRDefault="00DB6AB1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10AC02" wp14:editId="4FDAAEC8">
          <wp:simplePos x="0" y="0"/>
          <wp:positionH relativeFrom="column">
            <wp:posOffset>-563880</wp:posOffset>
          </wp:positionH>
          <wp:positionV relativeFrom="paragraph">
            <wp:posOffset>-121920</wp:posOffset>
          </wp:positionV>
          <wp:extent cx="2770505" cy="640080"/>
          <wp:effectExtent l="0" t="0" r="0" b="7620"/>
          <wp:wrapThrough wrapText="bothSides">
            <wp:wrapPolygon edited="0">
              <wp:start x="0" y="0"/>
              <wp:lineTo x="0" y="21214"/>
              <wp:lineTo x="21387" y="21214"/>
              <wp:lineTo x="21387" y="0"/>
              <wp:lineTo x="0" y="0"/>
            </wp:wrapPolygon>
          </wp:wrapThrough>
          <wp:docPr id="465881479" name="Picture 465881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151571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0505" cy="64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566AF">
      <w:rPr>
        <w:noProof/>
      </w:rPr>
      <w:pict w14:anchorId="26C2C7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2" o:spid="_x0000_s2054" type="#_x0000_t75" style="position:absolute;margin-left:-72.1pt;margin-top:-142.35pt;width:595.45pt;height:841.9pt;z-index:-251656192;mso-position-horizontal-relative:margin;mso-position-vertical-relative:margin" o:allowincell="f">
          <v:imagedata r:id="rId2" o:title="LETTERHD"/>
          <w10:wrap anchorx="margin" anchory="margin"/>
        </v:shape>
      </w:pict>
    </w:r>
  </w:p>
  <w:p w14:paraId="6C671585" w14:textId="77777777" w:rsidR="00926515" w:rsidRDefault="00926515">
    <w:pPr>
      <w:pStyle w:val="Header"/>
    </w:pPr>
  </w:p>
  <w:p w14:paraId="49B17D46" w14:textId="77777777" w:rsidR="00926515" w:rsidRDefault="00926515">
    <w:pPr>
      <w:pStyle w:val="Header"/>
    </w:pPr>
  </w:p>
  <w:p w14:paraId="391FC284" w14:textId="77777777" w:rsidR="00926515" w:rsidRDefault="00926515">
    <w:pPr>
      <w:pStyle w:val="Header"/>
    </w:pPr>
  </w:p>
  <w:p w14:paraId="127624DD" w14:textId="77777777" w:rsidR="00926515" w:rsidRDefault="00926515">
    <w:pPr>
      <w:pStyle w:val="Header"/>
    </w:pPr>
  </w:p>
  <w:p w14:paraId="5970DCC5" w14:textId="77777777" w:rsidR="00926515" w:rsidRDefault="00926515">
    <w:pPr>
      <w:pStyle w:val="Header"/>
    </w:pPr>
  </w:p>
  <w:p w14:paraId="59D24B08" w14:textId="77777777" w:rsidR="00926515" w:rsidRDefault="00926515">
    <w:pPr>
      <w:pStyle w:val="Header"/>
    </w:pPr>
  </w:p>
  <w:p w14:paraId="73954719" w14:textId="77777777" w:rsidR="00926515" w:rsidRDefault="009265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CD5C1" w14:textId="77777777" w:rsidR="00926515" w:rsidRDefault="000566AF">
    <w:pPr>
      <w:pStyle w:val="Header"/>
    </w:pPr>
    <w:r>
      <w:rPr>
        <w:noProof/>
      </w:rPr>
      <w:pict w14:anchorId="197DB4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6965500" o:spid="_x0000_s2052" type="#_x0000_t75" style="position:absolute;margin-left:0;margin-top:0;width:595.45pt;height:841.9pt;z-index:-251658240;mso-position-horizontal:center;mso-position-horizontal-relative:margin;mso-position-vertical:center;mso-position-vertical-relative:margin" o:allowincell="f">
          <v:imagedata r:id="rId1" o:title="LETTERH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51B98"/>
    <w:multiLevelType w:val="hybridMultilevel"/>
    <w:tmpl w:val="32E00C7C"/>
    <w:lvl w:ilvl="0" w:tplc="2DA4454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sz w:val="22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BFF5572"/>
    <w:multiLevelType w:val="hybridMultilevel"/>
    <w:tmpl w:val="65969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AB127B"/>
    <w:multiLevelType w:val="hybridMultilevel"/>
    <w:tmpl w:val="2222C85E"/>
    <w:lvl w:ilvl="0" w:tplc="2000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515"/>
    <w:rsid w:val="0000694E"/>
    <w:rsid w:val="000566AF"/>
    <w:rsid w:val="00065CD0"/>
    <w:rsid w:val="0007094E"/>
    <w:rsid w:val="000E1777"/>
    <w:rsid w:val="000F4D88"/>
    <w:rsid w:val="000F7631"/>
    <w:rsid w:val="00122749"/>
    <w:rsid w:val="0014302D"/>
    <w:rsid w:val="00157174"/>
    <w:rsid w:val="00222777"/>
    <w:rsid w:val="00251142"/>
    <w:rsid w:val="00355A2D"/>
    <w:rsid w:val="0036711F"/>
    <w:rsid w:val="0038134B"/>
    <w:rsid w:val="00395AF1"/>
    <w:rsid w:val="003A2661"/>
    <w:rsid w:val="003D349C"/>
    <w:rsid w:val="00400276"/>
    <w:rsid w:val="00441B4E"/>
    <w:rsid w:val="00447E68"/>
    <w:rsid w:val="0047429B"/>
    <w:rsid w:val="0048694A"/>
    <w:rsid w:val="004C3663"/>
    <w:rsid w:val="0055714A"/>
    <w:rsid w:val="00561F71"/>
    <w:rsid w:val="00565E19"/>
    <w:rsid w:val="005804B5"/>
    <w:rsid w:val="00585E62"/>
    <w:rsid w:val="005A19ED"/>
    <w:rsid w:val="005D186D"/>
    <w:rsid w:val="00604850"/>
    <w:rsid w:val="0062356C"/>
    <w:rsid w:val="00634784"/>
    <w:rsid w:val="00673AA1"/>
    <w:rsid w:val="00681D58"/>
    <w:rsid w:val="006878B6"/>
    <w:rsid w:val="006A4FDD"/>
    <w:rsid w:val="006B0F73"/>
    <w:rsid w:val="0072707F"/>
    <w:rsid w:val="007453EE"/>
    <w:rsid w:val="00771FD9"/>
    <w:rsid w:val="007B3032"/>
    <w:rsid w:val="007D7E04"/>
    <w:rsid w:val="007E53EE"/>
    <w:rsid w:val="008339DD"/>
    <w:rsid w:val="00836BDC"/>
    <w:rsid w:val="008659BA"/>
    <w:rsid w:val="0088466E"/>
    <w:rsid w:val="00904320"/>
    <w:rsid w:val="00926515"/>
    <w:rsid w:val="00940347"/>
    <w:rsid w:val="00947F3A"/>
    <w:rsid w:val="00986E21"/>
    <w:rsid w:val="009E27CE"/>
    <w:rsid w:val="00A10BD3"/>
    <w:rsid w:val="00A133AE"/>
    <w:rsid w:val="00AA0C8D"/>
    <w:rsid w:val="00AB338D"/>
    <w:rsid w:val="00AB3EC3"/>
    <w:rsid w:val="00AE0BBE"/>
    <w:rsid w:val="00B0694E"/>
    <w:rsid w:val="00B941D6"/>
    <w:rsid w:val="00BA03C5"/>
    <w:rsid w:val="00BC640A"/>
    <w:rsid w:val="00BD1EF3"/>
    <w:rsid w:val="00C07779"/>
    <w:rsid w:val="00C5286F"/>
    <w:rsid w:val="00C53142"/>
    <w:rsid w:val="00C83A5F"/>
    <w:rsid w:val="00C8462B"/>
    <w:rsid w:val="00CB36B4"/>
    <w:rsid w:val="00CB7D5A"/>
    <w:rsid w:val="00CD6097"/>
    <w:rsid w:val="00DA3729"/>
    <w:rsid w:val="00DB6AB1"/>
    <w:rsid w:val="00DB70CF"/>
    <w:rsid w:val="00E07B04"/>
    <w:rsid w:val="00E7190C"/>
    <w:rsid w:val="00E8493C"/>
    <w:rsid w:val="00EF2882"/>
    <w:rsid w:val="00F3305D"/>
    <w:rsid w:val="00F50191"/>
    <w:rsid w:val="00F8208D"/>
    <w:rsid w:val="00FB3038"/>
    <w:rsid w:val="00FC043D"/>
    <w:rsid w:val="00FF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0028A518"/>
  <w15:chartTrackingRefBased/>
  <w15:docId w15:val="{FB1679DD-4C22-440E-BB61-6D3A72D56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BD3"/>
    <w:rPr>
      <w:lang w:val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515"/>
  </w:style>
  <w:style w:type="paragraph" w:styleId="Footer">
    <w:name w:val="footer"/>
    <w:basedOn w:val="Normal"/>
    <w:link w:val="FooterChar"/>
    <w:uiPriority w:val="99"/>
    <w:unhideWhenUsed/>
    <w:rsid w:val="009265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6515"/>
  </w:style>
  <w:style w:type="paragraph" w:customStyle="1" w:styleId="BankNormal">
    <w:name w:val="BankNormal"/>
    <w:basedOn w:val="Normal"/>
    <w:rsid w:val="00C53142"/>
    <w:pPr>
      <w:spacing w:after="24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Hyperlink">
    <w:name w:val="Hyperlink"/>
    <w:uiPriority w:val="99"/>
    <w:rsid w:val="00C5314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40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f.gov.na/procurement-policy-un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E2A7D-78B9-49B6-9A1D-6BC3562CF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Elsabe Boois</cp:lastModifiedBy>
  <cp:revision>2</cp:revision>
  <cp:lastPrinted>2024-10-01T09:16:00Z</cp:lastPrinted>
  <dcterms:created xsi:type="dcterms:W3CDTF">2025-07-02T10:40:00Z</dcterms:created>
  <dcterms:modified xsi:type="dcterms:W3CDTF">2025-07-02T10:40:00Z</dcterms:modified>
</cp:coreProperties>
</file>