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D1009" w14:textId="2D613AC8" w:rsidR="004A68E9" w:rsidRPr="00CD509D" w:rsidRDefault="002E3067" w:rsidP="003A1B94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  <w:bookmarkStart w:id="0" w:name="_Hlk181890250"/>
      <w:r w:rsidRPr="00CD509D">
        <w:rPr>
          <w:rFonts w:asciiTheme="minorHAnsi" w:hAnsiTheme="minorHAnsi" w:cstheme="minorHAnsi"/>
          <w:noProof/>
          <w:sz w:val="24"/>
          <w:szCs w:val="24"/>
          <w:lang w:val="en-CA"/>
        </w:rPr>
        <w:t>*ADD C&amp;N*</w:t>
      </w:r>
      <w:bookmarkEnd w:id="0"/>
    </w:p>
    <w:p w14:paraId="4916AF94" w14:textId="7F2063AE" w:rsidR="003A1B94" w:rsidRPr="00CD509D" w:rsidRDefault="003A1B94" w:rsidP="003A1B94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  <w:r w:rsidRPr="00CD509D">
        <w:rPr>
          <w:rFonts w:asciiTheme="minorHAnsi" w:hAnsiTheme="minorHAnsi" w:cstheme="minorHAnsi"/>
          <w:noProof/>
          <w:sz w:val="24"/>
          <w:szCs w:val="24"/>
          <w:lang w:val="en-GB"/>
        </w:rPr>
        <w:t>Procurement Management Unit</w:t>
      </w:r>
    </w:p>
    <w:p w14:paraId="065AA5FF" w14:textId="77777777" w:rsidR="003A1B94" w:rsidRPr="00CD509D" w:rsidRDefault="003A1B94" w:rsidP="003A1B94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</w:p>
    <w:p w14:paraId="7A96B6F6" w14:textId="77777777" w:rsidR="00D44768" w:rsidRPr="00D44768" w:rsidRDefault="00D44768" w:rsidP="00D44768">
      <w:pPr>
        <w:widowControl/>
        <w:tabs>
          <w:tab w:val="left" w:pos="270"/>
        </w:tabs>
        <w:autoSpaceDE/>
        <w:autoSpaceDN/>
        <w:rPr>
          <w:rFonts w:ascii="Calibri" w:eastAsia="Times New Roman" w:hAnsi="Calibri" w:cs="Calibri"/>
          <w:b/>
          <w:bCs/>
          <w:iCs/>
          <w:color w:val="000000"/>
          <w:sz w:val="24"/>
          <w:szCs w:val="24"/>
        </w:rPr>
      </w:pPr>
      <w:r w:rsidRPr="00D44768">
        <w:rPr>
          <w:rFonts w:ascii="Calibri" w:eastAsia="Times New Roman" w:hAnsi="Calibri" w:cs="Calibri"/>
          <w:b/>
          <w:bCs/>
          <w:iCs/>
          <w:color w:val="000000"/>
          <w:sz w:val="24"/>
          <w:szCs w:val="24"/>
        </w:rPr>
        <w:t xml:space="preserve">Procurement Reference No: </w:t>
      </w:r>
      <w:bookmarkStart w:id="1" w:name="_Hlk181890000"/>
      <w:r w:rsidRPr="00D44768"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val="en-CA"/>
        </w:rPr>
        <w:t>*ADD P&amp;R*</w:t>
      </w:r>
      <w:bookmarkEnd w:id="1"/>
    </w:p>
    <w:p w14:paraId="402C6393" w14:textId="2F23B409" w:rsidR="003A1B94" w:rsidRPr="00D44768" w:rsidRDefault="00D44768" w:rsidP="00D44768">
      <w:pPr>
        <w:widowControl/>
        <w:tabs>
          <w:tab w:val="left" w:pos="270"/>
        </w:tabs>
        <w:autoSpaceDE/>
        <w:autoSpaceDN/>
        <w:rPr>
          <w:rFonts w:ascii="Calibri" w:eastAsia="Times New Roman" w:hAnsi="Calibri" w:cs="Calibri"/>
          <w:b/>
          <w:bCs/>
          <w:iCs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bCs/>
          <w:iCs/>
          <w:color w:val="000000"/>
          <w:sz w:val="24"/>
          <w:szCs w:val="24"/>
        </w:rPr>
        <w:t>RE</w:t>
      </w:r>
      <w:r w:rsidRPr="00D44768">
        <w:rPr>
          <w:rFonts w:ascii="Calibri" w:eastAsia="Times New Roman" w:hAnsi="Calibri" w:cs="Calibri"/>
          <w:b/>
          <w:bCs/>
          <w:iCs/>
          <w:color w:val="000000"/>
          <w:sz w:val="24"/>
          <w:szCs w:val="24"/>
        </w:rPr>
        <w:t xml:space="preserve">: </w:t>
      </w:r>
      <w:r>
        <w:rPr>
          <w:rFonts w:ascii="Calibri" w:eastAsia="Times New Roman" w:hAnsi="Calibri" w:cs="Calibri"/>
          <w:b/>
          <w:bCs/>
          <w:iCs/>
          <w:color w:val="000000"/>
          <w:sz w:val="24"/>
          <w:szCs w:val="24"/>
        </w:rPr>
        <w:t>All Declaration</w:t>
      </w:r>
    </w:p>
    <w:p w14:paraId="054580AC" w14:textId="77777777" w:rsidR="005274B1" w:rsidRPr="00CD509D" w:rsidRDefault="005274B1" w:rsidP="003A1B94">
      <w:pPr>
        <w:rPr>
          <w:rFonts w:asciiTheme="minorHAnsi" w:hAnsiTheme="minorHAnsi" w:cstheme="minorHAnsi"/>
          <w:b/>
          <w:bCs/>
          <w:noProof/>
          <w:sz w:val="24"/>
          <w:szCs w:val="24"/>
          <w:lang w:val="en-GB"/>
        </w:rPr>
      </w:pPr>
    </w:p>
    <w:p w14:paraId="11903EF5" w14:textId="578F8E57" w:rsidR="003A1B94" w:rsidRPr="00CD509D" w:rsidRDefault="003A1B94" w:rsidP="003A1B94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  <w:r w:rsidRPr="00CD509D">
        <w:rPr>
          <w:rFonts w:asciiTheme="minorHAnsi" w:hAnsiTheme="minorHAnsi" w:cstheme="minorHAnsi"/>
          <w:noProof/>
          <w:sz w:val="24"/>
          <w:szCs w:val="24"/>
          <w:lang w:val="en-GB"/>
        </w:rPr>
        <w:t xml:space="preserve">We hereby declare in writing that Twinrain Technologies Solutions (PTY) Ltd is: </w:t>
      </w:r>
    </w:p>
    <w:p w14:paraId="65CBF772" w14:textId="2332C533" w:rsidR="003A1B94" w:rsidRPr="00CD509D" w:rsidRDefault="003A1B94" w:rsidP="003A1B94">
      <w:pPr>
        <w:pStyle w:val="ListParagraph"/>
        <w:widowControl/>
        <w:numPr>
          <w:ilvl w:val="0"/>
          <w:numId w:val="5"/>
        </w:numPr>
        <w:autoSpaceDE/>
        <w:autoSpaceDN/>
        <w:spacing w:after="160" w:line="259" w:lineRule="auto"/>
        <w:rPr>
          <w:rFonts w:asciiTheme="minorHAnsi" w:hAnsiTheme="minorHAnsi" w:cstheme="minorHAnsi"/>
          <w:noProof/>
          <w:sz w:val="24"/>
          <w:szCs w:val="24"/>
          <w:lang w:val="en-GB"/>
        </w:rPr>
      </w:pPr>
      <w:r w:rsidRPr="00CD509D">
        <w:rPr>
          <w:rFonts w:asciiTheme="minorHAnsi" w:hAnsiTheme="minorHAnsi" w:cstheme="minorHAnsi"/>
          <w:noProof/>
          <w:sz w:val="24"/>
          <w:szCs w:val="24"/>
          <w:lang w:val="en-GB"/>
        </w:rPr>
        <w:t xml:space="preserve">100% </w:t>
      </w:r>
      <w:r w:rsidR="007358A1" w:rsidRPr="007358A1">
        <w:rPr>
          <w:rFonts w:asciiTheme="minorHAnsi" w:hAnsiTheme="minorHAnsi" w:cstheme="minorHAnsi"/>
          <w:noProof/>
          <w:sz w:val="24"/>
          <w:szCs w:val="24"/>
        </w:rPr>
        <w:t>woman-owned</w:t>
      </w:r>
      <w:r w:rsidR="007358A1">
        <w:rPr>
          <w:rFonts w:asciiTheme="minorHAnsi" w:hAnsiTheme="minorHAnsi" w:cstheme="minorHAnsi"/>
          <w:noProof/>
          <w:sz w:val="24"/>
          <w:szCs w:val="24"/>
        </w:rPr>
        <w:t xml:space="preserve"> </w:t>
      </w:r>
      <w:r w:rsidRPr="00CD509D">
        <w:rPr>
          <w:rFonts w:asciiTheme="minorHAnsi" w:hAnsiTheme="minorHAnsi" w:cstheme="minorHAnsi"/>
          <w:noProof/>
          <w:sz w:val="24"/>
          <w:szCs w:val="24"/>
          <w:lang w:val="en-GB"/>
        </w:rPr>
        <w:t>Enterprise</w:t>
      </w:r>
    </w:p>
    <w:p w14:paraId="5CE0C454" w14:textId="27A532AD" w:rsidR="003A1B94" w:rsidRPr="00CD509D" w:rsidRDefault="003A1B94" w:rsidP="003A1B94">
      <w:pPr>
        <w:pStyle w:val="ListParagraph"/>
        <w:widowControl/>
        <w:numPr>
          <w:ilvl w:val="0"/>
          <w:numId w:val="5"/>
        </w:numPr>
        <w:autoSpaceDE/>
        <w:autoSpaceDN/>
        <w:spacing w:after="160" w:line="259" w:lineRule="auto"/>
        <w:rPr>
          <w:rFonts w:asciiTheme="minorHAnsi" w:hAnsiTheme="minorHAnsi" w:cstheme="minorHAnsi"/>
          <w:noProof/>
          <w:sz w:val="24"/>
          <w:szCs w:val="24"/>
          <w:lang w:val="en-GB"/>
        </w:rPr>
      </w:pPr>
      <w:r w:rsidRPr="00CD509D">
        <w:rPr>
          <w:rFonts w:asciiTheme="minorHAnsi" w:hAnsiTheme="minorHAnsi" w:cstheme="minorHAnsi"/>
          <w:noProof/>
          <w:sz w:val="24"/>
          <w:szCs w:val="24"/>
          <w:lang w:val="en-GB"/>
        </w:rPr>
        <w:t xml:space="preserve">100% </w:t>
      </w:r>
      <w:r w:rsidR="007358A1" w:rsidRPr="007358A1">
        <w:rPr>
          <w:rFonts w:asciiTheme="minorHAnsi" w:hAnsiTheme="minorHAnsi" w:cstheme="minorHAnsi"/>
          <w:noProof/>
          <w:sz w:val="24"/>
          <w:szCs w:val="24"/>
        </w:rPr>
        <w:t>youth-owned</w:t>
      </w:r>
      <w:r w:rsidR="007358A1">
        <w:rPr>
          <w:rFonts w:asciiTheme="minorHAnsi" w:hAnsiTheme="minorHAnsi" w:cstheme="minorHAnsi"/>
          <w:noProof/>
          <w:sz w:val="24"/>
          <w:szCs w:val="24"/>
        </w:rPr>
        <w:t xml:space="preserve"> </w:t>
      </w:r>
      <w:r w:rsidRPr="00CD509D">
        <w:rPr>
          <w:rFonts w:asciiTheme="minorHAnsi" w:hAnsiTheme="minorHAnsi" w:cstheme="minorHAnsi"/>
          <w:noProof/>
          <w:sz w:val="24"/>
          <w:szCs w:val="24"/>
          <w:lang w:val="en-GB"/>
        </w:rPr>
        <w:t>Enterprise</w:t>
      </w:r>
    </w:p>
    <w:p w14:paraId="35D8A448" w14:textId="7E0F78B5" w:rsidR="003A1B94" w:rsidRPr="00CD509D" w:rsidRDefault="003A1B94" w:rsidP="003A1B94">
      <w:pPr>
        <w:pStyle w:val="ListParagraph"/>
        <w:widowControl/>
        <w:numPr>
          <w:ilvl w:val="0"/>
          <w:numId w:val="5"/>
        </w:numPr>
        <w:autoSpaceDE/>
        <w:autoSpaceDN/>
        <w:spacing w:after="160" w:line="259" w:lineRule="auto"/>
        <w:rPr>
          <w:rFonts w:asciiTheme="minorHAnsi" w:hAnsiTheme="minorHAnsi" w:cstheme="minorHAnsi"/>
          <w:noProof/>
          <w:sz w:val="24"/>
          <w:szCs w:val="24"/>
          <w:lang w:val="en-GB"/>
        </w:rPr>
      </w:pPr>
      <w:r w:rsidRPr="00CD509D">
        <w:rPr>
          <w:rFonts w:asciiTheme="minorHAnsi" w:hAnsiTheme="minorHAnsi" w:cstheme="minorHAnsi"/>
          <w:noProof/>
          <w:sz w:val="24"/>
          <w:szCs w:val="24"/>
          <w:lang w:val="en-GB"/>
        </w:rPr>
        <w:t xml:space="preserve">100% </w:t>
      </w:r>
      <w:r w:rsidR="007358A1" w:rsidRPr="007358A1">
        <w:rPr>
          <w:rFonts w:asciiTheme="minorHAnsi" w:hAnsiTheme="minorHAnsi" w:cstheme="minorHAnsi"/>
          <w:noProof/>
          <w:sz w:val="24"/>
          <w:szCs w:val="24"/>
        </w:rPr>
        <w:t>PDP-owned</w:t>
      </w:r>
      <w:r w:rsidRPr="00CD509D">
        <w:rPr>
          <w:rFonts w:asciiTheme="minorHAnsi" w:hAnsiTheme="minorHAnsi" w:cstheme="minorHAnsi"/>
          <w:noProof/>
          <w:sz w:val="24"/>
          <w:szCs w:val="24"/>
          <w:lang w:val="en-GB"/>
        </w:rPr>
        <w:t xml:space="preserve"> Enterprise</w:t>
      </w:r>
    </w:p>
    <w:p w14:paraId="532328DC" w14:textId="5830B3F4" w:rsidR="003A1B94" w:rsidRPr="00CD509D" w:rsidRDefault="003A1B94" w:rsidP="003A1B94">
      <w:pPr>
        <w:pStyle w:val="ListParagraph"/>
        <w:widowControl/>
        <w:numPr>
          <w:ilvl w:val="0"/>
          <w:numId w:val="5"/>
        </w:numPr>
        <w:autoSpaceDE/>
        <w:autoSpaceDN/>
        <w:spacing w:after="160" w:line="259" w:lineRule="auto"/>
        <w:rPr>
          <w:rFonts w:asciiTheme="minorHAnsi" w:hAnsiTheme="minorHAnsi" w:cstheme="minorHAnsi"/>
          <w:noProof/>
          <w:sz w:val="24"/>
          <w:szCs w:val="24"/>
          <w:lang w:val="en-GB"/>
        </w:rPr>
      </w:pPr>
      <w:r w:rsidRPr="00CD509D">
        <w:rPr>
          <w:rFonts w:asciiTheme="minorHAnsi" w:hAnsiTheme="minorHAnsi" w:cstheme="minorHAnsi"/>
          <w:noProof/>
          <w:sz w:val="24"/>
          <w:szCs w:val="24"/>
          <w:lang w:val="en-GB"/>
        </w:rPr>
        <w:t>100% MSME</w:t>
      </w:r>
      <w:r w:rsidR="007358A1">
        <w:rPr>
          <w:rFonts w:asciiTheme="minorHAnsi" w:hAnsiTheme="minorHAnsi" w:cstheme="minorHAnsi"/>
          <w:noProof/>
          <w:sz w:val="24"/>
          <w:szCs w:val="24"/>
          <w:lang w:val="en-GB"/>
        </w:rPr>
        <w:t xml:space="preserve"> </w:t>
      </w:r>
      <w:r w:rsidR="007358A1" w:rsidRPr="007358A1">
        <w:rPr>
          <w:rFonts w:asciiTheme="minorHAnsi" w:hAnsiTheme="minorHAnsi" w:cstheme="minorHAnsi"/>
          <w:noProof/>
          <w:sz w:val="24"/>
          <w:szCs w:val="24"/>
        </w:rPr>
        <w:t>(Micro, Small, and Medium Enterprise)</w:t>
      </w:r>
    </w:p>
    <w:p w14:paraId="3BA7B9DC" w14:textId="2C91FDFF" w:rsidR="004A68E9" w:rsidRPr="00CD509D" w:rsidRDefault="004A68E9" w:rsidP="004A68E9">
      <w:pPr>
        <w:pStyle w:val="ListParagraph"/>
        <w:widowControl/>
        <w:autoSpaceDE/>
        <w:autoSpaceDN/>
        <w:spacing w:after="160" w:line="259" w:lineRule="auto"/>
        <w:rPr>
          <w:rFonts w:asciiTheme="minorHAnsi" w:hAnsiTheme="minorHAnsi" w:cstheme="minorHAnsi"/>
          <w:noProof/>
          <w:sz w:val="24"/>
          <w:szCs w:val="24"/>
          <w:lang w:val="en-GB"/>
        </w:rPr>
      </w:pPr>
    </w:p>
    <w:p w14:paraId="77C9E7A4" w14:textId="77777777" w:rsidR="004A68E9" w:rsidRPr="00CD509D" w:rsidRDefault="004A68E9" w:rsidP="004A68E9">
      <w:pPr>
        <w:pStyle w:val="ListParagraph"/>
        <w:widowControl/>
        <w:autoSpaceDE/>
        <w:autoSpaceDN/>
        <w:spacing w:after="160" w:line="259" w:lineRule="auto"/>
        <w:rPr>
          <w:rFonts w:asciiTheme="minorHAnsi" w:hAnsiTheme="minorHAnsi" w:cstheme="minorHAnsi"/>
          <w:noProof/>
          <w:sz w:val="24"/>
          <w:szCs w:val="24"/>
          <w:lang w:val="en-GB"/>
        </w:rPr>
      </w:pPr>
    </w:p>
    <w:p w14:paraId="5B84392C" w14:textId="25AC0E0D" w:rsidR="003A1B94" w:rsidRPr="00CD509D" w:rsidRDefault="003A1B94" w:rsidP="003A1B94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  <w:r w:rsidRPr="00CD509D">
        <w:rPr>
          <w:rFonts w:asciiTheme="minorHAnsi" w:hAnsiTheme="minorHAnsi" w:cstheme="minorHAnsi"/>
          <w:noProof/>
          <w:sz w:val="24"/>
          <w:szCs w:val="24"/>
          <w:lang w:val="en-GB"/>
        </w:rPr>
        <w:t>Signed of</w:t>
      </w:r>
      <w:r w:rsidR="004B6C5A" w:rsidRPr="00CD509D">
        <w:rPr>
          <w:rFonts w:asciiTheme="minorHAnsi" w:hAnsiTheme="minorHAnsi" w:cstheme="minorHAnsi"/>
          <w:noProof/>
          <w:sz w:val="24"/>
          <w:szCs w:val="24"/>
          <w:lang w:val="en-GB"/>
        </w:rPr>
        <w:t>f</w:t>
      </w:r>
      <w:r w:rsidRPr="00CD509D">
        <w:rPr>
          <w:rFonts w:asciiTheme="minorHAnsi" w:hAnsiTheme="minorHAnsi" w:cstheme="minorHAnsi"/>
          <w:noProof/>
          <w:sz w:val="24"/>
          <w:szCs w:val="24"/>
          <w:lang w:val="en-GB"/>
        </w:rPr>
        <w:t xml:space="preserve"> on the </w:t>
      </w:r>
      <w:bookmarkStart w:id="2" w:name="_Hlk181890859"/>
      <w:bookmarkStart w:id="3" w:name="_Hlk181890292"/>
      <w:r w:rsidR="006D003A" w:rsidRPr="00CD509D">
        <w:rPr>
          <w:rFonts w:asciiTheme="minorHAnsi" w:hAnsiTheme="minorHAnsi" w:cstheme="minorHAnsi"/>
          <w:noProof/>
          <w:sz w:val="24"/>
          <w:szCs w:val="24"/>
          <w:lang w:val="en-CA"/>
        </w:rPr>
        <w:t>*ADD DD*</w:t>
      </w:r>
      <w:bookmarkEnd w:id="2"/>
      <w:r w:rsidR="006D003A" w:rsidRPr="00CD509D">
        <w:rPr>
          <w:rFonts w:asciiTheme="minorHAnsi" w:hAnsiTheme="minorHAnsi" w:cstheme="minorHAnsi"/>
          <w:noProof/>
          <w:sz w:val="24"/>
          <w:szCs w:val="24"/>
          <w:lang w:val="en-CA"/>
        </w:rPr>
        <w:t>.</w:t>
      </w:r>
      <w:bookmarkEnd w:id="3"/>
    </w:p>
    <w:p w14:paraId="7F280DAE" w14:textId="77777777" w:rsidR="004A68E9" w:rsidRPr="00CD509D" w:rsidRDefault="004A68E9" w:rsidP="003A1B94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</w:p>
    <w:p w14:paraId="5FB7450D" w14:textId="77777777" w:rsidR="003A1B94" w:rsidRPr="00CD509D" w:rsidRDefault="003A1B94" w:rsidP="003A1B94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4C02C32C" w14:textId="77777777" w:rsidR="00B85F17" w:rsidRDefault="00B85F17" w:rsidP="00B85F17">
      <w:pPr>
        <w:widowControl/>
        <w:autoSpaceDE/>
        <w:spacing w:line="254" w:lineRule="auto"/>
        <w:jc w:val="both"/>
        <w:rPr>
          <w:rFonts w:ascii="Calibri" w:eastAsia="SimSun" w:hAnsi="Calibri" w:cs="Calibri"/>
          <w:sz w:val="24"/>
          <w:szCs w:val="24"/>
          <w:lang w:val="en-CA"/>
        </w:rPr>
      </w:pPr>
      <w:r>
        <w:rPr>
          <w:rFonts w:ascii="Calibri" w:eastAsia="SimSun" w:hAnsi="Calibri" w:cs="Calibri"/>
          <w:sz w:val="24"/>
          <w:szCs w:val="24"/>
          <w:lang w:val="en-CA"/>
        </w:rPr>
        <w:t>……………………………………………….</w:t>
      </w:r>
    </w:p>
    <w:p w14:paraId="21065171" w14:textId="77777777" w:rsidR="00B85F17" w:rsidRDefault="00B85F17" w:rsidP="00B85F17">
      <w:pPr>
        <w:widowControl/>
        <w:autoSpaceDE/>
        <w:spacing w:line="254" w:lineRule="auto"/>
        <w:jc w:val="both"/>
        <w:rPr>
          <w:rFonts w:ascii="Calibri" w:eastAsia="SimSun" w:hAnsi="Calibri" w:cs="Calibri"/>
          <w:sz w:val="24"/>
          <w:szCs w:val="24"/>
          <w:lang w:val="en-CA"/>
        </w:rPr>
      </w:pPr>
      <w:r>
        <w:rPr>
          <w:rFonts w:ascii="Calibri" w:hAnsi="Calibri" w:cs="Calibri"/>
          <w:sz w:val="24"/>
          <w:szCs w:val="24"/>
        </w:rPr>
        <w:t>Yours sincerely,</w:t>
      </w:r>
    </w:p>
    <w:p w14:paraId="0A6F2975" w14:textId="77777777" w:rsidR="00B85F17" w:rsidRDefault="00B85F17" w:rsidP="00B85F17">
      <w:pPr>
        <w:widowControl/>
        <w:autoSpaceDE/>
        <w:spacing w:line="254" w:lineRule="auto"/>
        <w:jc w:val="both"/>
        <w:rPr>
          <w:rFonts w:ascii="Calibri" w:eastAsia="SimSun" w:hAnsi="Calibri" w:cs="Calibri"/>
          <w:sz w:val="24"/>
          <w:szCs w:val="24"/>
          <w:lang w:val="en-CA"/>
        </w:rPr>
      </w:pPr>
      <w:proofErr w:type="spellStart"/>
      <w:r>
        <w:rPr>
          <w:rFonts w:ascii="Calibri" w:eastAsia="SimSun" w:hAnsi="Calibri" w:cs="Calibri"/>
          <w:sz w:val="24"/>
          <w:szCs w:val="24"/>
          <w:lang w:val="en-CA"/>
        </w:rPr>
        <w:t>Shitongeni</w:t>
      </w:r>
      <w:proofErr w:type="spellEnd"/>
      <w:r>
        <w:rPr>
          <w:rFonts w:ascii="Calibri" w:eastAsia="SimSun" w:hAnsi="Calibri" w:cs="Calibri"/>
          <w:sz w:val="24"/>
          <w:szCs w:val="24"/>
          <w:lang w:val="en-CA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  <w:lang w:val="en-CA"/>
        </w:rPr>
        <w:t>Kakehongo</w:t>
      </w:r>
      <w:proofErr w:type="spellEnd"/>
    </w:p>
    <w:p w14:paraId="659612F7" w14:textId="77777777" w:rsidR="00B85F17" w:rsidRDefault="00B85F17" w:rsidP="00B85F17">
      <w:pPr>
        <w:widowControl/>
        <w:autoSpaceDE/>
        <w:spacing w:line="254" w:lineRule="auto"/>
        <w:rPr>
          <w:rFonts w:ascii="Calibri" w:eastAsia="Calibri" w:hAnsi="Calibri" w:cs="Calibri"/>
          <w:b/>
          <w:bCs/>
          <w:sz w:val="24"/>
          <w:szCs w:val="24"/>
          <w:lang w:val="en-CA"/>
        </w:rPr>
      </w:pPr>
      <w:r>
        <w:rPr>
          <w:rFonts w:ascii="Calibri" w:eastAsia="Calibri" w:hAnsi="Calibri" w:cs="Calibri"/>
          <w:b/>
          <w:bCs/>
          <w:sz w:val="24"/>
          <w:szCs w:val="24"/>
          <w:lang w:val="en-CA"/>
        </w:rPr>
        <w:t>Director: Business Development</w:t>
      </w:r>
    </w:p>
    <w:p w14:paraId="0681355C" w14:textId="23BEC22F" w:rsidR="00FB2138" w:rsidRPr="00651908" w:rsidRDefault="00B85F17" w:rsidP="00651908">
      <w:pPr>
        <w:widowControl/>
        <w:autoSpaceDE/>
        <w:spacing w:line="254" w:lineRule="auto"/>
        <w:rPr>
          <w:rFonts w:ascii="Calibri" w:eastAsia="Calibri" w:hAnsi="Calibri" w:cs="Calibri"/>
          <w:b/>
          <w:bCs/>
          <w:sz w:val="24"/>
          <w:szCs w:val="24"/>
          <w:lang w:val="en-CA"/>
        </w:rPr>
      </w:pPr>
      <w:r>
        <w:rPr>
          <w:rFonts w:ascii="Calibri" w:eastAsia="Calibri" w:hAnsi="Calibri" w:cs="Calibri"/>
          <w:b/>
          <w:bCs/>
          <w:sz w:val="24"/>
          <w:szCs w:val="24"/>
          <w:lang w:val="en-CA"/>
        </w:rPr>
        <w:t>For Twinrain Technologies Solutions (PTY) Ltd</w:t>
      </w:r>
    </w:p>
    <w:sectPr w:rsidR="00FB2138" w:rsidRPr="00651908" w:rsidSect="00926515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DBB454" w14:textId="77777777" w:rsidR="00BA37CA" w:rsidRDefault="00BA37CA" w:rsidP="00926515">
      <w:r>
        <w:separator/>
      </w:r>
    </w:p>
  </w:endnote>
  <w:endnote w:type="continuationSeparator" w:id="0">
    <w:p w14:paraId="2A51A74A" w14:textId="77777777" w:rsidR="00BA37CA" w:rsidRDefault="00BA37CA" w:rsidP="009265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C639E" w14:textId="25A15CAC" w:rsidR="00926515" w:rsidRPr="005D186D" w:rsidRDefault="00926515">
    <w:pPr>
      <w:pStyle w:val="Footer"/>
      <w:rPr>
        <w:color w:val="002060"/>
        <w:sz w:val="14"/>
        <w:szCs w:val="14"/>
      </w:rPr>
    </w:pPr>
    <w:r w:rsidRPr="005D186D">
      <w:rPr>
        <w:color w:val="002060"/>
        <w:sz w:val="16"/>
        <w:szCs w:val="16"/>
      </w:rPr>
      <w:t xml:space="preserve">                             </w:t>
    </w:r>
    <w:r w:rsidR="005D186D">
      <w:rPr>
        <w:color w:val="002060"/>
        <w:sz w:val="16"/>
        <w:szCs w:val="16"/>
      </w:rPr>
      <w:t xml:space="preserve">                                    </w:t>
    </w:r>
    <w:r w:rsidRPr="005D186D">
      <w:rPr>
        <w:color w:val="002060"/>
        <w:sz w:val="14"/>
        <w:szCs w:val="14"/>
        <w:shd w:val="clear" w:color="auto" w:fill="FFFFFF"/>
      </w:rPr>
      <w:t xml:space="preserve">Directors: S. </w:t>
    </w:r>
    <w:proofErr w:type="spellStart"/>
    <w:r w:rsidRPr="005D186D">
      <w:rPr>
        <w:color w:val="002060"/>
        <w:sz w:val="14"/>
        <w:szCs w:val="14"/>
        <w:shd w:val="clear" w:color="auto" w:fill="FFFFFF"/>
      </w:rPr>
      <w:t>Kakehongo</w:t>
    </w:r>
    <w:proofErr w:type="spellEnd"/>
    <w:r w:rsidRPr="005D186D">
      <w:rPr>
        <w:color w:val="002060"/>
        <w:sz w:val="14"/>
        <w:szCs w:val="14"/>
        <w:shd w:val="clear" w:color="auto" w:fill="FFFFFF"/>
      </w:rPr>
      <w:t xml:space="preserve"> (Director) N. Shikongo (Director)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B831CA" w14:textId="77777777" w:rsidR="00BA37CA" w:rsidRDefault="00BA37CA" w:rsidP="00926515">
      <w:r>
        <w:separator/>
      </w:r>
    </w:p>
  </w:footnote>
  <w:footnote w:type="continuationSeparator" w:id="0">
    <w:p w14:paraId="2C093339" w14:textId="77777777" w:rsidR="00BA37CA" w:rsidRDefault="00BA37CA" w:rsidP="009265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419B0" w14:textId="77777777" w:rsidR="00926515" w:rsidRDefault="00BA37CA">
    <w:pPr>
      <w:pStyle w:val="Header"/>
    </w:pPr>
    <w:r>
      <w:rPr>
        <w:noProof/>
      </w:rPr>
      <w:pict w14:anchorId="304373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1" o:spid="_x0000_s2053" type="#_x0000_t75" style="position:absolute;margin-left:0;margin-top:0;width:595.45pt;height:841.9pt;z-index:-251657216;mso-position-horizontal:center;mso-position-horizontal-relative:margin;mso-position-vertical:center;mso-position-vertical-relative:margin" o:allowincell="f">
          <v:imagedata r:id="rId1" o:title="LETTERH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1DDCF" w14:textId="32E75E12" w:rsidR="00926515" w:rsidRDefault="00DB6AB1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110AC02" wp14:editId="1268A424">
          <wp:simplePos x="0" y="0"/>
          <wp:positionH relativeFrom="column">
            <wp:posOffset>-630931</wp:posOffset>
          </wp:positionH>
          <wp:positionV relativeFrom="paragraph">
            <wp:posOffset>-195347</wp:posOffset>
          </wp:positionV>
          <wp:extent cx="2770505" cy="640080"/>
          <wp:effectExtent l="0" t="0" r="0" b="7620"/>
          <wp:wrapThrough wrapText="bothSides">
            <wp:wrapPolygon edited="0">
              <wp:start x="0" y="0"/>
              <wp:lineTo x="0" y="21214"/>
              <wp:lineTo x="21387" y="21214"/>
              <wp:lineTo x="21387" y="0"/>
              <wp:lineTo x="0" y="0"/>
            </wp:wrapPolygon>
          </wp:wrapThrough>
          <wp:docPr id="465881479" name="Picture 4658814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151571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0505" cy="64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A37CA">
      <w:rPr>
        <w:noProof/>
      </w:rPr>
      <w:pict w14:anchorId="26C2C7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2" o:spid="_x0000_s2054" type="#_x0000_t75" style="position:absolute;margin-left:-72.1pt;margin-top:-142.35pt;width:595.45pt;height:841.9pt;z-index:-251656192;mso-position-horizontal-relative:margin;mso-position-vertical-relative:margin" o:allowincell="f">
          <v:imagedata r:id="rId2" o:title="LETTERHD"/>
          <w10:wrap anchorx="margin" anchory="margin"/>
        </v:shape>
      </w:pict>
    </w:r>
  </w:p>
  <w:p w14:paraId="6C671585" w14:textId="77777777" w:rsidR="00926515" w:rsidRDefault="00926515">
    <w:pPr>
      <w:pStyle w:val="Header"/>
    </w:pPr>
  </w:p>
  <w:p w14:paraId="49B17D46" w14:textId="77777777" w:rsidR="00926515" w:rsidRDefault="00926515">
    <w:pPr>
      <w:pStyle w:val="Header"/>
    </w:pPr>
  </w:p>
  <w:p w14:paraId="391FC284" w14:textId="77777777" w:rsidR="00926515" w:rsidRDefault="00926515">
    <w:pPr>
      <w:pStyle w:val="Header"/>
    </w:pPr>
  </w:p>
  <w:p w14:paraId="127624DD" w14:textId="77777777" w:rsidR="00926515" w:rsidRDefault="00926515">
    <w:pPr>
      <w:pStyle w:val="Header"/>
    </w:pPr>
  </w:p>
  <w:p w14:paraId="5970DCC5" w14:textId="77777777" w:rsidR="00926515" w:rsidRDefault="00926515">
    <w:pPr>
      <w:pStyle w:val="Header"/>
    </w:pPr>
  </w:p>
  <w:p w14:paraId="59D24B08" w14:textId="77777777" w:rsidR="00926515" w:rsidRDefault="00926515">
    <w:pPr>
      <w:pStyle w:val="Header"/>
    </w:pPr>
  </w:p>
  <w:p w14:paraId="73954719" w14:textId="77777777" w:rsidR="00926515" w:rsidRDefault="009265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CD5C1" w14:textId="77777777" w:rsidR="00926515" w:rsidRDefault="00BA37CA">
    <w:pPr>
      <w:pStyle w:val="Header"/>
    </w:pPr>
    <w:r>
      <w:rPr>
        <w:noProof/>
      </w:rPr>
      <w:pict w14:anchorId="197DB4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0" o:spid="_x0000_s2052" type="#_x0000_t75" style="position:absolute;margin-left:0;margin-top:0;width:595.45pt;height:841.9pt;z-index:-251658240;mso-position-horizontal:center;mso-position-horizontal-relative:margin;mso-position-vertical:center;mso-position-vertical-relative:margin" o:allowincell="f">
          <v:imagedata r:id="rId1" o:title="LETTERH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51B98"/>
    <w:multiLevelType w:val="hybridMultilevel"/>
    <w:tmpl w:val="32E00C7C"/>
    <w:lvl w:ilvl="0" w:tplc="2DA44546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  <w:sz w:val="22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48F36E4"/>
    <w:multiLevelType w:val="multilevel"/>
    <w:tmpl w:val="8ED4DE2E"/>
    <w:lvl w:ilvl="0">
      <w:start w:val="1"/>
      <w:numFmt w:val="decimal"/>
      <w:lvlText w:val="%1."/>
      <w:lvlJc w:val="left"/>
      <w:pPr>
        <w:ind w:left="86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2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40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853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6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79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93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6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19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5AC04E91"/>
    <w:multiLevelType w:val="hybridMultilevel"/>
    <w:tmpl w:val="CFB019F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CC0D9A"/>
    <w:multiLevelType w:val="multilevel"/>
    <w:tmpl w:val="3FE459E6"/>
    <w:lvl w:ilvl="0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111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8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7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6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FAB127B"/>
    <w:multiLevelType w:val="hybridMultilevel"/>
    <w:tmpl w:val="2222C85E"/>
    <w:lvl w:ilvl="0" w:tplc="200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515"/>
    <w:rsid w:val="000767DD"/>
    <w:rsid w:val="000976E3"/>
    <w:rsid w:val="000D7AB1"/>
    <w:rsid w:val="00131BF7"/>
    <w:rsid w:val="00150393"/>
    <w:rsid w:val="0017579D"/>
    <w:rsid w:val="002064F7"/>
    <w:rsid w:val="00222ABD"/>
    <w:rsid w:val="00226299"/>
    <w:rsid w:val="0024497E"/>
    <w:rsid w:val="00254B67"/>
    <w:rsid w:val="00267863"/>
    <w:rsid w:val="00274AB7"/>
    <w:rsid w:val="002A0282"/>
    <w:rsid w:val="002D1687"/>
    <w:rsid w:val="002E28A8"/>
    <w:rsid w:val="002E3067"/>
    <w:rsid w:val="00326490"/>
    <w:rsid w:val="00355A2D"/>
    <w:rsid w:val="00364650"/>
    <w:rsid w:val="0036711F"/>
    <w:rsid w:val="003964CB"/>
    <w:rsid w:val="003A1B94"/>
    <w:rsid w:val="003A2661"/>
    <w:rsid w:val="003E51D4"/>
    <w:rsid w:val="004A68E9"/>
    <w:rsid w:val="004B6C5A"/>
    <w:rsid w:val="005274B1"/>
    <w:rsid w:val="005335DA"/>
    <w:rsid w:val="005D186D"/>
    <w:rsid w:val="006010DD"/>
    <w:rsid w:val="0064213E"/>
    <w:rsid w:val="006508B4"/>
    <w:rsid w:val="00651908"/>
    <w:rsid w:val="00654884"/>
    <w:rsid w:val="00661E09"/>
    <w:rsid w:val="00673AA1"/>
    <w:rsid w:val="006878B6"/>
    <w:rsid w:val="006B0F73"/>
    <w:rsid w:val="006C66A3"/>
    <w:rsid w:val="006D003A"/>
    <w:rsid w:val="007129D5"/>
    <w:rsid w:val="007358A1"/>
    <w:rsid w:val="007D4E92"/>
    <w:rsid w:val="007D7E04"/>
    <w:rsid w:val="007E03E0"/>
    <w:rsid w:val="007E53EE"/>
    <w:rsid w:val="008339DD"/>
    <w:rsid w:val="00853F4D"/>
    <w:rsid w:val="00880254"/>
    <w:rsid w:val="00887A23"/>
    <w:rsid w:val="008D3F1C"/>
    <w:rsid w:val="00904320"/>
    <w:rsid w:val="00926515"/>
    <w:rsid w:val="00940347"/>
    <w:rsid w:val="009519BB"/>
    <w:rsid w:val="00976D3C"/>
    <w:rsid w:val="009810FA"/>
    <w:rsid w:val="009E00B3"/>
    <w:rsid w:val="009E4291"/>
    <w:rsid w:val="00A2187E"/>
    <w:rsid w:val="00A31554"/>
    <w:rsid w:val="00A801D2"/>
    <w:rsid w:val="00A96020"/>
    <w:rsid w:val="00AA69B0"/>
    <w:rsid w:val="00AB5876"/>
    <w:rsid w:val="00AB5A65"/>
    <w:rsid w:val="00AC582B"/>
    <w:rsid w:val="00B14467"/>
    <w:rsid w:val="00B62DA4"/>
    <w:rsid w:val="00B85F17"/>
    <w:rsid w:val="00BA03C5"/>
    <w:rsid w:val="00BA37CA"/>
    <w:rsid w:val="00C5286F"/>
    <w:rsid w:val="00C53142"/>
    <w:rsid w:val="00C83A5F"/>
    <w:rsid w:val="00C85C24"/>
    <w:rsid w:val="00CB423B"/>
    <w:rsid w:val="00CC33FE"/>
    <w:rsid w:val="00CD509D"/>
    <w:rsid w:val="00CD6097"/>
    <w:rsid w:val="00D26DB1"/>
    <w:rsid w:val="00D34994"/>
    <w:rsid w:val="00D44768"/>
    <w:rsid w:val="00D640BB"/>
    <w:rsid w:val="00D834DC"/>
    <w:rsid w:val="00DA6A33"/>
    <w:rsid w:val="00DB6AB1"/>
    <w:rsid w:val="00E07B04"/>
    <w:rsid w:val="00E56B81"/>
    <w:rsid w:val="00E65FB6"/>
    <w:rsid w:val="00EB2C86"/>
    <w:rsid w:val="00F8703D"/>
    <w:rsid w:val="00FA13A1"/>
    <w:rsid w:val="00FB2138"/>
    <w:rsid w:val="00FC3EF0"/>
    <w:rsid w:val="00FD1A28"/>
    <w:rsid w:val="00FE3803"/>
    <w:rsid w:val="00FF2A48"/>
    <w:rsid w:val="00FF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0028A518"/>
  <w15:chartTrackingRefBased/>
  <w15:docId w15:val="{FB1679DD-4C22-440E-BB61-6D3A72D56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13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FB2138"/>
    <w:pPr>
      <w:ind w:left="140"/>
      <w:outlineLvl w:val="0"/>
    </w:pPr>
    <w:rPr>
      <w:b/>
      <w:bCs/>
    </w:rPr>
  </w:style>
  <w:style w:type="paragraph" w:styleId="Heading2">
    <w:name w:val="heading 2"/>
    <w:basedOn w:val="Normal"/>
    <w:link w:val="Heading2Char"/>
    <w:uiPriority w:val="9"/>
    <w:unhideWhenUsed/>
    <w:qFormat/>
    <w:rsid w:val="00FB2138"/>
    <w:pPr>
      <w:ind w:left="140"/>
      <w:outlineLvl w:val="1"/>
    </w:pPr>
    <w:rPr>
      <w:rFonts w:ascii="Calibri" w:eastAsia="Calibri" w:hAnsi="Calibri" w:cs="Calibri"/>
      <w:b/>
      <w:bCs/>
    </w:rPr>
  </w:style>
  <w:style w:type="paragraph" w:styleId="Heading3">
    <w:name w:val="heading 3"/>
    <w:basedOn w:val="Normal"/>
    <w:link w:val="Heading3Char"/>
    <w:uiPriority w:val="9"/>
    <w:unhideWhenUsed/>
    <w:qFormat/>
    <w:rsid w:val="00FB2138"/>
    <w:pPr>
      <w:ind w:left="858" w:hanging="358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65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6515"/>
  </w:style>
  <w:style w:type="paragraph" w:styleId="Footer">
    <w:name w:val="footer"/>
    <w:basedOn w:val="Normal"/>
    <w:link w:val="FooterChar"/>
    <w:uiPriority w:val="99"/>
    <w:unhideWhenUsed/>
    <w:rsid w:val="009265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6515"/>
  </w:style>
  <w:style w:type="paragraph" w:customStyle="1" w:styleId="BankNormal">
    <w:name w:val="BankNormal"/>
    <w:basedOn w:val="Normal"/>
    <w:rsid w:val="00C53142"/>
    <w:pPr>
      <w:spacing w:after="240"/>
    </w:pPr>
    <w:rPr>
      <w:rFonts w:ascii="Times New Roman" w:eastAsia="Times New Roman" w:hAnsi="Times New Roman" w:cs="Times New Roman"/>
      <w:sz w:val="24"/>
      <w:szCs w:val="20"/>
    </w:rPr>
  </w:style>
  <w:style w:type="character" w:styleId="Hyperlink">
    <w:name w:val="Hyperlink"/>
    <w:uiPriority w:val="99"/>
    <w:rsid w:val="00C5314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4034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B2138"/>
    <w:rPr>
      <w:rFonts w:ascii="Arial" w:eastAsia="Arial" w:hAnsi="Arial" w:cs="Arial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FB2138"/>
    <w:rPr>
      <w:rFonts w:ascii="Calibri" w:eastAsia="Calibri" w:hAnsi="Calibri" w:cs="Calibri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B2138"/>
    <w:rPr>
      <w:rFonts w:ascii="Arial" w:eastAsia="Arial" w:hAnsi="Arial" w:cs="Arial"/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FB2138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FB2138"/>
    <w:rPr>
      <w:rFonts w:ascii="Arial" w:eastAsia="Arial" w:hAnsi="Arial" w:cs="Arial"/>
      <w:sz w:val="20"/>
      <w:szCs w:val="20"/>
    </w:rPr>
  </w:style>
  <w:style w:type="paragraph" w:styleId="Title">
    <w:name w:val="Title"/>
    <w:basedOn w:val="Normal"/>
    <w:link w:val="TitleChar"/>
    <w:uiPriority w:val="10"/>
    <w:qFormat/>
    <w:rsid w:val="00FB2138"/>
    <w:pPr>
      <w:spacing w:before="1"/>
      <w:ind w:left="140"/>
    </w:pPr>
    <w:rPr>
      <w:rFonts w:ascii="Calibri" w:eastAsia="Calibri" w:hAnsi="Calibri" w:cs="Calibri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FB2138"/>
    <w:rPr>
      <w:rFonts w:ascii="Calibri" w:eastAsia="Calibri" w:hAnsi="Calibri" w:cs="Calibri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B2138"/>
    <w:pPr>
      <w:spacing w:before="30" w:line="249" w:lineRule="exact"/>
    </w:pPr>
    <w:rPr>
      <w:rFonts w:ascii="Calibri" w:eastAsia="Calibri" w:hAnsi="Calibr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FB21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098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3E2A7D-78B9-49B6-9A1D-6BC3562CF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222002875 - ABRAHAM MABUTA</cp:lastModifiedBy>
  <cp:revision>32</cp:revision>
  <cp:lastPrinted>2023-10-25T14:13:00Z</cp:lastPrinted>
  <dcterms:created xsi:type="dcterms:W3CDTF">2024-08-20T07:16:00Z</dcterms:created>
  <dcterms:modified xsi:type="dcterms:W3CDTF">2025-04-02T06:49:00Z</dcterms:modified>
</cp:coreProperties>
</file>