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4FC" w:rsidRDefault="003C04FB">
      <w:pPr>
        <w:spacing w:line="480" w:lineRule="auto"/>
        <w:contextualSpacing w:val="0"/>
        <w:rPr>
          <w:sz w:val="28"/>
          <w:szCs w:val="28"/>
        </w:rPr>
      </w:pPr>
      <w:r>
        <w:rPr>
          <w:sz w:val="28"/>
          <w:szCs w:val="28"/>
        </w:rPr>
        <w:t xml:space="preserve">Miguel Ángel Hernández Maldonado </w:t>
      </w:r>
    </w:p>
    <w:p w:rsidR="006224FC" w:rsidRDefault="003C04FB">
      <w:pPr>
        <w:spacing w:line="480" w:lineRule="auto"/>
        <w:contextualSpacing w:val="0"/>
        <w:rPr>
          <w:sz w:val="28"/>
          <w:szCs w:val="28"/>
        </w:rPr>
      </w:pPr>
      <w:r>
        <w:rPr>
          <w:sz w:val="28"/>
          <w:szCs w:val="28"/>
        </w:rPr>
        <w:t>A01022398</w:t>
      </w:r>
    </w:p>
    <w:p w:rsidR="006224FC" w:rsidRDefault="003C04FB">
      <w:pPr>
        <w:spacing w:line="480" w:lineRule="auto"/>
        <w:contextualSpacing w:val="0"/>
        <w:rPr>
          <w:sz w:val="28"/>
          <w:szCs w:val="28"/>
        </w:rPr>
      </w:pPr>
      <w:r>
        <w:rPr>
          <w:sz w:val="28"/>
          <w:szCs w:val="28"/>
        </w:rPr>
        <w:t xml:space="preserve">Abraham García Del Corral </w:t>
      </w:r>
    </w:p>
    <w:p w:rsidR="006224FC" w:rsidRDefault="003C04FB">
      <w:pPr>
        <w:spacing w:line="480" w:lineRule="auto"/>
        <w:contextualSpacing w:val="0"/>
        <w:rPr>
          <w:sz w:val="28"/>
          <w:szCs w:val="28"/>
        </w:rPr>
      </w:pPr>
      <w:r>
        <w:rPr>
          <w:sz w:val="28"/>
          <w:szCs w:val="28"/>
        </w:rPr>
        <w:t>A01023256</w:t>
      </w:r>
    </w:p>
    <w:p w:rsidR="006224FC" w:rsidRDefault="006224FC">
      <w:pPr>
        <w:spacing w:line="480" w:lineRule="auto"/>
        <w:contextualSpacing w:val="0"/>
        <w:rPr>
          <w:sz w:val="28"/>
          <w:szCs w:val="28"/>
        </w:rPr>
      </w:pPr>
    </w:p>
    <w:p w:rsidR="006224FC" w:rsidRDefault="003C04FB">
      <w:pPr>
        <w:spacing w:line="480" w:lineRule="auto"/>
        <w:contextualSpacing w:val="0"/>
        <w:rPr>
          <w:sz w:val="28"/>
          <w:szCs w:val="28"/>
        </w:rPr>
      </w:pPr>
      <w:r>
        <w:rPr>
          <w:sz w:val="28"/>
          <w:szCs w:val="28"/>
        </w:rPr>
        <w:t>Actividad de Ética y Computación.</w:t>
      </w:r>
    </w:p>
    <w:p w:rsidR="006224FC" w:rsidRDefault="003C04FB">
      <w:pPr>
        <w:spacing w:line="480" w:lineRule="auto"/>
        <w:contextualSpacing w:val="0"/>
        <w:rPr>
          <w:sz w:val="28"/>
          <w:szCs w:val="28"/>
        </w:rPr>
      </w:pPr>
      <w:r>
        <w:rPr>
          <w:sz w:val="28"/>
          <w:szCs w:val="28"/>
        </w:rPr>
        <w:t xml:space="preserve">El programa que nos pidieron programar como proyecto final de </w:t>
      </w:r>
    </w:p>
    <w:p w:rsidR="006224FC" w:rsidRDefault="003C04FB">
      <w:pPr>
        <w:spacing w:line="480" w:lineRule="auto"/>
        <w:contextualSpacing w:val="0"/>
        <w:rPr>
          <w:sz w:val="28"/>
          <w:szCs w:val="28"/>
        </w:rPr>
      </w:pPr>
      <w:r>
        <w:rPr>
          <w:sz w:val="28"/>
          <w:szCs w:val="28"/>
        </w:rPr>
        <w:t>Fundamentos de programación es un contador de calorías según los alimentos consumidos. La</w:t>
      </w:r>
      <w:r w:rsidR="00E81762">
        <w:rPr>
          <w:sz w:val="28"/>
          <w:szCs w:val="28"/>
        </w:rPr>
        <w:t>s</w:t>
      </w:r>
      <w:bookmarkStart w:id="0" w:name="_GoBack"/>
      <w:bookmarkEnd w:id="0"/>
      <w:r>
        <w:rPr>
          <w:sz w:val="28"/>
          <w:szCs w:val="28"/>
        </w:rPr>
        <w:t xml:space="preserve"> funciones que ofrece el programa </w:t>
      </w:r>
      <w:proofErr w:type="gramStart"/>
      <w:r>
        <w:rPr>
          <w:sz w:val="28"/>
          <w:szCs w:val="28"/>
        </w:rPr>
        <w:t>incluye</w:t>
      </w:r>
      <w:proofErr w:type="gramEnd"/>
      <w:r>
        <w:rPr>
          <w:sz w:val="28"/>
          <w:szCs w:val="28"/>
        </w:rPr>
        <w:t xml:space="preserve"> son el registro de alimentos por porciones o unidades, ver el resumen y almacenar en un archivo la información actualizada, a</w:t>
      </w:r>
      <w:r>
        <w:rPr>
          <w:sz w:val="28"/>
          <w:szCs w:val="28"/>
        </w:rPr>
        <w:t>demás de una opción de reseteo.</w:t>
      </w:r>
    </w:p>
    <w:p w:rsidR="006224FC" w:rsidRDefault="003C04FB">
      <w:pPr>
        <w:spacing w:line="480" w:lineRule="auto"/>
        <w:contextualSpacing w:val="0"/>
        <w:rPr>
          <w:sz w:val="28"/>
          <w:szCs w:val="28"/>
        </w:rPr>
      </w:pPr>
      <w:proofErr w:type="gramStart"/>
      <w:r>
        <w:rPr>
          <w:sz w:val="28"/>
          <w:szCs w:val="28"/>
        </w:rPr>
        <w:t>La situaciones</w:t>
      </w:r>
      <w:proofErr w:type="gramEnd"/>
      <w:r>
        <w:rPr>
          <w:sz w:val="28"/>
          <w:szCs w:val="28"/>
        </w:rPr>
        <w:t xml:space="preserve"> en las que se encuentra en riesgo la Ética de un Ingeniero en Tecnologías Computacionales sería, vender la información que proporciona el usuario con la finalidad de que empresas la utilicen. en este caso se e</w:t>
      </w:r>
      <w:r>
        <w:rPr>
          <w:sz w:val="28"/>
          <w:szCs w:val="28"/>
        </w:rPr>
        <w:t xml:space="preserve">staría violando el principio 1.7, el cual plantea que al profesional de informática se le brinda información confidencial como datos del cliente, datos de </w:t>
      </w:r>
      <w:r w:rsidR="005D3DDF">
        <w:rPr>
          <w:sz w:val="28"/>
          <w:szCs w:val="28"/>
        </w:rPr>
        <w:t>investigación, estrategias</w:t>
      </w:r>
      <w:r>
        <w:rPr>
          <w:sz w:val="28"/>
          <w:szCs w:val="28"/>
        </w:rPr>
        <w:t xml:space="preserve"> comerciales, entre otras, por lo tanto los profesionales deben proteger la </w:t>
      </w:r>
      <w:proofErr w:type="gramStart"/>
      <w:r>
        <w:rPr>
          <w:sz w:val="28"/>
          <w:szCs w:val="28"/>
        </w:rPr>
        <w:t>confidencialidad  a</w:t>
      </w:r>
      <w:proofErr w:type="gramEnd"/>
      <w:r>
        <w:rPr>
          <w:sz w:val="28"/>
          <w:szCs w:val="28"/>
        </w:rPr>
        <w:t xml:space="preserve"> menos que la información esté en violación de alguna ley, en este caso el contenido debe ser comunicado con las autoridades correspondientes.</w:t>
      </w:r>
    </w:p>
    <w:p w:rsidR="006224FC" w:rsidRDefault="003C04FB">
      <w:pPr>
        <w:spacing w:line="480" w:lineRule="auto"/>
        <w:contextualSpacing w:val="0"/>
        <w:rPr>
          <w:rFonts w:ascii="Verdana" w:eastAsia="Verdana" w:hAnsi="Verdana" w:cs="Verdana"/>
          <w:color w:val="2F2F36"/>
          <w:sz w:val="26"/>
          <w:szCs w:val="26"/>
        </w:rPr>
      </w:pPr>
      <w:r>
        <w:rPr>
          <w:sz w:val="28"/>
          <w:szCs w:val="28"/>
        </w:rPr>
        <w:lastRenderedPageBreak/>
        <w:t xml:space="preserve">Otro principio que se podría violar es el 2.2, el cual estipula que hay que </w:t>
      </w:r>
      <w:r>
        <w:rPr>
          <w:rFonts w:ascii="Verdana" w:eastAsia="Verdana" w:hAnsi="Verdana" w:cs="Verdana"/>
          <w:color w:val="2F2F36"/>
          <w:sz w:val="26"/>
          <w:szCs w:val="26"/>
        </w:rPr>
        <w:t>mantener altos est</w:t>
      </w:r>
      <w:r>
        <w:rPr>
          <w:rFonts w:ascii="Verdana" w:eastAsia="Verdana" w:hAnsi="Verdana" w:cs="Verdana"/>
          <w:color w:val="2F2F36"/>
          <w:sz w:val="26"/>
          <w:szCs w:val="26"/>
        </w:rPr>
        <w:t>ándares de competencia profesional, conducta y práctica ética.</w:t>
      </w:r>
    </w:p>
    <w:p w:rsidR="006224FC" w:rsidRDefault="003C04FB">
      <w:pPr>
        <w:spacing w:line="480" w:lineRule="auto"/>
        <w:contextualSpacing w:val="0"/>
        <w:rPr>
          <w:sz w:val="28"/>
          <w:szCs w:val="28"/>
        </w:rPr>
      </w:pPr>
      <w:r>
        <w:rPr>
          <w:sz w:val="28"/>
          <w:szCs w:val="28"/>
        </w:rPr>
        <w:t xml:space="preserve"> que entra dentro de las responsabilidades que tenemos, en el caso en específico, del programa, debería incluirse obligatoriamente información exacta de las porciones y de las calorías que cont</w:t>
      </w:r>
      <w:r>
        <w:rPr>
          <w:sz w:val="28"/>
          <w:szCs w:val="28"/>
        </w:rPr>
        <w:t>iene, ya que si se inventan las cifras se podría perjudicar a bastantes usuarios, ya que no se les estaría dando información fidedigna.</w:t>
      </w:r>
      <w:r w:rsidR="005D3DDF">
        <w:rPr>
          <w:sz w:val="28"/>
          <w:szCs w:val="28"/>
        </w:rPr>
        <w:t xml:space="preserve"> </w:t>
      </w:r>
    </w:p>
    <w:p w:rsidR="005D3DDF" w:rsidRDefault="005D3DDF">
      <w:pPr>
        <w:spacing w:line="480" w:lineRule="auto"/>
        <w:contextualSpacing w:val="0"/>
        <w:rPr>
          <w:sz w:val="28"/>
          <w:szCs w:val="28"/>
        </w:rPr>
      </w:pPr>
      <w:r>
        <w:rPr>
          <w:sz w:val="28"/>
          <w:szCs w:val="28"/>
        </w:rPr>
        <w:t>En mi opinión debemos de tener</w:t>
      </w:r>
      <w:r w:rsidR="008A32D1">
        <w:rPr>
          <w:sz w:val="28"/>
          <w:szCs w:val="28"/>
        </w:rPr>
        <w:t xml:space="preserve"> mucho cuidado con cualquier cosa que hagamos </w:t>
      </w:r>
      <w:r w:rsidR="00DE521D">
        <w:rPr>
          <w:sz w:val="28"/>
          <w:szCs w:val="28"/>
        </w:rPr>
        <w:t xml:space="preserve">debido a que hay que cuidar </w:t>
      </w:r>
      <w:r w:rsidR="005A4180">
        <w:rPr>
          <w:sz w:val="28"/>
          <w:szCs w:val="28"/>
        </w:rPr>
        <w:t>muchos aspectos</w:t>
      </w:r>
      <w:r w:rsidR="00DE521D">
        <w:rPr>
          <w:sz w:val="28"/>
          <w:szCs w:val="28"/>
        </w:rPr>
        <w:t xml:space="preserve"> porque tenemos o podemos llegar a tener mucho poder </w:t>
      </w:r>
      <w:proofErr w:type="gramStart"/>
      <w:r w:rsidR="00DE521D">
        <w:rPr>
          <w:sz w:val="28"/>
          <w:szCs w:val="28"/>
        </w:rPr>
        <w:t>que</w:t>
      </w:r>
      <w:proofErr w:type="gramEnd"/>
      <w:r w:rsidR="00DE521D">
        <w:rPr>
          <w:sz w:val="28"/>
          <w:szCs w:val="28"/>
        </w:rPr>
        <w:t xml:space="preserve"> así como puede ser ocupado para</w:t>
      </w:r>
      <w:r w:rsidR="008D0DE8">
        <w:rPr>
          <w:sz w:val="28"/>
          <w:szCs w:val="28"/>
        </w:rPr>
        <w:t xml:space="preserve"> cosas buenas y productivas, se puede hacer también mucho daño. Por ello pienso que una de las consecuencias que se debe aplicar a la falta de los principios establecidos en el ACM</w:t>
      </w:r>
      <w:r w:rsidR="005A4180">
        <w:rPr>
          <w:sz w:val="28"/>
          <w:szCs w:val="28"/>
        </w:rPr>
        <w:t xml:space="preserve"> debe ser que se monitoreen las acciones que haga el sujeto en cualquiera de sus ordenadores, </w:t>
      </w:r>
      <w:r w:rsidR="00A7369C">
        <w:rPr>
          <w:sz w:val="28"/>
          <w:szCs w:val="28"/>
        </w:rPr>
        <w:t>para</w:t>
      </w:r>
      <w:r w:rsidR="00FA2405">
        <w:rPr>
          <w:sz w:val="28"/>
          <w:szCs w:val="28"/>
        </w:rPr>
        <w:t>,</w:t>
      </w:r>
      <w:r w:rsidR="00A7369C">
        <w:rPr>
          <w:sz w:val="28"/>
          <w:szCs w:val="28"/>
        </w:rPr>
        <w:t xml:space="preserve"> en caso de reincidir </w:t>
      </w:r>
      <w:r w:rsidR="00FA2405">
        <w:rPr>
          <w:sz w:val="28"/>
          <w:szCs w:val="28"/>
        </w:rPr>
        <w:t>quitarle su cédula profesional.</w:t>
      </w:r>
    </w:p>
    <w:p w:rsidR="006224FC" w:rsidRDefault="006224FC">
      <w:pPr>
        <w:spacing w:line="480" w:lineRule="auto"/>
        <w:contextualSpacing w:val="0"/>
        <w:rPr>
          <w:sz w:val="28"/>
          <w:szCs w:val="28"/>
        </w:rPr>
      </w:pPr>
    </w:p>
    <w:p w:rsidR="006224FC" w:rsidRDefault="006224FC">
      <w:pPr>
        <w:contextualSpacing w:val="0"/>
        <w:rPr>
          <w:sz w:val="28"/>
          <w:szCs w:val="28"/>
        </w:rPr>
      </w:pPr>
    </w:p>
    <w:p w:rsidR="006224FC" w:rsidRDefault="006224FC">
      <w:pPr>
        <w:contextualSpacing w:val="0"/>
        <w:rPr>
          <w:sz w:val="28"/>
          <w:szCs w:val="28"/>
        </w:rPr>
      </w:pPr>
    </w:p>
    <w:sectPr w:rsidR="006224F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224FC"/>
    <w:rsid w:val="003C04FB"/>
    <w:rsid w:val="003D437B"/>
    <w:rsid w:val="00400E6E"/>
    <w:rsid w:val="005A4180"/>
    <w:rsid w:val="005D3DDF"/>
    <w:rsid w:val="005E171E"/>
    <w:rsid w:val="006224FC"/>
    <w:rsid w:val="0084558E"/>
    <w:rsid w:val="008A32D1"/>
    <w:rsid w:val="008D0DE8"/>
    <w:rsid w:val="00A7369C"/>
    <w:rsid w:val="00BB5B2D"/>
    <w:rsid w:val="00DE521D"/>
    <w:rsid w:val="00E81762"/>
    <w:rsid w:val="00FA24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99A4"/>
  <w15:docId w15:val="{BAB54622-D7CC-4437-A3D8-9649B499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García Del Corral</cp:lastModifiedBy>
  <cp:revision>2</cp:revision>
  <dcterms:created xsi:type="dcterms:W3CDTF">2018-11-21T17:09:00Z</dcterms:created>
  <dcterms:modified xsi:type="dcterms:W3CDTF">2018-11-21T17:30:00Z</dcterms:modified>
</cp:coreProperties>
</file>