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0A" w:rsidRDefault="00C6325E">
      <w:bookmarkStart w:id="0" w:name="_GoBack"/>
      <w:bookmarkEnd w:id="0"/>
      <w:r>
        <w:t>Importancia del inglés como segundo idioma</w:t>
      </w:r>
    </w:p>
    <w:p w:rsidR="00C6325E" w:rsidRDefault="00FA0847">
      <w:hyperlink r:id="rId5" w:history="1">
        <w:r w:rsidR="00C6325E" w:rsidRPr="009A14E2">
          <w:rPr>
            <w:rStyle w:val="Hipervnculo"/>
          </w:rPr>
          <w:t>https://www.mineducacion.gov.co/observatorio/1722/article-241443.html</w:t>
        </w:r>
      </w:hyperlink>
    </w:p>
    <w:p w:rsidR="00C6325E" w:rsidRDefault="00C6325E"/>
    <w:sectPr w:rsidR="00C63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5E"/>
    <w:rsid w:val="006F120A"/>
    <w:rsid w:val="00C6325E"/>
    <w:rsid w:val="00FA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32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32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neducacion.gov.co/observatorio/1722/article-24144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Mereno</dc:creator>
  <cp:lastModifiedBy>Francisco Mereno</cp:lastModifiedBy>
  <cp:revision>2</cp:revision>
  <dcterms:created xsi:type="dcterms:W3CDTF">2019-01-16T22:43:00Z</dcterms:created>
  <dcterms:modified xsi:type="dcterms:W3CDTF">2019-01-16T22:43:00Z</dcterms:modified>
</cp:coreProperties>
</file>