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MOBILE BENCHMARK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Pr>
        <w:drawing>
          <wp:inline distB="114300" distT="114300" distL="114300" distR="114300">
            <wp:extent cx="2776538" cy="741462"/>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76538" cy="7414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ABRAHAM LUGO</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LEIDER PINEDA</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MIGUEL JULIO</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NORTE</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DIVISIÓN DE INGENIERÍAS</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INGENIERÍA DE SISTEMAS</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STRUCTURE II</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BARRANQUILLA</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2019-2</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Huawei P Smart 2018                                                                 Samsung Galaxy J6 2018</w:t>
      </w:r>
    </w:p>
    <w:p w:rsidR="00000000" w:rsidDel="00000000" w:rsidP="00000000" w:rsidRDefault="00000000" w:rsidRPr="00000000" w14:paraId="0000002C">
      <w:pPr>
        <w:rPr/>
      </w:pPr>
      <w:r w:rsidDel="00000000" w:rsidR="00000000" w:rsidRPr="00000000">
        <w:rPr/>
        <w:drawing>
          <wp:inline distB="114300" distT="114300" distL="114300" distR="114300">
            <wp:extent cx="1323975" cy="17526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23975" cy="1752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57226" cy="1857226"/>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857226" cy="185722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4843463</wp:posOffset>
            </wp:positionH>
            <wp:positionV relativeFrom="paragraph">
              <wp:posOffset>419100</wp:posOffset>
            </wp:positionV>
            <wp:extent cx="947738" cy="947738"/>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947738" cy="947738"/>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Benchmark to use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GeekBench 4</w:t>
      </w:r>
      <w:r w:rsidDel="00000000" w:rsidR="00000000" w:rsidRPr="00000000">
        <w:rPr>
          <w:rFonts w:ascii="Times New Roman" w:cs="Times New Roman" w:eastAsia="Times New Roman" w:hAnsi="Times New Roman"/>
          <w:color w:val="222222"/>
          <w:sz w:val="24"/>
          <w:szCs w:val="24"/>
          <w:highlight w:val="white"/>
          <w:rtl w:val="0"/>
        </w:rPr>
        <w:t xml:space="preserve"> is a cross-platform processor benchmark, with a scoring system that separates single-core and multicore performance, and workloads that simulate real-world scenarios.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828675</wp:posOffset>
            </wp:positionV>
            <wp:extent cx="1147763" cy="11477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47763" cy="1147763"/>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Antutu </w:t>
      </w:r>
      <w:r w:rsidDel="00000000" w:rsidR="00000000" w:rsidRPr="00000000">
        <w:rPr>
          <w:rFonts w:ascii="Times New Roman" w:cs="Times New Roman" w:eastAsia="Times New Roman" w:hAnsi="Times New Roman"/>
          <w:color w:val="222222"/>
          <w:sz w:val="24"/>
          <w:szCs w:val="24"/>
          <w:highlight w:val="white"/>
          <w:rtl w:val="0"/>
        </w:rPr>
        <w:t xml:space="preserve">is a Chinese software benchmarking tool commonly used to benchmark phones and devices.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Fonts w:ascii="Times New Roman" w:cs="Times New Roman" w:eastAsia="Times New Roman" w:hAnsi="Times New Roman"/>
          <w:sz w:val="24"/>
          <w:szCs w:val="24"/>
          <w:rtl w:val="0"/>
        </w:rPr>
        <w:t xml:space="preserve">Before using Benchmark to compare the two smartphones (Huawei P Smart 2018 and the Samsung Galaxy J6 2018). We thought that the best smartphone was the Huawei Smart, this because just by comparing the specifications between these two devices, we draw the proper conclusions.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Device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Phone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GPU</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Display PPI</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 P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 FIG-LX3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Mali-T830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x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 Galaxy J6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 SM-J600G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Mali-T830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720x1480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Using GeekBench</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262438" cy="2641637"/>
            <wp:effectExtent b="0" l="0" r="0" t="0"/>
            <wp:docPr descr="Points scored" id="10" name="image7.png"/>
            <a:graphic>
              <a:graphicData uri="http://schemas.openxmlformats.org/drawingml/2006/picture">
                <pic:pic>
                  <pic:nvPicPr>
                    <pic:cNvPr descr="Points scored" id="0" name="image7.png"/>
                    <pic:cNvPicPr preferRelativeResize="0"/>
                  </pic:nvPicPr>
                  <pic:blipFill>
                    <a:blip r:embed="rId11"/>
                    <a:srcRect b="0" l="0" r="0" t="0"/>
                    <a:stretch>
                      <a:fillRect/>
                    </a:stretch>
                  </pic:blipFill>
                  <pic:spPr>
                    <a:xfrm>
                      <a:off x="0" y="0"/>
                      <a:ext cx="4262438" cy="26416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Samsung Galaxy J6 (2018) </w:t>
      </w:r>
      <w:r w:rsidDel="00000000" w:rsidR="00000000" w:rsidRPr="00000000">
        <w:rPr>
          <w:rFonts w:ascii="Times New Roman" w:cs="Times New Roman" w:eastAsia="Times New Roman" w:hAnsi="Times New Roman"/>
          <w:sz w:val="24"/>
          <w:szCs w:val="24"/>
          <w:rtl w:val="0"/>
        </w:rPr>
        <w:t xml:space="preserve">mobile phone test scored 2615 points. This is due to the use of a Samsung Exynos 7 Octa 7870 chipset, having an ARM Cortex-A53 main processor with 64-bit architecture and the ARM Mali-T830 MP2 graphics processor.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test of the </w:t>
      </w:r>
      <w:r w:rsidDel="00000000" w:rsidR="00000000" w:rsidRPr="00000000">
        <w:rPr>
          <w:rFonts w:ascii="Times New Roman" w:cs="Times New Roman" w:eastAsia="Times New Roman" w:hAnsi="Times New Roman"/>
          <w:b w:val="1"/>
          <w:sz w:val="24"/>
          <w:szCs w:val="24"/>
          <w:rtl w:val="0"/>
        </w:rPr>
        <w:t xml:space="preserve">Huawei P Smart </w:t>
      </w:r>
      <w:r w:rsidDel="00000000" w:rsidR="00000000" w:rsidRPr="00000000">
        <w:rPr>
          <w:rFonts w:ascii="Times New Roman" w:cs="Times New Roman" w:eastAsia="Times New Roman" w:hAnsi="Times New Roman"/>
          <w:sz w:val="24"/>
          <w:szCs w:val="24"/>
          <w:rtl w:val="0"/>
        </w:rPr>
        <w:t xml:space="preserve">mobile phone scored 3013 points. This is due to the use of a Huawei HiSilicon KIRIN 659 chipset, having a main processor 4x 2.36 GHz ARM Cortex-A53, 4x 1.7 GHz ARM Cortex-A53 with 64 bit architecture and the ARM Mali-T830 MP2 graphics processor.</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right"/>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200025</wp:posOffset>
            </wp:positionV>
            <wp:extent cx="1962150" cy="3705225"/>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962150" cy="3705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1938338</wp:posOffset>
            </wp:positionH>
            <wp:positionV relativeFrom="paragraph">
              <wp:posOffset>195450</wp:posOffset>
            </wp:positionV>
            <wp:extent cx="1858603" cy="3700463"/>
            <wp:effectExtent b="0" l="0" r="0" t="0"/>
            <wp:wrapSquare wrapText="bothSides" distB="114300" distT="114300" distL="114300" distR="114300"/>
            <wp:docPr id="5"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1858603" cy="3700463"/>
                    </a:xfrm>
                    <a:prstGeom prst="rect"/>
                    <a:ln/>
                  </pic:spPr>
                </pic:pic>
              </a:graphicData>
            </a:graphic>
          </wp:anchor>
        </w:drawing>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In the images we can see the difference in score of each cell, giving the Huawei P Smart a great advantage over the Samsung J6.</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Using AnTuTu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Fonts w:ascii="Times New Roman" w:cs="Times New Roman" w:eastAsia="Times New Roman" w:hAnsi="Times New Roman"/>
          <w:sz w:val="24"/>
          <w:szCs w:val="24"/>
          <w:rtl w:val="0"/>
        </w:rPr>
        <w:t xml:space="preserve">First, we compared the RAM capabilities and saw that the Huawei P Smart has greater capacity than the Samsung J6, 3 Gigas and 2 Gigas respectively. From this perspective, the conclusion was that the performance and speed of running applications would be much higher for the Huawei P Smart compared to the Galaxy J6.</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4373931" cy="2700338"/>
            <wp:effectExtent b="0" l="0" r="0" t="0"/>
            <wp:docPr descr="Points scored" id="7" name="image11.png"/>
            <a:graphic>
              <a:graphicData uri="http://schemas.openxmlformats.org/drawingml/2006/picture">
                <pic:pic>
                  <pic:nvPicPr>
                    <pic:cNvPr descr="Points scored" id="0" name="image11.png"/>
                    <pic:cNvPicPr preferRelativeResize="0"/>
                  </pic:nvPicPr>
                  <pic:blipFill>
                    <a:blip r:embed="rId14"/>
                    <a:srcRect b="0" l="0" r="0" t="0"/>
                    <a:stretch>
                      <a:fillRect/>
                    </a:stretch>
                  </pic:blipFill>
                  <pic:spPr>
                    <a:xfrm>
                      <a:off x="0" y="0"/>
                      <a:ext cx="43739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Fonts w:ascii="Times New Roman" w:cs="Times New Roman" w:eastAsia="Times New Roman" w:hAnsi="Times New Roman"/>
          <w:sz w:val="24"/>
          <w:szCs w:val="24"/>
          <w:rtl w:val="0"/>
        </w:rPr>
        <w:t xml:space="preserve">Secondly, we compare the processor speeds, although these speeds are very different, for the Huawei 2.6GHz while for the Galaxy J6 1.6GHz, then we notice that there is a significant difference, so it would be unfair to compare the two smartphones from this perspective, for this reason we could say that the best performance would be the Huawei P Smart.</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171450</wp:posOffset>
            </wp:positionV>
            <wp:extent cx="1569778" cy="2481263"/>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569778" cy="2481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123825</wp:posOffset>
            </wp:positionV>
            <wp:extent cx="1643063" cy="248602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643063" cy="2486025"/>
                    </a:xfrm>
                    <a:prstGeom prst="rect"/>
                    <a:ln/>
                  </pic:spPr>
                </pic:pic>
              </a:graphicData>
            </a:graphic>
          </wp:anchor>
        </w:drawing>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4659839"/>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71950" cy="465983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Fonts w:ascii="Times New Roman" w:cs="Times New Roman" w:eastAsia="Times New Roman" w:hAnsi="Times New Roman"/>
          <w:sz w:val="24"/>
          <w:szCs w:val="24"/>
          <w:rtl w:val="0"/>
        </w:rPr>
        <w:t xml:space="preserve">On the other hand we notice that in GPU the two smartphones have the same specification, as well as the same operating system, although things like screen resolution and display change. All these characteristics seen only by box specifications led us to take these conclusions. However, the experience of using the phones also helped a lot to make this decision.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before="0" w:lineRule="auto"/>
        <w:ind w:left="900" w:hanging="440"/>
        <w:rPr>
          <w:sz w:val="34"/>
          <w:szCs w:val="34"/>
        </w:rPr>
      </w:pPr>
      <w:bookmarkStart w:colFirst="0" w:colLast="0" w:name="_587e2u96cr78" w:id="0"/>
      <w:bookmarkEnd w:id="0"/>
      <w:r w:rsidDel="00000000" w:rsidR="00000000" w:rsidRPr="00000000">
        <w:rPr>
          <w:sz w:val="34"/>
          <w:szCs w:val="34"/>
          <w:rtl w:val="0"/>
        </w:rPr>
        <w:t xml:space="preserve">Referencias</w:t>
      </w:r>
    </w:p>
    <w:p w:rsidR="00000000" w:rsidDel="00000000" w:rsidP="00000000" w:rsidRDefault="00000000" w:rsidRPr="00000000" w14:paraId="0000008E">
      <w:pPr>
        <w:spacing w:after="180" w:lineRule="auto"/>
        <w:ind w:left="900" w:hanging="440"/>
        <w:rPr/>
      </w:pPr>
      <w:r w:rsidDel="00000000" w:rsidR="00000000" w:rsidRPr="00000000">
        <w:rPr>
          <w:rtl w:val="0"/>
        </w:rPr>
        <w:t xml:space="preserve">AnTuTu Benchmark - Know Your Android Better. (2019). Retrieved 8 August 2019, from http://www.antutu.com/en/index.htm</w:t>
      </w:r>
    </w:p>
    <w:p w:rsidR="00000000" w:rsidDel="00000000" w:rsidP="00000000" w:rsidRDefault="00000000" w:rsidRPr="00000000" w14:paraId="0000008F">
      <w:pPr>
        <w:spacing w:after="180" w:lineRule="auto"/>
        <w:ind w:left="900" w:hanging="440"/>
        <w:rPr/>
      </w:pPr>
      <w:r w:rsidDel="00000000" w:rsidR="00000000" w:rsidRPr="00000000">
        <w:rPr>
          <w:rtl w:val="0"/>
        </w:rPr>
        <w:t xml:space="preserve">Geekbench 4 - Cross-Platform Benchmark. (2019). Retrieved 8 August 2019, from https://www.geekbench.com/</w:t>
      </w:r>
    </w:p>
    <w:p w:rsidR="00000000" w:rsidDel="00000000" w:rsidP="00000000" w:rsidRDefault="00000000" w:rsidRPr="00000000" w14:paraId="00000090">
      <w:pPr>
        <w:spacing w:after="180" w:lineRule="auto"/>
        <w:ind w:left="900" w:hanging="440"/>
        <w:rPr/>
      </w:pPr>
      <w:r w:rsidDel="00000000" w:rsidR="00000000" w:rsidRPr="00000000">
        <w:rPr>
          <w:rtl w:val="0"/>
        </w:rPr>
        <w:t xml:space="preserve">Huawei P Smart vs Samsung Galaxy J6. (2019). Retrieved 8 August 2019, from https://www.movilcelular.es/comparar/moviles/huawei-p-smart-fig-lx3-vs-samsung-galaxy-j6-sm-j600f/8260069</w:t>
      </w:r>
    </w:p>
    <w:p w:rsidR="00000000" w:rsidDel="00000000" w:rsidP="00000000" w:rsidRDefault="00000000" w:rsidRPr="00000000" w14:paraId="00000091">
      <w:pPr>
        <w:spacing w:after="180" w:lineRule="auto"/>
        <w:ind w:left="900" w:hanging="440"/>
        <w:rPr/>
      </w:pP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rtl w:val="0"/>
      </w:rPr>
    </w:r>
  </w:p>
  <w:p w:rsidR="00000000" w:rsidDel="00000000" w:rsidP="00000000" w:rsidRDefault="00000000" w:rsidRPr="00000000" w14:paraId="00000093">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line="240" w:lineRule="auto"/>
      <w:rPr>
        <w:rFonts w:ascii="Times New Roman" w:cs="Times New Roman" w:eastAsia="Times New Roman" w:hAnsi="Times New Roman"/>
        <w:i w:val="1"/>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Abraham Lugo - Leider Pineda - Miguel Julio    G8</w:t>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-276224</wp:posOffset>
          </wp:positionV>
          <wp:extent cx="1731995" cy="4714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31995" cy="471488"/>
                  </a:xfrm>
                  <a:prstGeom prst="rect"/>
                  <a:ln/>
                </pic:spPr>
              </pic:pic>
            </a:graphicData>
          </a:graphic>
        </wp:anchor>
      </w:drawing>
    </w:r>
  </w:p>
  <w:p w:rsidR="00000000" w:rsidDel="00000000" w:rsidP="00000000" w:rsidRDefault="00000000" w:rsidRPr="00000000" w14:paraId="0000009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1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