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040EA" w14:textId="13D0278F" w:rsidR="00B073F5" w:rsidRDefault="00B073F5" w:rsidP="00B073F5">
      <w:pPr>
        <w:shd w:val="clear" w:color="auto" w:fill="FFFFFF"/>
        <w:jc w:val="center"/>
        <w:outlineLvl w:val="0"/>
        <w:rPr>
          <w:rFonts w:ascii="Arial" w:eastAsia="Times New Roman" w:hAnsi="Arial" w:cs="Arial"/>
          <w:b/>
          <w:bCs/>
          <w:color w:val="2D3B45"/>
          <w:kern w:val="36"/>
          <w:sz w:val="28"/>
          <w:szCs w:val="28"/>
          <w:lang w:val="es-ES"/>
        </w:rPr>
      </w:pPr>
      <w:r w:rsidRPr="00B073F5">
        <w:rPr>
          <w:rFonts w:ascii="Arial" w:eastAsia="Times New Roman" w:hAnsi="Arial" w:cs="Arial"/>
          <w:b/>
          <w:bCs/>
          <w:color w:val="2D3B45"/>
          <w:kern w:val="36"/>
          <w:sz w:val="28"/>
          <w:szCs w:val="28"/>
        </w:rPr>
        <w:t>Actividad Integradora 1</w:t>
      </w:r>
      <w:r w:rsidRPr="001155D1">
        <w:rPr>
          <w:rFonts w:ascii="Arial" w:eastAsia="Times New Roman" w:hAnsi="Arial" w:cs="Arial"/>
          <w:b/>
          <w:bCs/>
          <w:color w:val="2D3B45"/>
          <w:kern w:val="36"/>
          <w:sz w:val="28"/>
          <w:szCs w:val="28"/>
          <w:lang w:val="es-ES"/>
        </w:rPr>
        <w:t xml:space="preserve"> </w:t>
      </w:r>
      <w:r w:rsidR="001155D1">
        <w:rPr>
          <w:rFonts w:ascii="Arial" w:eastAsia="Times New Roman" w:hAnsi="Arial" w:cs="Arial"/>
          <w:b/>
          <w:bCs/>
          <w:color w:val="2D3B45"/>
          <w:kern w:val="36"/>
          <w:sz w:val="28"/>
          <w:szCs w:val="28"/>
          <w:lang w:val="es-ES"/>
        </w:rPr>
        <w:t>–</w:t>
      </w:r>
      <w:r w:rsidRPr="001155D1">
        <w:rPr>
          <w:rFonts w:ascii="Arial" w:eastAsia="Times New Roman" w:hAnsi="Arial" w:cs="Arial"/>
          <w:b/>
          <w:bCs/>
          <w:color w:val="2D3B45"/>
          <w:kern w:val="36"/>
          <w:sz w:val="28"/>
          <w:szCs w:val="28"/>
          <w:lang w:val="es-ES"/>
        </w:rPr>
        <w:t xml:space="preserve"> Reflexión</w:t>
      </w:r>
    </w:p>
    <w:p w14:paraId="71B007BF" w14:textId="35120E8B" w:rsidR="001155D1" w:rsidRDefault="001155D1" w:rsidP="00B073F5">
      <w:pPr>
        <w:shd w:val="clear" w:color="auto" w:fill="FFFFFF"/>
        <w:jc w:val="center"/>
        <w:outlineLvl w:val="0"/>
        <w:rPr>
          <w:rFonts w:ascii="Arial" w:eastAsia="Times New Roman" w:hAnsi="Arial" w:cs="Arial"/>
          <w:color w:val="2D3B45"/>
          <w:kern w:val="36"/>
          <w:sz w:val="28"/>
          <w:szCs w:val="28"/>
          <w:lang w:val="es-ES"/>
        </w:rPr>
      </w:pPr>
      <w:r>
        <w:rPr>
          <w:rFonts w:ascii="Arial" w:eastAsia="Times New Roman" w:hAnsi="Arial" w:cs="Arial"/>
          <w:color w:val="2D3B45"/>
          <w:kern w:val="36"/>
          <w:sz w:val="28"/>
          <w:szCs w:val="28"/>
          <w:lang w:val="es-ES"/>
        </w:rPr>
        <w:t>Abraham Cepeda Oseguera</w:t>
      </w:r>
    </w:p>
    <w:p w14:paraId="10C4C0D1" w14:textId="67F994C0" w:rsidR="001155D1" w:rsidRDefault="001155D1" w:rsidP="00B073F5">
      <w:pPr>
        <w:shd w:val="clear" w:color="auto" w:fill="FFFFFF"/>
        <w:jc w:val="center"/>
        <w:outlineLvl w:val="0"/>
        <w:rPr>
          <w:rFonts w:ascii="Arial" w:eastAsia="Times New Roman" w:hAnsi="Arial" w:cs="Arial"/>
          <w:color w:val="2D3B45"/>
          <w:kern w:val="36"/>
          <w:sz w:val="28"/>
          <w:szCs w:val="28"/>
          <w:lang w:val="es-ES"/>
        </w:rPr>
      </w:pPr>
      <w:r>
        <w:rPr>
          <w:rFonts w:ascii="Arial" w:eastAsia="Times New Roman" w:hAnsi="Arial" w:cs="Arial"/>
          <w:color w:val="2D3B45"/>
          <w:kern w:val="36"/>
          <w:sz w:val="28"/>
          <w:szCs w:val="28"/>
          <w:lang w:val="es-ES"/>
        </w:rPr>
        <w:t>A00827666</w:t>
      </w:r>
    </w:p>
    <w:p w14:paraId="6CCC6F47" w14:textId="79D5D559" w:rsidR="00AC6DC8" w:rsidRDefault="00AC6DC8" w:rsidP="00B073F5">
      <w:pPr>
        <w:shd w:val="clear" w:color="auto" w:fill="FFFFFF"/>
        <w:jc w:val="center"/>
        <w:outlineLvl w:val="0"/>
        <w:rPr>
          <w:rFonts w:ascii="Arial" w:eastAsia="Times New Roman" w:hAnsi="Arial" w:cs="Arial"/>
          <w:color w:val="2D3B45"/>
          <w:kern w:val="36"/>
          <w:sz w:val="28"/>
          <w:szCs w:val="28"/>
          <w:lang w:val="es-ES"/>
        </w:rPr>
      </w:pPr>
    </w:p>
    <w:p w14:paraId="1B66C087" w14:textId="4FF4C4FF" w:rsidR="00AC6DC8" w:rsidRDefault="00AC6DC8" w:rsidP="00B073F5">
      <w:pPr>
        <w:shd w:val="clear" w:color="auto" w:fill="FFFFFF"/>
        <w:jc w:val="center"/>
        <w:outlineLvl w:val="0"/>
        <w:rPr>
          <w:rFonts w:ascii="Arial" w:eastAsia="Times New Roman" w:hAnsi="Arial" w:cs="Arial"/>
          <w:color w:val="2D3B45"/>
          <w:kern w:val="36"/>
          <w:sz w:val="28"/>
          <w:szCs w:val="28"/>
          <w:lang w:val="es-ES"/>
        </w:rPr>
      </w:pPr>
    </w:p>
    <w:p w14:paraId="7C364F30" w14:textId="4A88DB80" w:rsidR="00AC6DC8" w:rsidRDefault="00AC6DC8" w:rsidP="00B073F5">
      <w:pPr>
        <w:shd w:val="clear" w:color="auto" w:fill="FFFFFF"/>
        <w:jc w:val="center"/>
        <w:outlineLvl w:val="0"/>
        <w:rPr>
          <w:rFonts w:ascii="Arial" w:eastAsia="Times New Roman" w:hAnsi="Arial" w:cs="Arial"/>
          <w:color w:val="2D3B45"/>
          <w:kern w:val="36"/>
          <w:sz w:val="28"/>
          <w:szCs w:val="28"/>
          <w:lang w:val="es-ES"/>
        </w:rPr>
      </w:pPr>
    </w:p>
    <w:p w14:paraId="719032FB" w14:textId="1073BAD0" w:rsidR="00CD499B" w:rsidRDefault="00DA2E60" w:rsidP="00AC6DC8">
      <w:pPr>
        <w:shd w:val="clear" w:color="auto" w:fill="FFFFFF"/>
        <w:jc w:val="both"/>
        <w:outlineLvl w:val="0"/>
        <w:rPr>
          <w:rFonts w:ascii="Arial" w:eastAsia="Times New Roman" w:hAnsi="Arial" w:cs="Arial"/>
          <w:color w:val="2D3B45"/>
          <w:kern w:val="36"/>
          <w:lang w:val="es-ES"/>
        </w:rPr>
      </w:pPr>
      <w:r>
        <w:rPr>
          <w:rFonts w:ascii="Arial" w:eastAsia="Times New Roman" w:hAnsi="Arial" w:cs="Arial"/>
          <w:color w:val="2D3B45"/>
          <w:kern w:val="36"/>
          <w:lang w:val="es-ES"/>
        </w:rPr>
        <w:t xml:space="preserve">Considero que esta actividad fue de gran utilidad para mejorar nuestras habilidades como programadores. Puesto que, aprendimos como programar algoritmos que sobre el manejo de </w:t>
      </w:r>
      <w:r w:rsidRPr="00DA2E60">
        <w:rPr>
          <w:rFonts w:ascii="Arial" w:eastAsia="Times New Roman" w:hAnsi="Arial" w:cs="Arial"/>
          <w:i/>
          <w:iCs/>
          <w:color w:val="2D3B45"/>
          <w:kern w:val="36"/>
          <w:lang w:val="es-ES"/>
        </w:rPr>
        <w:t>string</w:t>
      </w:r>
      <w:r>
        <w:rPr>
          <w:rFonts w:ascii="Arial" w:eastAsia="Times New Roman" w:hAnsi="Arial" w:cs="Arial"/>
          <w:i/>
          <w:iCs/>
          <w:color w:val="2D3B45"/>
          <w:kern w:val="36"/>
          <w:lang w:val="es-ES"/>
        </w:rPr>
        <w:t xml:space="preserve">s, </w:t>
      </w:r>
      <w:r>
        <w:rPr>
          <w:rFonts w:ascii="Arial" w:eastAsia="Times New Roman" w:hAnsi="Arial" w:cs="Arial"/>
          <w:color w:val="2D3B45"/>
          <w:kern w:val="36"/>
          <w:lang w:val="es-ES"/>
        </w:rPr>
        <w:t xml:space="preserve">lo cual es de suma importancia para cualquier desarrollador debido a que </w:t>
      </w:r>
      <w:r w:rsidR="00650F8D">
        <w:rPr>
          <w:rFonts w:ascii="Arial" w:eastAsia="Times New Roman" w:hAnsi="Arial" w:cs="Arial"/>
          <w:color w:val="2D3B45"/>
          <w:kern w:val="36"/>
          <w:lang w:val="es-ES"/>
        </w:rPr>
        <w:t xml:space="preserve">una buena parte de los programas ocupan algún tipo de manejo de </w:t>
      </w:r>
      <w:r w:rsidR="00650F8D">
        <w:rPr>
          <w:rFonts w:ascii="Arial" w:eastAsia="Times New Roman" w:hAnsi="Arial" w:cs="Arial"/>
          <w:i/>
          <w:iCs/>
          <w:color w:val="2D3B45"/>
          <w:kern w:val="36"/>
          <w:lang w:val="es-ES"/>
        </w:rPr>
        <w:t xml:space="preserve">strings </w:t>
      </w:r>
      <w:r w:rsidR="00650F8D">
        <w:rPr>
          <w:rFonts w:ascii="Arial" w:eastAsia="Times New Roman" w:hAnsi="Arial" w:cs="Arial"/>
          <w:color w:val="2D3B45"/>
          <w:kern w:val="36"/>
          <w:lang w:val="es-ES"/>
        </w:rPr>
        <w:t xml:space="preserve">para realizar alguna acción. Además, de saber manejar </w:t>
      </w:r>
      <w:r w:rsidR="00650F8D">
        <w:rPr>
          <w:rFonts w:ascii="Arial" w:eastAsia="Times New Roman" w:hAnsi="Arial" w:cs="Arial"/>
          <w:i/>
          <w:iCs/>
          <w:color w:val="2D3B45"/>
          <w:kern w:val="36"/>
          <w:lang w:val="es-ES"/>
        </w:rPr>
        <w:t xml:space="preserve">strings </w:t>
      </w:r>
      <w:r w:rsidR="00650F8D">
        <w:rPr>
          <w:rFonts w:ascii="Arial" w:eastAsia="Times New Roman" w:hAnsi="Arial" w:cs="Arial"/>
          <w:color w:val="2D3B45"/>
          <w:kern w:val="36"/>
          <w:lang w:val="es-ES"/>
        </w:rPr>
        <w:t>es de suma importancia encontrar las formas más eficientes de hacerlo ocupando diferentes tipos de programación y diferentes estructuras de datos.</w:t>
      </w:r>
    </w:p>
    <w:p w14:paraId="42D274A3" w14:textId="1ED15819" w:rsidR="00D33DCB" w:rsidRDefault="00D33DCB" w:rsidP="00AC6DC8">
      <w:pPr>
        <w:shd w:val="clear" w:color="auto" w:fill="FFFFFF"/>
        <w:jc w:val="both"/>
        <w:outlineLvl w:val="0"/>
        <w:rPr>
          <w:rFonts w:ascii="Arial" w:eastAsia="Times New Roman" w:hAnsi="Arial" w:cs="Arial"/>
          <w:color w:val="2D3B45"/>
          <w:kern w:val="36"/>
          <w:lang w:val="es-ES"/>
        </w:rPr>
      </w:pPr>
    </w:p>
    <w:p w14:paraId="602D8A7A" w14:textId="05DC5017" w:rsidR="00D33DCB" w:rsidRDefault="00D33DCB" w:rsidP="00AC6DC8">
      <w:pPr>
        <w:shd w:val="clear" w:color="auto" w:fill="FFFFFF"/>
        <w:jc w:val="both"/>
        <w:outlineLvl w:val="0"/>
        <w:rPr>
          <w:rFonts w:ascii="Arial" w:eastAsia="Times New Roman" w:hAnsi="Arial" w:cs="Arial"/>
          <w:color w:val="2D3B45"/>
          <w:kern w:val="36"/>
          <w:lang w:val="es-ES"/>
        </w:rPr>
      </w:pPr>
      <w:r>
        <w:rPr>
          <w:rFonts w:ascii="Arial" w:eastAsia="Times New Roman" w:hAnsi="Arial" w:cs="Arial"/>
          <w:color w:val="2D3B45"/>
          <w:kern w:val="36"/>
          <w:lang w:val="es-ES"/>
        </w:rPr>
        <w:t xml:space="preserve">Por otro lado, el hecho de que la actividad haya sido en equipo es extremadamente valioso, ya que no siempre es sencillo desarrollar en conjunto un solo programa porque cada uno tiene su estilo, puede ser difícil entender el código de alguien mas o, incluso, se pueden confundir y terminar haciendo la misma función por no ponerse de acuerdo. Por lo tanto, aprender a trabajar en proyecto de este tipo en equipo es empírico para nuestro desarrollo laboral, ya que nos permitirá desenvolvernos de </w:t>
      </w:r>
      <w:r w:rsidR="009F6B40">
        <w:rPr>
          <w:rFonts w:ascii="Arial" w:eastAsia="Times New Roman" w:hAnsi="Arial" w:cs="Arial"/>
          <w:color w:val="2D3B45"/>
          <w:kern w:val="36"/>
          <w:lang w:val="es-ES"/>
        </w:rPr>
        <w:t>la mejor manera</w:t>
      </w:r>
      <w:r>
        <w:rPr>
          <w:rFonts w:ascii="Arial" w:eastAsia="Times New Roman" w:hAnsi="Arial" w:cs="Arial"/>
          <w:color w:val="2D3B45"/>
          <w:kern w:val="36"/>
          <w:lang w:val="es-ES"/>
        </w:rPr>
        <w:t xml:space="preserve"> en un equipo de trabajo formal.</w:t>
      </w:r>
    </w:p>
    <w:p w14:paraId="6DABAA2C" w14:textId="77777777" w:rsidR="00CD499B" w:rsidRPr="00650F8D" w:rsidRDefault="00CD499B" w:rsidP="00AC6DC8">
      <w:pPr>
        <w:shd w:val="clear" w:color="auto" w:fill="FFFFFF"/>
        <w:jc w:val="both"/>
        <w:outlineLvl w:val="0"/>
        <w:rPr>
          <w:rFonts w:ascii="Arial" w:eastAsia="Times New Roman" w:hAnsi="Arial" w:cs="Arial"/>
          <w:color w:val="2D3B45"/>
          <w:kern w:val="36"/>
          <w:lang w:val="es-ES"/>
        </w:rPr>
      </w:pPr>
    </w:p>
    <w:sectPr w:rsidR="00CD499B" w:rsidRPr="00650F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F5"/>
    <w:rsid w:val="001155D1"/>
    <w:rsid w:val="003A775C"/>
    <w:rsid w:val="00650F8D"/>
    <w:rsid w:val="009F6B40"/>
    <w:rsid w:val="00AC6DC8"/>
    <w:rsid w:val="00AE1815"/>
    <w:rsid w:val="00B073F5"/>
    <w:rsid w:val="00CD499B"/>
    <w:rsid w:val="00D33DCB"/>
    <w:rsid w:val="00DA2E6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C0B49C2"/>
  <w15:chartTrackingRefBased/>
  <w15:docId w15:val="{536506E0-AEED-A247-8D61-EBB751CC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73F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3F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21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Cepeda Oseguera</dc:creator>
  <cp:keywords/>
  <dc:description/>
  <cp:lastModifiedBy>Abraham Cepeda Oseguera</cp:lastModifiedBy>
  <cp:revision>7</cp:revision>
  <dcterms:created xsi:type="dcterms:W3CDTF">2021-09-21T03:06:00Z</dcterms:created>
  <dcterms:modified xsi:type="dcterms:W3CDTF">2021-09-21T04:11:00Z</dcterms:modified>
</cp:coreProperties>
</file>