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Kate Evans,</w:t>
      </w:r>
    </w:p>
    <w:p>
      <w:pPr>
        <w:spacing w:after="120"/>
      </w:pPr>
      <w:r>
        <w:rPr>
          <w:rFonts w:ascii="Times New Roman" w:hAnsi="Times New Roman"/>
          <w:sz w:val="24"/>
        </w:rPr>
        <w:t>I am seeking representation for Fathering Without Fear, and I am querying you because of the way you describe nonfiction: writing that says something about how we live, carried by strong narrative voices and the texture of personal experience. This memoir is not a thesis about fatherhood. It is the record of one life in which inheritance, faith, and institutional pressure meet in practical decisions: staying on a call, taking a train to a contact room, refusing to leave the city where a child lives. That emphasis on lived texture is why I am approaching you first at PFD.</w:t>
      </w:r>
    </w:p>
    <w:p>
      <w:pPr>
        <w:spacing w:after="120"/>
      </w:pPr>
      <w:r>
        <w:rPr>
          <w:rFonts w:ascii="Times New Roman" w:hAnsi="Times New Roman"/>
          <w:sz w:val="24"/>
        </w:rPr>
        <w:t>Fathering Without Fear is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A chapter outline and three sample chapters are attached. 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Kate Evans</dc:title>
  <dc:subject/>
  <dc:creator>Abraham of London</dc:creator>
  <cp:keywords/>
  <dc:description>generated by python-docx</dc:description>
  <cp:lastModifiedBy/>
  <cp:revision>1</cp:revision>
  <dcterms:created xsi:type="dcterms:W3CDTF">2013-12-23T23:15:00Z</dcterms:created>
  <dcterms:modified xsi:type="dcterms:W3CDTF">2013-12-23T23:15:00Z</dcterms:modified>
  <cp:category/>
</cp:coreProperties>
</file>