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r>
        <w:t xml:space="preserve">Dear Kate Evans,</w:t>
      </w:r>
    </w:p>
    <w:p>
      <w:r>
        <w:t xml:space="preserve">I am seeking representation for Fathering Without Fear, and I'm querying you because of the way you've described your nonfiction interests: writing that says something about how we live, from strong narrative voices to the extraordinary texture of personal experience. This memoir carries exactly that kind of weight — not a thesis about fatherhood, but the specific grain of a life in which inheritance, faith, and institutional pressure converge in a single man's history. Your openness to both the passionate manifesto and the singular personal story made you the right agent to approach first among PFD's list.</w:t>
      </w:r>
    </w:p>
    <w:p>
      <w:r>
        <w:t xml:space="preserve">The book follows one man's effort to remain a father when nearly everything around him — grief, distance, institutional process, and time — made remaining difficult.</w:t>
      </w:r>
    </w:p>
    <w:p>
      <w:r>
        <w:t xml:space="preserve">Abraham Adaramola's family line runs through Isua and Lagos, shaped by faith, early responsibility, and inherited expectation. His father became a parent at fifteen. His brother David died young. His sister Funke carried the family's weight and did not set it down. Abraham left Lagos for London carrying what his family had given him — a name that meant something, a faith tested early, and a sense that fatherhood was not a role to be entered lightly.</w:t>
      </w:r>
    </w:p>
    <w:p>
      <w:r>
        <w:t xml:space="preserve">When his son was born, fatherhood did not begin inside a home. It began outside one. What followed were years of distance, waiting, and the quiet discipline of loving a child through arrangements that could record a visit but could not record what happened inside it.</w:t>
      </w:r>
    </w:p>
    <w:p>
      <w:r>
        <w:t xml:space="preserve">The book is structured as twenty-five short chapters, most between 800 and 3,800 words. The compression is deliberate. Each chapter carries a single weight — a name, a fire, a hearing date, a wedding without a brother — and sets it down before moving to the next. The brevity is not incompleteness. It is the book's formal commitment to restraint: to tell what can be told, protect what must be protected, and let a child remain a child rather than becoming evidence.</w:t>
      </w:r>
    </w:p>
    <w:p>
      <w:r>
        <w:t xml:space="preserve">It sits in conversation with the compressed grief architecture of Grief Is for People and the spare self-interrogation of Stay True, while moving through fatherhood, inheritance, faith, and institutional pressure in its own register.</w:t>
      </w:r>
    </w:p>
    <w:p>
      <w:r>
        <w:t xml:space="preserve">The complete manuscript is available on request.</w:t>
      </w:r>
    </w:p>
    <w:p>
      <w:r>
        <w:t xml:space="preserve">Thank you for your time and consideration.</w:t>
      </w:r>
    </w:p>
    <w:p>
      <w:r>
        <w:t xml:space="preserve">Abraham of London</w:t>
      </w:r>
    </w:p>
    <w:p>
      <w:r>
        <w:t xml:space="preserve">A chapter outline and three sample chapters are attached.</w:t>
      </w:r>
    </w:p>
    <w:sectPr>
      <w:pgSz w:w="12240" w:h="15840"/>
      <w:pgMar w:top="1440" w:right="1440" w:bottom="1440" w:left="1440" w:header="720" w:footer="720" w:gutter="0"/>
    </w:sectPr>
  </w:body>
</w:document>
</file>

<file path=docProps/app.xml><?xml version="1.0" encoding="utf-8"?>
<Properties xmlns="http://schemas.openxmlformats.org/officeDocument/2006/extended-properties" xmlns:vt="http://schemas.openxmlformats.org/officeDocument/2006/docPropsVTypes">
  <Template>Normal.dotm</Template>
  <TotalTime>0</TotalTime>
  <Pages>1</Pages>
  <Words>386</Words>
  <Characters>2399</Characters>
  <Application>Codex OpenXML export</Application>
  <DocSecurity>0</DocSecurity>
  <Lines>0</Lines>
  <Paragraphs>11</Paragraphs>
  <ScaleCrop>false</ScaleCrop>
  <Company/>
  <LinksUpToDate>false</LinksUpToDate>
  <CharactersWithSpaces>2399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Fathering Without Fear — Cover Letter — Kate Evans</dc:title>
  <dc:subject/>
  <dc:creator>Abraham of London</dc:creator>
  <cp:keywords/>
  <dc:description/>
  <cp:lastModifiedBy/>
  <cp:revision>1</cp:revision>
  <dcterms:created xsi:type="dcterms:W3CDTF">2026-06-26T10:54:18Z</dcterms:created>
  <dcterms:modified xsi:type="dcterms:W3CDTF">2026-06-26T10:54:18Z</dcterms:modified>
  <cp:category/>
</cp:coreProperties>
</file>