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Fathering Without Fear — 30-Page Writing Sample</w:t>
      </w:r>
    </w:p>
    <w:p>
      <w:r>
        <w:t xml:space="preserve">Chapter 1 — Hounslow Call In February 2021, Abraham was sitting on his bed in Hounslow when the court called. 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 He had not been informed. He was not ready. 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 He told the clerk he had never been notified. It was the plain thing to say. It did not need embellishment. He did not know about the hearing. He had not prepared for it. If a man is called into a thing he did not know existed, the first fact is not his attitude. The first fact is that he did not know. He said it. Then he waited. The clerk did not force him to proceed. Her words did not compel him. Nobody said, You must continue now. Nobody turned the call into command by naming it as command. She did not push past what he had said or pretend not to have heard it. But silence can carry more pressure than instruction. The silence on the other side was loud and clear. 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 He had almost protested. 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 A spoken pressure can be answered. A silence has to be interpreted while it is happening. Then he was told the judge was about to be brought onto the call. The sentence landed plainly. The judge was about to be brought onto the call. 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 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 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 So a man learns to speak with less than the whole of himself. He makes the sentence small enough to survive the room. He offers what he has and hopes the room will not ask for what he does not. He had not been notified. That was true. He was unprepared. That was also true. And yet he stayed. Not because the scene was fair. Not because he understood what was happening. He stayed because the other possibility was absence, and absence had its own danger. A father can disappear in more than one way. He can leave. He can be removed. He can also disappear by refusing a difficult room because the room was wrongly arranged. 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 But this chapter begins before the stories. It begins in the room. It begins with a man who has not been told, has not been prepared, and is still there. 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 The answer did not come as a speech. It came first as not hanging up. It came as remaining in a room that no longer felt entirely his. Abraham stayed on the line. 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 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 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 The call moved on. He was still in the room. He was still on the bed. He was still, as far as the phone was concerned, only a voice. But the voice carried more than the room could see. --- --- # Chapter 2 — Isua to Agege The road between Isua and Lagos is shorter now than it was. That is not the interesting thing about it. 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 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 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 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 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 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 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 On his demise, his son David asked for only two things: a few of his father's agbada robes, to remember Abraham Adaramola's legacy by the work of his hands, and the charcoal pressing iron — the tool of his trade. His father's sisters denied him both. 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 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 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 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 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 The road between Isua and Lagos is shorter now. The inheritance is not. --- --- # Chapter 3 — The Boy Who Was Already Old He was a boy who spoke too early, and whose questions made adults go quiet. 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 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 He was, in the specific way that certain children are, already old. Not wise — children are not wise — but weighted with something he had not chosen and could not name. The child could not consent to this. Children never consent to the weight given to them before they can speak — before they understand that a weight exists and has been assigned. His grandmother saw this child when the question of the name arose. 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 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 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 She was not wrong to see it. She partly saw what was there. David Senior saw something else. 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 He named the child Abraham. After his own father. He arrived as one of three. The birth of triplets was the kind of thing a Lagos neighbourhood noticed and spoke of, the kind that was marked and held in family memory. He and Yemisi were what remained of that first astonishment. 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 Iyalode's doubt and David Senior's conviction existed in the same household without resolution. Neither tried to prove it to the other. The child lived inside both accounts. One of them saw a child who did not fit the name. The other saw the name, returned. 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 Around Primary 3, at about eight years old, he stopped answering to Abraham. 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 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 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 He spent years not knowing that he was the answer to a question he had not been present to hear. --- --- # Chapter 4 — A Hearing Date The screen did not look like a place where time could be taken. 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 The case was adjourned. That was what they were told first. Then they were told to wait to be called back. This was waiting while a child's time was somewhere inside the machinery, waiting while the next shape of fatherhood might be decided in a room Abraham could not enter, waiting while the screen remained ordinary and the meaning behind it did not. He did not know how long the wait would be. He knew only what he had been told: wait. 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 Ten minutes is not long until it is holding a child's future. No love could be converted into the category the institution needed in order to recognise it. He could only remain available. He could only keep the line open. He could only be there when the call came back. If he disappeared, that would mean something. If he remained, that might still not be enough. So he remained. 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 The call came back. The original judge returned to sit. 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 Abraham did not experience it as triumph. 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 Sometimes that is what relief looks like inside an institution: not restoration, not reversal, not a clean answer, but the prevention of another loss. The screen remained a screen. The case remained a case. His son remained the reason. That was the separation Abraham kept feeling, even when he did not yet have language for it. The institution had categories. It could ask whether a thing had been filed. It could ask who had attended. It could ask what should happen next in the process. It could not ask what it meant for a father to count ten minutes as part of a child's life. A father present. A child absent from the room but present in every breath. A screen between the man and the institution. A direction possibly changing somewhere beyond his reach. The demand to wait. The refusal to leave. After the hearing, there would be another date. There was always another date. That is how the years were built: not only from large decisions, but from mornings like this one, from links opened, from names called, from silence observed, from a man sitting where he was told to sit because love had taken the form of attendance. Abraham had not yet reached the later language for what he was doing. He was not trying to become an emblem. He was not trying to prove a theory about fatherhood. He was trying to remain close enough to his son that his son would one day know he had not been abandoned. So when the screen opened, he came. When the case was adjourned, he waited. When they called him back, he returned. That was not victory. It was presence. And in those years, presence was often the only form of fatherhood the process allowed him to practice. --- --- # Chapter 5 — Jumoke 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 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 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 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 She followed him. Not every day. Every day. 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 She was one of the few children who reached him directly, and he protected her the way older brothers protect the ones who do not fight back. 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 She died at seven. He was eleven. 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 Abraham could not cry. He could not sleep for days — not even under strong medication. He moved through the house like someone looking for a room that did not exist. 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 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 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 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 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 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 Jumoke was gentle. She was kind. She was not weak. She was seven, and she is still seven, and the photograph still holds her standing in front of the family, fixed at the age where memory locked her before life gave her time to become ordinary. He had protected her once at a school in Agege. After that, memory kept asking him to protect her where no child could be reached. --- --- # Chapter 6 — A Year Without Home After Jumoke died, Abraham left home. 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 He went to Akure. 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 For a whole year he did not see his family. 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 Akure became the place where childhood continued without home. 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 There was no malice in her. 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 There were chores. There was farm work. 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 The problem was not cruelty. 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 Later, Matthew would die too. In April 1990, inside that season, Abraham devoted his life to Jesus. This did not make the loneliness disappear. It did not turn Akure into home. It did not give him a testimony in the easy sense, the kind a person can narrate with light already falling on the ending. 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 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 He did not yet know what a life given would cost. He knew only that something in him had turned. At Aquinas, Abraham began refusing class. 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 He was not collapsing. 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 That is a particular kind of silence. 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 His maths teacher noticed. 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 The parents were summoned. 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 The arrangement was failing. When David Senior asked Abraham what the problem was, he did not ask in anger. That mattered. 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 Abraham told him. He was tired of living in Akure. 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 David Senior received the sentence. He was not pleased. That is not the</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6781</Words>
  <Characters>37065</Characters>
  <Application>Codex OpenXML export</Application>
  <DocSecurity>0</DocSecurity>
  <Lines>0</Lines>
  <Paragraphs>2</Paragraphs>
  <ScaleCrop>false</ScaleCrop>
  <Company/>
  <LinksUpToDate>false</LinksUpToDate>
  <CharactersWithSpaces>37065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30-Page Sample — Elise Dillsworth</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