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u w:val="single"/>
        </w:rPr>
      </w:pPr>
      <w:r>
        <w:rPr>
          <w:b/>
          <w:u w:val="single"/>
        </w:rPr>
        <w:t>TEMA 4: GESTIÓN Y PLAN DE EMERGENCIA.</w:t>
      </w:r>
    </w:p>
    <w:p>
      <w:pPr>
        <w:pStyle w:val="Normal"/>
        <w:jc w:val="left"/>
        <w:rPr>
          <w:b/>
          <w:b/>
          <w:u w:val="single"/>
        </w:rPr>
      </w:pPr>
      <w:r>
        <w:rPr>
          <w:b/>
          <w:u w:val="single"/>
        </w:rPr>
        <w:t>Actividades criterios de evaluación 3 y 4:</w:t>
      </w:r>
    </w:p>
    <w:p>
      <w:pPr>
        <w:pStyle w:val="Normal"/>
        <w:spacing w:lineRule="atLeast" w:line="240"/>
        <w:jc w:val="left"/>
        <w:rPr>
          <w:rFonts w:cs="FuturaStd-Heavy"/>
          <w:b/>
          <w:b/>
          <w:color w:val="00B0F0"/>
          <w:sz w:val="28"/>
          <w:szCs w:val="20"/>
        </w:rPr>
      </w:pPr>
      <w:r>
        <w:rPr>
          <w:rFonts w:cs="FuturaStd-Heavy"/>
          <w:b/>
          <w:color w:val="00B0F0"/>
          <w:sz w:val="28"/>
          <w:szCs w:val="20"/>
        </w:rPr>
        <w:t>Clasificar las distintas formas de gestión de la prevención en la empresa en función de los distintos criterios establecidos en la normativa sobre prevención de riesgos laborales.</w:t>
      </w:r>
    </w:p>
    <w:p>
      <w:pPr>
        <w:pStyle w:val="ListParagraph"/>
        <w:numPr>
          <w:ilvl w:val="0"/>
          <w:numId w:val="1"/>
        </w:numPr>
        <w:spacing w:lineRule="atLeast" w:line="240" w:before="0" w:after="160"/>
        <w:jc w:val="left"/>
        <w:rPr>
          <w:rFonts w:cs="FuturaStd-Book"/>
          <w:b/>
          <w:b/>
          <w:color w:val="000000"/>
          <w:szCs w:val="20"/>
        </w:rPr>
      </w:pPr>
      <w:r>
        <w:rPr>
          <w:rFonts w:cs="FuturaStd-Book"/>
          <w:b/>
          <w:color w:val="000000"/>
          <w:szCs w:val="20"/>
        </w:rPr>
        <w:t>Explica las modalidades de acuerdo con las cuales puede organizarse la prevención en una empresa.</w:t>
      </w:r>
    </w:p>
    <w:p>
      <w:pPr>
        <w:pStyle w:val="Normal"/>
        <w:numPr>
          <w:ilvl w:val="0"/>
          <w:numId w:val="3"/>
        </w:numPr>
        <w:spacing w:lineRule="atLeast" w:line="240" w:before="0" w:after="0"/>
        <w:jc w:val="left"/>
        <w:rPr>
          <w:rFonts w:cs="FuturaStd-Book"/>
          <w:b w:val="false"/>
          <w:b w:val="false"/>
          <w:bCs w:val="false"/>
          <w:color w:val="000000"/>
          <w:sz w:val="20"/>
          <w:szCs w:val="20"/>
        </w:rPr>
      </w:pPr>
      <w:r>
        <w:rPr>
          <w:rFonts w:cs="FuturaStd-Book"/>
          <w:b w:val="false"/>
          <w:bCs w:val="false"/>
          <w:color w:val="000000"/>
          <w:sz w:val="20"/>
          <w:szCs w:val="20"/>
        </w:rPr>
        <w:t>Asunción por el propio empresario:</w:t>
      </w:r>
    </w:p>
    <w:p>
      <w:pPr>
        <w:pStyle w:val="Normal"/>
        <w:numPr>
          <w:ilvl w:val="1"/>
          <w:numId w:val="3"/>
        </w:numPr>
        <w:spacing w:lineRule="atLeast" w:line="240" w:before="0" w:after="0"/>
        <w:jc w:val="left"/>
        <w:rPr>
          <w:rFonts w:cs="FuturaStd-Book"/>
          <w:b w:val="false"/>
          <w:b w:val="false"/>
          <w:bCs w:val="false"/>
          <w:color w:val="000000"/>
          <w:sz w:val="20"/>
          <w:szCs w:val="20"/>
        </w:rPr>
      </w:pPr>
      <w:r>
        <w:rPr>
          <w:rFonts w:cs="FuturaStd-Book"/>
          <w:b w:val="false"/>
          <w:bCs w:val="false"/>
          <w:color w:val="000000"/>
          <w:sz w:val="20"/>
          <w:szCs w:val="20"/>
        </w:rPr>
        <w:t>El empresario puede asumir la prevención personalmente, siempre que cumpla unos requisitos.</w:t>
      </w:r>
    </w:p>
    <w:p>
      <w:pPr>
        <w:pStyle w:val="Normal"/>
        <w:numPr>
          <w:ilvl w:val="0"/>
          <w:numId w:val="3"/>
        </w:numPr>
        <w:spacing w:lineRule="atLeast" w:line="240" w:before="0" w:after="0"/>
        <w:jc w:val="left"/>
        <w:rPr>
          <w:rFonts w:cs="FuturaStd-Book"/>
          <w:b w:val="false"/>
          <w:b w:val="false"/>
          <w:bCs w:val="false"/>
          <w:color w:val="000000"/>
          <w:sz w:val="20"/>
          <w:szCs w:val="20"/>
        </w:rPr>
      </w:pPr>
      <w:r>
        <w:rPr>
          <w:rFonts w:cs="FuturaStd-Book"/>
          <w:b w:val="false"/>
          <w:bCs w:val="false"/>
          <w:color w:val="000000"/>
          <w:sz w:val="20"/>
          <w:szCs w:val="20"/>
        </w:rPr>
        <w:t>Designación de uno o varios trabajadores:</w:t>
      </w:r>
    </w:p>
    <w:p>
      <w:pPr>
        <w:pStyle w:val="Normal"/>
        <w:numPr>
          <w:ilvl w:val="1"/>
          <w:numId w:val="3"/>
        </w:numPr>
        <w:spacing w:lineRule="atLeast" w:line="240" w:before="0" w:after="0"/>
        <w:jc w:val="left"/>
        <w:rPr>
          <w:rFonts w:cs="FuturaStd-Book"/>
          <w:b w:val="false"/>
          <w:b w:val="false"/>
          <w:bCs w:val="false"/>
          <w:color w:val="000000"/>
          <w:sz w:val="20"/>
          <w:szCs w:val="20"/>
        </w:rPr>
      </w:pPr>
      <w:r>
        <w:rPr>
          <w:rFonts w:cs="FuturaStd-Book"/>
          <w:b w:val="false"/>
          <w:bCs w:val="false"/>
          <w:color w:val="000000"/>
          <w:sz w:val="20"/>
          <w:szCs w:val="20"/>
        </w:rPr>
        <w:t>El empresario podrá designar uno o varios trabajadores para ocuparse de la actividad preventiva de la empresa.</w:t>
      </w:r>
    </w:p>
    <w:p>
      <w:pPr>
        <w:pStyle w:val="Normal"/>
        <w:numPr>
          <w:ilvl w:val="0"/>
          <w:numId w:val="3"/>
        </w:numPr>
        <w:spacing w:lineRule="atLeast" w:line="240" w:before="0" w:after="0"/>
        <w:jc w:val="left"/>
        <w:rPr>
          <w:rFonts w:cs="FuturaStd-Book"/>
          <w:b w:val="false"/>
          <w:b w:val="false"/>
          <w:bCs w:val="false"/>
          <w:color w:val="000000"/>
          <w:sz w:val="20"/>
          <w:szCs w:val="20"/>
        </w:rPr>
      </w:pPr>
      <w:r>
        <w:rPr>
          <w:rFonts w:cs="FuturaStd-Book"/>
          <w:b w:val="false"/>
          <w:bCs w:val="false"/>
          <w:color w:val="000000"/>
          <w:sz w:val="20"/>
          <w:szCs w:val="20"/>
        </w:rPr>
        <w:t>Servicio de prevención propio:</w:t>
      </w:r>
    </w:p>
    <w:p>
      <w:pPr>
        <w:pStyle w:val="Normal"/>
        <w:numPr>
          <w:ilvl w:val="1"/>
          <w:numId w:val="3"/>
        </w:numPr>
        <w:spacing w:lineRule="atLeast" w:line="240" w:before="0" w:after="0"/>
        <w:jc w:val="left"/>
        <w:rPr>
          <w:rFonts w:cs="FuturaStd-Book"/>
          <w:b w:val="false"/>
          <w:b w:val="false"/>
          <w:bCs w:val="false"/>
          <w:color w:val="000000"/>
          <w:sz w:val="20"/>
          <w:szCs w:val="20"/>
        </w:rPr>
      </w:pPr>
      <w:r>
        <w:rPr>
          <w:rFonts w:cs="FuturaStd-Book"/>
          <w:b w:val="false"/>
          <w:bCs w:val="false"/>
          <w:color w:val="000000"/>
          <w:sz w:val="20"/>
          <w:szCs w:val="20"/>
        </w:rPr>
        <w:t>Se constituirá con personal de la empresa, que se dedicará de manera exclusiva a esta actividad, y que dispondrá de los medios materiales y humanos necesarios para realizar las actividades preventivas.</w:t>
      </w:r>
    </w:p>
    <w:p>
      <w:pPr>
        <w:pStyle w:val="Normal"/>
        <w:numPr>
          <w:ilvl w:val="0"/>
          <w:numId w:val="3"/>
        </w:numPr>
        <w:spacing w:lineRule="atLeast" w:line="240" w:before="0" w:after="0"/>
        <w:jc w:val="left"/>
        <w:rPr>
          <w:rFonts w:cs="FuturaStd-Book"/>
          <w:b w:val="false"/>
          <w:b w:val="false"/>
          <w:bCs w:val="false"/>
          <w:color w:val="000000"/>
          <w:sz w:val="20"/>
          <w:szCs w:val="20"/>
        </w:rPr>
      </w:pPr>
      <w:r>
        <w:rPr>
          <w:rFonts w:cs="FuturaStd-Book"/>
          <w:b w:val="false"/>
          <w:bCs w:val="false"/>
          <w:color w:val="000000"/>
          <w:sz w:val="20"/>
          <w:szCs w:val="20"/>
        </w:rPr>
        <w:t>Servicio de prevención ajeno:</w:t>
      </w:r>
    </w:p>
    <w:p>
      <w:pPr>
        <w:pStyle w:val="Normal"/>
        <w:numPr>
          <w:ilvl w:val="1"/>
          <w:numId w:val="3"/>
        </w:numPr>
        <w:spacing w:lineRule="atLeast" w:line="240" w:before="0" w:after="0"/>
        <w:jc w:val="left"/>
        <w:rPr>
          <w:rFonts w:cs="FuturaStd-Book"/>
          <w:b w:val="false"/>
          <w:b w:val="false"/>
          <w:bCs w:val="false"/>
          <w:color w:val="000000"/>
          <w:sz w:val="20"/>
          <w:szCs w:val="20"/>
        </w:rPr>
      </w:pPr>
      <w:r>
        <w:rPr>
          <w:rFonts w:cs="FuturaStd-Book"/>
          <w:b w:val="false"/>
          <w:bCs w:val="false"/>
          <w:color w:val="000000"/>
          <w:sz w:val="20"/>
          <w:szCs w:val="20"/>
        </w:rPr>
        <w:t>Está constituido por entidades especializadas dedicadas al apoyo y asesoramiento a las empresas en materia de prevención de riesgos laborales.</w:t>
      </w:r>
    </w:p>
    <w:p>
      <w:pPr>
        <w:pStyle w:val="Normal"/>
        <w:numPr>
          <w:ilvl w:val="0"/>
          <w:numId w:val="0"/>
        </w:numPr>
        <w:spacing w:lineRule="atLeast" w:line="240" w:before="0" w:after="0"/>
        <w:ind w:left="1440" w:hanging="0"/>
        <w:jc w:val="left"/>
        <w:rPr>
          <w:rFonts w:cs="FuturaStd-Book"/>
          <w:b w:val="false"/>
          <w:b w:val="false"/>
          <w:bCs w:val="false"/>
          <w:color w:val="000000"/>
          <w:sz w:val="20"/>
          <w:szCs w:val="20"/>
        </w:rPr>
      </w:pPr>
      <w:r>
        <w:rPr>
          <w:rFonts w:cs="FuturaStd-Book"/>
          <w:b w:val="false"/>
          <w:bCs w:val="false"/>
          <w:color w:val="000000"/>
          <w:sz w:val="20"/>
          <w:szCs w:val="20"/>
        </w:rPr>
      </w:r>
    </w:p>
    <w:p>
      <w:pPr>
        <w:pStyle w:val="ListParagraph"/>
        <w:numPr>
          <w:ilvl w:val="0"/>
          <w:numId w:val="1"/>
        </w:numPr>
        <w:spacing w:lineRule="atLeast" w:line="240" w:before="0" w:after="160"/>
        <w:jc w:val="left"/>
        <w:rPr>
          <w:rFonts w:cs="FuturaStd-Book"/>
          <w:b/>
          <w:b/>
          <w:color w:val="000000"/>
          <w:szCs w:val="20"/>
        </w:rPr>
      </w:pPr>
      <w:r>
        <w:rPr>
          <w:rFonts w:cs="FuturaStd-Book"/>
          <w:b/>
          <w:color w:val="000000"/>
          <w:szCs w:val="20"/>
        </w:rPr>
        <w:t>En la empresa PC City, Luis, el propietario, que tiene el curso de nivel básico de prevención de riesgos laborales, quiere asumir la organización de la prevención de la empresa. En esta ahora mismo hay empleados quince trabajadores.</w:t>
      </w:r>
    </w:p>
    <w:p>
      <w:pPr>
        <w:pStyle w:val="ListParagraph"/>
        <w:spacing w:lineRule="atLeast" w:line="240" w:before="0" w:after="160"/>
        <w:ind w:left="1001" w:hanging="0"/>
        <w:jc w:val="left"/>
        <w:rPr>
          <w:rFonts w:cs="FuturaStd-Book"/>
          <w:b/>
          <w:b/>
          <w:color w:val="000000"/>
          <w:szCs w:val="20"/>
        </w:rPr>
      </w:pPr>
      <w:r>
        <w:rPr>
          <w:rFonts w:cs="FuturaStd-Book"/>
          <w:b/>
          <w:color w:val="000000"/>
          <w:szCs w:val="20"/>
        </w:rPr>
        <w:t>¿Puede asumir Luis la organización de la actividad preventiva?</w:t>
      </w:r>
    </w:p>
    <w:p>
      <w:pPr>
        <w:pStyle w:val="ListParagraph"/>
        <w:numPr>
          <w:ilvl w:val="0"/>
          <w:numId w:val="4"/>
        </w:numPr>
        <w:spacing w:lineRule="atLeast" w:line="240" w:before="0" w:after="160"/>
        <w:jc w:val="left"/>
        <w:rPr>
          <w:rFonts w:cs="FuturaStd-Book"/>
          <w:b w:val="false"/>
          <w:b w:val="false"/>
          <w:bCs w:val="false"/>
          <w:color w:val="000000"/>
          <w:szCs w:val="20"/>
        </w:rPr>
      </w:pPr>
      <w:r>
        <w:rPr>
          <w:rFonts w:cs="FuturaStd-Book"/>
          <w:b w:val="false"/>
          <w:bCs w:val="false"/>
          <w:color w:val="000000"/>
          <w:szCs w:val="20"/>
        </w:rPr>
        <w:t>Si.</w:t>
      </w:r>
    </w:p>
    <w:p>
      <w:pPr>
        <w:pStyle w:val="ListParagraph"/>
        <w:numPr>
          <w:ilvl w:val="0"/>
          <w:numId w:val="0"/>
        </w:numPr>
        <w:spacing w:lineRule="atLeast" w:line="240" w:before="0" w:after="160"/>
        <w:ind w:left="2441" w:hanging="0"/>
        <w:jc w:val="left"/>
        <w:rPr>
          <w:rFonts w:cs="FuturaStd-Book"/>
          <w:b w:val="false"/>
          <w:b w:val="false"/>
          <w:bCs w:val="false"/>
          <w:color w:val="000000"/>
          <w:szCs w:val="20"/>
        </w:rPr>
      </w:pPr>
      <w:r>
        <w:rPr>
          <w:rFonts w:cs="FuturaStd-Book"/>
          <w:b w:val="false"/>
          <w:bCs w:val="false"/>
          <w:color w:val="000000"/>
          <w:szCs w:val="20"/>
        </w:rPr>
      </w:r>
    </w:p>
    <w:p>
      <w:pPr>
        <w:pStyle w:val="ListParagraph"/>
        <w:numPr>
          <w:ilvl w:val="0"/>
          <w:numId w:val="1"/>
        </w:numPr>
        <w:spacing w:lineRule="atLeast" w:line="240" w:before="0" w:after="160"/>
        <w:jc w:val="left"/>
        <w:rPr>
          <w:rFonts w:cs="FuturaStd-Book"/>
          <w:b/>
          <w:b/>
          <w:color w:val="000000"/>
          <w:szCs w:val="20"/>
        </w:rPr>
      </w:pPr>
      <w:r>
        <w:rPr>
          <w:rFonts w:cs="FuturaStd-Book"/>
          <w:b/>
          <w:color w:val="000000"/>
          <w:szCs w:val="20"/>
        </w:rPr>
        <w:t>En una empresa dedicada a la instalación de aire acondicionado trabajan 30 trabajadores.</w:t>
      </w:r>
    </w:p>
    <w:p>
      <w:pPr>
        <w:pStyle w:val="ListParagraph"/>
        <w:spacing w:lineRule="atLeast" w:line="240" w:before="0" w:after="160"/>
        <w:ind w:left="1001" w:hanging="0"/>
        <w:jc w:val="left"/>
        <w:rPr>
          <w:rFonts w:cs="FuturaStd-Book"/>
          <w:b/>
          <w:b/>
          <w:color w:val="000000"/>
          <w:szCs w:val="20"/>
        </w:rPr>
      </w:pPr>
      <w:r>
        <w:rPr>
          <w:rFonts w:cs="FuturaStd-Book"/>
          <w:b/>
          <w:color w:val="000000"/>
          <w:szCs w:val="20"/>
        </w:rPr>
        <w:t>Indica entre qué modalidades de organización de la prevención pueden elegir.</w:t>
      </w:r>
    </w:p>
    <w:p>
      <w:pPr>
        <w:pStyle w:val="ListParagraph"/>
        <w:numPr>
          <w:ilvl w:val="0"/>
          <w:numId w:val="5"/>
        </w:numPr>
        <w:spacing w:lineRule="atLeast" w:line="240" w:before="0" w:after="160"/>
        <w:jc w:val="left"/>
        <w:rPr>
          <w:rFonts w:cs="FuturaStd-Book"/>
          <w:b w:val="false"/>
          <w:b w:val="false"/>
          <w:bCs w:val="false"/>
          <w:color w:val="000000"/>
          <w:szCs w:val="20"/>
        </w:rPr>
      </w:pPr>
      <w:r>
        <w:rPr>
          <w:rFonts w:cs="FuturaStd-Book"/>
          <w:b w:val="false"/>
          <w:bCs w:val="false"/>
          <w:color w:val="000000"/>
          <w:szCs w:val="20"/>
        </w:rPr>
        <w:t>Servicio de prevención ajeno.</w:t>
      </w:r>
    </w:p>
    <w:p>
      <w:pPr>
        <w:pStyle w:val="ListParagraph"/>
        <w:numPr>
          <w:ilvl w:val="0"/>
          <w:numId w:val="5"/>
        </w:numPr>
        <w:spacing w:lineRule="atLeast" w:line="240" w:before="0" w:after="160"/>
        <w:jc w:val="left"/>
        <w:rPr>
          <w:rFonts w:cs="FuturaStd-Book"/>
          <w:b w:val="false"/>
          <w:b w:val="false"/>
          <w:bCs w:val="false"/>
          <w:color w:val="000000"/>
          <w:szCs w:val="20"/>
        </w:rPr>
      </w:pPr>
      <w:r>
        <w:rPr>
          <w:rFonts w:cs="FuturaStd-Book"/>
          <w:b w:val="false"/>
          <w:bCs w:val="false"/>
          <w:color w:val="000000"/>
          <w:szCs w:val="20"/>
        </w:rPr>
        <w:t>Trabajadores designados siempre que estén capacitados.</w:t>
      </w:r>
    </w:p>
    <w:p>
      <w:pPr>
        <w:pStyle w:val="ListParagraph"/>
        <w:numPr>
          <w:ilvl w:val="0"/>
          <w:numId w:val="0"/>
        </w:numPr>
        <w:spacing w:lineRule="atLeast" w:line="240" w:before="0" w:after="160"/>
        <w:ind w:left="2441" w:hanging="0"/>
        <w:jc w:val="left"/>
        <w:rPr>
          <w:rFonts w:cs="FuturaStd-Book"/>
          <w:b w:val="false"/>
          <w:b w:val="false"/>
          <w:bCs w:val="false"/>
          <w:color w:val="000000"/>
          <w:szCs w:val="20"/>
        </w:rPr>
      </w:pPr>
      <w:r>
        <w:rPr>
          <w:rFonts w:cs="FuturaStd-Book"/>
          <w:b w:val="false"/>
          <w:bCs w:val="false"/>
          <w:color w:val="000000"/>
          <w:szCs w:val="20"/>
        </w:rPr>
      </w:r>
    </w:p>
    <w:p>
      <w:pPr>
        <w:pStyle w:val="ListParagraph"/>
        <w:numPr>
          <w:ilvl w:val="0"/>
          <w:numId w:val="1"/>
        </w:numPr>
        <w:spacing w:lineRule="atLeast" w:line="240" w:before="0" w:after="160"/>
        <w:jc w:val="left"/>
        <w:rPr>
          <w:rFonts w:cs="FuturaStd-Book"/>
          <w:b/>
          <w:b/>
          <w:color w:val="000000"/>
          <w:szCs w:val="20"/>
        </w:rPr>
      </w:pPr>
      <w:r>
        <w:rPr>
          <w:rFonts w:cs="FuturaStd-Book"/>
          <w:b/>
          <w:color w:val="000000"/>
          <w:szCs w:val="20"/>
        </w:rPr>
        <w:t>Una empresa dedicada a la construcción de obra pública, que emplea a 350 trabajadores, ha decidido constituir un servicio de prevención propio.</w:t>
      </w:r>
    </w:p>
    <w:p>
      <w:pPr>
        <w:pStyle w:val="ListParagraph"/>
        <w:spacing w:lineRule="atLeast" w:line="240" w:before="0" w:after="160"/>
        <w:ind w:left="1001" w:hanging="0"/>
        <w:jc w:val="left"/>
        <w:rPr/>
      </w:pPr>
      <w:r>
        <w:rPr>
          <w:rFonts w:cs="FuturaStd-Book"/>
          <w:b/>
          <w:color w:val="000000"/>
          <w:szCs w:val="20"/>
        </w:rPr>
        <w:t>¿Puede elegir la empresa entre otras opciones de organización de la prevención?</w:t>
      </w:r>
    </w:p>
    <w:p>
      <w:pPr>
        <w:pStyle w:val="ListParagraph"/>
        <w:numPr>
          <w:ilvl w:val="0"/>
          <w:numId w:val="6"/>
        </w:numPr>
        <w:spacing w:lineRule="atLeast" w:line="240" w:before="0" w:after="160"/>
        <w:jc w:val="left"/>
        <w:rPr>
          <w:b w:val="false"/>
          <w:b w:val="false"/>
          <w:bCs w:val="false"/>
        </w:rPr>
      </w:pPr>
      <w:r>
        <w:rPr>
          <w:rFonts w:cs="FuturaStd-Book"/>
          <w:b w:val="false"/>
          <w:bCs w:val="false"/>
          <w:color w:val="000000"/>
          <w:szCs w:val="20"/>
        </w:rPr>
        <w:t>Trabajadores designados siempre que estén capacitados.</w:t>
      </w:r>
    </w:p>
    <w:p>
      <w:pPr>
        <w:pStyle w:val="ListParagraph"/>
        <w:numPr>
          <w:ilvl w:val="0"/>
          <w:numId w:val="6"/>
        </w:numPr>
        <w:spacing w:lineRule="atLeast" w:line="240" w:before="0" w:after="160"/>
        <w:jc w:val="left"/>
        <w:rPr>
          <w:b w:val="false"/>
          <w:b w:val="false"/>
          <w:bCs w:val="false"/>
        </w:rPr>
      </w:pPr>
      <w:r>
        <w:rPr>
          <w:rFonts w:cs="FuturaStd-Book"/>
          <w:b w:val="false"/>
          <w:bCs w:val="false"/>
          <w:color w:val="000000"/>
          <w:szCs w:val="20"/>
        </w:rPr>
        <w:t>Servicio de prevención ajeno.</w:t>
      </w:r>
    </w:p>
    <w:p>
      <w:pPr>
        <w:pStyle w:val="Normal"/>
        <w:spacing w:lineRule="atLeast" w:line="240"/>
        <w:jc w:val="left"/>
        <w:rPr>
          <w:rFonts w:cs="FuturaStd-Heavy"/>
          <w:b/>
          <w:b/>
          <w:color w:val="00B0F0"/>
          <w:sz w:val="28"/>
          <w:szCs w:val="20"/>
        </w:rPr>
      </w:pPr>
      <w:r>
        <w:rPr>
          <w:rFonts w:cs="FuturaStd-Heavy"/>
          <w:b/>
          <w:color w:val="00B0F0"/>
          <w:sz w:val="28"/>
          <w:szCs w:val="20"/>
        </w:rPr>
        <w:t>Determinar las formas de representación de los trabajadores en la empresa en materia de prevención de riesgos laborales.</w:t>
      </w:r>
    </w:p>
    <w:p>
      <w:pPr>
        <w:pStyle w:val="ListParagraph"/>
        <w:numPr>
          <w:ilvl w:val="0"/>
          <w:numId w:val="1"/>
        </w:numPr>
        <w:spacing w:lineRule="atLeast" w:line="240" w:before="0" w:after="160"/>
        <w:jc w:val="left"/>
        <w:rPr>
          <w:rFonts w:cs="FuturaStd-Book"/>
          <w:b/>
          <w:b/>
          <w:color w:val="000000"/>
          <w:szCs w:val="20"/>
        </w:rPr>
      </w:pPr>
      <w:r>
        <w:rPr>
          <w:rFonts w:cs="FuturaStd-Book"/>
          <w:b/>
          <w:color w:val="000000"/>
          <w:szCs w:val="20"/>
        </w:rPr>
        <w:t>¿Cuáles son los órganos de representación de los trabajadores en materia de prevención de riesgos laborales?</w:t>
      </w:r>
    </w:p>
    <w:p>
      <w:pPr>
        <w:pStyle w:val="ListParagraph"/>
        <w:numPr>
          <w:ilvl w:val="0"/>
          <w:numId w:val="7"/>
        </w:numPr>
        <w:spacing w:lineRule="atLeast" w:line="240" w:before="0" w:after="160"/>
        <w:jc w:val="left"/>
        <w:rPr>
          <w:rFonts w:cs="FuturaStd-Book"/>
          <w:b w:val="false"/>
          <w:b w:val="false"/>
          <w:bCs w:val="false"/>
          <w:color w:val="000000"/>
          <w:szCs w:val="20"/>
        </w:rPr>
      </w:pPr>
      <w:r>
        <w:rPr>
          <w:rFonts w:cs="FuturaStd-Book"/>
          <w:b w:val="false"/>
          <w:bCs w:val="false"/>
          <w:color w:val="000000"/>
          <w:szCs w:val="20"/>
        </w:rPr>
        <w:t>Delegados de prevención</w:t>
      </w:r>
    </w:p>
    <w:p>
      <w:pPr>
        <w:pStyle w:val="ListParagraph"/>
        <w:numPr>
          <w:ilvl w:val="0"/>
          <w:numId w:val="7"/>
        </w:numPr>
        <w:spacing w:lineRule="atLeast" w:line="240" w:before="0" w:after="160"/>
        <w:jc w:val="left"/>
        <w:rPr>
          <w:rFonts w:cs="FuturaStd-Book"/>
          <w:b w:val="false"/>
          <w:b w:val="false"/>
          <w:bCs w:val="false"/>
          <w:color w:val="000000"/>
          <w:szCs w:val="20"/>
        </w:rPr>
      </w:pPr>
      <w:r>
        <w:rPr>
          <w:rFonts w:cs="FuturaStd-Book"/>
          <w:b w:val="false"/>
          <w:bCs w:val="false"/>
          <w:color w:val="000000"/>
          <w:szCs w:val="20"/>
        </w:rPr>
        <w:t>Comité de seguridad y salud.</w:t>
      </w:r>
    </w:p>
    <w:p>
      <w:pPr>
        <w:pStyle w:val="ListParagraph"/>
        <w:numPr>
          <w:ilvl w:val="0"/>
          <w:numId w:val="0"/>
        </w:numPr>
        <w:spacing w:lineRule="atLeast" w:line="240" w:before="0" w:after="160"/>
        <w:ind w:left="2441" w:hanging="0"/>
        <w:jc w:val="left"/>
        <w:rPr>
          <w:rFonts w:cs="FuturaStd-Book"/>
          <w:b w:val="false"/>
          <w:b w:val="false"/>
          <w:bCs w:val="false"/>
          <w:color w:val="000000"/>
          <w:szCs w:val="20"/>
        </w:rPr>
      </w:pPr>
      <w:r>
        <w:rPr>
          <w:rFonts w:cs="FuturaStd-Book"/>
          <w:b w:val="false"/>
          <w:bCs w:val="false"/>
          <w:color w:val="000000"/>
          <w:szCs w:val="20"/>
        </w:rPr>
      </w:r>
    </w:p>
    <w:p>
      <w:pPr>
        <w:pStyle w:val="ListParagraph"/>
        <w:numPr>
          <w:ilvl w:val="0"/>
          <w:numId w:val="1"/>
        </w:numPr>
        <w:spacing w:lineRule="atLeast" w:line="240" w:before="0" w:after="160"/>
        <w:jc w:val="left"/>
        <w:rPr>
          <w:rFonts w:cs="FuturaStd-Book"/>
          <w:b/>
          <w:b/>
          <w:color w:val="000000"/>
          <w:szCs w:val="20"/>
        </w:rPr>
      </w:pPr>
      <w:r>
        <w:rPr>
          <w:rFonts w:cs="FuturaStd-Book"/>
          <w:b/>
          <w:color w:val="000000"/>
          <w:szCs w:val="20"/>
        </w:rPr>
        <w:t>En la empresa Legasur, dedicada a la venta, instalación y mantenimiento de equipos, trabajan 69 personas. En la empresa existe un comité de empresa y próximamente se van a nombrar delegados de prevención.</w:t>
      </w:r>
    </w:p>
    <w:p>
      <w:pPr>
        <w:pStyle w:val="ListParagraph"/>
        <w:spacing w:lineRule="atLeast" w:line="240" w:before="0" w:after="160"/>
        <w:ind w:left="1001" w:hanging="0"/>
        <w:jc w:val="left"/>
        <w:rPr/>
      </w:pPr>
      <w:r>
        <w:rPr>
          <w:rFonts w:cs="FuturaStd-Book"/>
          <w:b/>
          <w:color w:val="000000"/>
          <w:szCs w:val="20"/>
        </w:rPr>
        <w:t>a) ¿Quiénes son los delegados de prevención?</w:t>
      </w:r>
    </w:p>
    <w:p>
      <w:pPr>
        <w:pStyle w:val="ListParagraph"/>
        <w:numPr>
          <w:ilvl w:val="0"/>
          <w:numId w:val="8"/>
        </w:numPr>
        <w:spacing w:lineRule="atLeast" w:line="240" w:before="0" w:after="160"/>
        <w:jc w:val="left"/>
        <w:rPr>
          <w:b w:val="false"/>
          <w:b w:val="false"/>
          <w:bCs w:val="false"/>
        </w:rPr>
      </w:pPr>
      <w:r>
        <w:rPr>
          <w:rFonts w:cs="FuturaStd-Book"/>
          <w:b w:val="false"/>
          <w:bCs w:val="false"/>
          <w:color w:val="000000"/>
          <w:szCs w:val="20"/>
        </w:rPr>
        <w:t>Representantes de los trabajadores.</w:t>
      </w:r>
    </w:p>
    <w:p>
      <w:pPr>
        <w:pStyle w:val="ListParagraph"/>
        <w:numPr>
          <w:ilvl w:val="0"/>
          <w:numId w:val="0"/>
        </w:numPr>
        <w:spacing w:lineRule="atLeast" w:line="240" w:before="0" w:after="160"/>
        <w:ind w:left="2441" w:hanging="0"/>
        <w:jc w:val="left"/>
        <w:rPr>
          <w:rFonts w:cs="FuturaStd-Book"/>
          <w:color w:val="000000"/>
          <w:szCs w:val="20"/>
        </w:rPr>
      </w:pPr>
      <w:r>
        <w:rPr>
          <w:b w:val="false"/>
          <w:bCs w:val="false"/>
        </w:rPr>
      </w:r>
    </w:p>
    <w:p>
      <w:pPr>
        <w:pStyle w:val="ListParagraph"/>
        <w:spacing w:lineRule="atLeast" w:line="240" w:before="0" w:after="160"/>
        <w:ind w:left="1001" w:hanging="0"/>
        <w:jc w:val="left"/>
        <w:rPr/>
      </w:pPr>
      <w:r>
        <w:rPr>
          <w:rFonts w:cs="FuturaStd-Book"/>
          <w:b/>
          <w:color w:val="000000"/>
          <w:szCs w:val="20"/>
        </w:rPr>
        <w:t>b) ¿Pueden nombrarse delegados de prevención? ¿Cuántos deberán nombrarse?</w:t>
      </w:r>
    </w:p>
    <w:p>
      <w:pPr>
        <w:pStyle w:val="ListParagraph"/>
        <w:numPr>
          <w:ilvl w:val="0"/>
          <w:numId w:val="12"/>
        </w:numPr>
        <w:spacing w:lineRule="atLeast" w:line="240" w:before="0" w:after="160"/>
        <w:jc w:val="left"/>
        <w:rPr>
          <w:b w:val="false"/>
          <w:b w:val="false"/>
          <w:bCs w:val="false"/>
        </w:rPr>
      </w:pPr>
      <w:r>
        <w:rPr>
          <w:rFonts w:cs="FuturaStd-Book"/>
          <w:b w:val="false"/>
          <w:bCs w:val="false"/>
          <w:color w:val="000000"/>
          <w:szCs w:val="20"/>
        </w:rPr>
        <w:t>Si</w:t>
      </w:r>
    </w:p>
    <w:p>
      <w:pPr>
        <w:pStyle w:val="ListParagraph"/>
        <w:numPr>
          <w:ilvl w:val="0"/>
          <w:numId w:val="9"/>
        </w:numPr>
        <w:spacing w:lineRule="atLeast" w:line="240" w:before="0" w:after="160"/>
        <w:jc w:val="left"/>
        <w:rPr>
          <w:b w:val="false"/>
          <w:b w:val="false"/>
          <w:bCs w:val="false"/>
        </w:rPr>
      </w:pPr>
      <w:r>
        <w:rPr>
          <w:rFonts w:cs="FuturaStd-Book"/>
          <w:b w:val="false"/>
          <w:bCs w:val="false"/>
          <w:color w:val="000000"/>
          <w:szCs w:val="20"/>
        </w:rPr>
        <w:t>2</w:t>
      </w:r>
    </w:p>
    <w:p>
      <w:pPr>
        <w:pStyle w:val="ListParagraph"/>
        <w:numPr>
          <w:ilvl w:val="0"/>
          <w:numId w:val="0"/>
        </w:numPr>
        <w:spacing w:lineRule="atLeast" w:line="240" w:before="0" w:after="160"/>
        <w:ind w:left="2441" w:hanging="0"/>
        <w:jc w:val="left"/>
        <w:rPr>
          <w:rFonts w:cs="FuturaStd-Book"/>
          <w:color w:val="000000"/>
          <w:szCs w:val="20"/>
        </w:rPr>
      </w:pPr>
      <w:r>
        <w:rPr>
          <w:b w:val="false"/>
          <w:bCs w:val="false"/>
        </w:rPr>
      </w:r>
    </w:p>
    <w:p>
      <w:pPr>
        <w:pStyle w:val="ListParagraph"/>
        <w:spacing w:lineRule="atLeast" w:line="240" w:before="0" w:after="160"/>
        <w:ind w:left="1001" w:hanging="0"/>
        <w:jc w:val="left"/>
        <w:rPr/>
      </w:pPr>
      <w:r>
        <w:rPr>
          <w:rFonts w:cs="FuturaStd-Book"/>
          <w:b/>
          <w:color w:val="000000"/>
          <w:szCs w:val="20"/>
        </w:rPr>
        <w:t>c) ¿Debe tener esta empresa un comité de seguridad y salud? ¿Cuántos miembros tendrá?</w:t>
      </w:r>
    </w:p>
    <w:p>
      <w:pPr>
        <w:pStyle w:val="ListParagraph"/>
        <w:numPr>
          <w:ilvl w:val="0"/>
          <w:numId w:val="11"/>
        </w:numPr>
        <w:spacing w:lineRule="atLeast" w:line="240" w:before="0" w:after="160"/>
        <w:jc w:val="left"/>
        <w:rPr>
          <w:b w:val="false"/>
          <w:b w:val="false"/>
          <w:bCs w:val="false"/>
        </w:rPr>
      </w:pPr>
      <w:r>
        <w:rPr>
          <w:rFonts w:cs="FuturaStd-Book"/>
          <w:b w:val="false"/>
          <w:bCs w:val="false"/>
          <w:color w:val="000000"/>
          <w:szCs w:val="20"/>
        </w:rPr>
        <w:t>Si</w:t>
      </w:r>
    </w:p>
    <w:p>
      <w:pPr>
        <w:pStyle w:val="ListParagraph"/>
        <w:numPr>
          <w:ilvl w:val="0"/>
          <w:numId w:val="11"/>
        </w:numPr>
        <w:spacing w:lineRule="atLeast" w:line="240" w:before="0" w:after="160"/>
        <w:jc w:val="left"/>
        <w:rPr>
          <w:b w:val="false"/>
          <w:b w:val="false"/>
          <w:bCs w:val="false"/>
        </w:rPr>
      </w:pPr>
      <w:r>
        <w:rPr>
          <w:rFonts w:cs="FuturaStd-Book"/>
          <w:b w:val="false"/>
          <w:bCs w:val="false"/>
          <w:color w:val="000000"/>
          <w:szCs w:val="20"/>
        </w:rPr>
        <w:t>3</w:t>
      </w:r>
    </w:p>
    <w:p>
      <w:pPr>
        <w:pStyle w:val="ListParagraph"/>
        <w:numPr>
          <w:ilvl w:val="0"/>
          <w:numId w:val="0"/>
        </w:numPr>
        <w:spacing w:lineRule="atLeast" w:line="240" w:before="0" w:after="160"/>
        <w:ind w:left="2441" w:hanging="0"/>
        <w:jc w:val="left"/>
        <w:rPr>
          <w:rFonts w:cs="FuturaStd-Book"/>
          <w:color w:val="000000"/>
          <w:szCs w:val="20"/>
        </w:rPr>
      </w:pPr>
      <w:r>
        <w:rPr>
          <w:b w:val="false"/>
          <w:bCs w:val="false"/>
        </w:rPr>
      </w:r>
    </w:p>
    <w:p>
      <w:pPr>
        <w:pStyle w:val="ListParagraph"/>
        <w:spacing w:lineRule="atLeast" w:line="240" w:before="0" w:after="160"/>
        <w:ind w:left="1001" w:hanging="0"/>
        <w:jc w:val="left"/>
        <w:rPr/>
      </w:pPr>
      <w:r>
        <w:rPr>
          <w:rFonts w:cs="FuturaStd-Book"/>
          <w:b/>
          <w:color w:val="000000"/>
          <w:szCs w:val="20"/>
        </w:rPr>
        <w:t>d) Indica las funciones de los delegados de prevención.</w:t>
      </w:r>
    </w:p>
    <w:p>
      <w:pPr>
        <w:pStyle w:val="ListParagraph"/>
        <w:numPr>
          <w:ilvl w:val="0"/>
          <w:numId w:val="13"/>
        </w:numPr>
        <w:spacing w:lineRule="atLeast" w:line="240" w:before="0" w:after="160"/>
        <w:jc w:val="left"/>
        <w:rPr>
          <w:b w:val="false"/>
          <w:b w:val="false"/>
          <w:bCs w:val="false"/>
        </w:rPr>
      </w:pPr>
      <w:r>
        <w:rPr>
          <w:rFonts w:cs="FuturaStd-Book"/>
          <w:b w:val="false"/>
          <w:bCs w:val="false"/>
          <w:color w:val="000000"/>
          <w:szCs w:val="20"/>
        </w:rPr>
        <w:t>Competencias:</w:t>
      </w:r>
    </w:p>
    <w:p>
      <w:pPr>
        <w:pStyle w:val="ListParagraph"/>
        <w:numPr>
          <w:ilvl w:val="1"/>
          <w:numId w:val="13"/>
        </w:numPr>
        <w:spacing w:lineRule="atLeast" w:line="240" w:before="0" w:after="160"/>
        <w:jc w:val="left"/>
        <w:rPr>
          <w:b w:val="false"/>
          <w:b w:val="false"/>
          <w:bCs w:val="false"/>
        </w:rPr>
      </w:pPr>
      <w:r>
        <w:rPr>
          <w:rFonts w:cs="FuturaStd-Book"/>
          <w:b w:val="false"/>
          <w:bCs w:val="false"/>
          <w:color w:val="000000"/>
          <w:szCs w:val="20"/>
        </w:rPr>
        <w:t>Colaborar con la empresa en la mejora de la acción preventiva.</w:t>
      </w:r>
    </w:p>
    <w:p>
      <w:pPr>
        <w:pStyle w:val="ListParagraph"/>
        <w:numPr>
          <w:ilvl w:val="1"/>
          <w:numId w:val="13"/>
        </w:numPr>
        <w:spacing w:lineRule="atLeast" w:line="240" w:before="0" w:after="160"/>
        <w:jc w:val="left"/>
        <w:rPr>
          <w:b w:val="false"/>
          <w:b w:val="false"/>
          <w:bCs w:val="false"/>
        </w:rPr>
      </w:pPr>
      <w:r>
        <w:rPr>
          <w:rFonts w:cs="FuturaStd-Book"/>
          <w:b w:val="false"/>
          <w:bCs w:val="false"/>
          <w:color w:val="000000"/>
          <w:szCs w:val="20"/>
        </w:rPr>
        <w:t>Promover y fomentar la cooperación de los trabajadores.</w:t>
      </w:r>
    </w:p>
    <w:p>
      <w:pPr>
        <w:pStyle w:val="ListParagraph"/>
        <w:numPr>
          <w:ilvl w:val="1"/>
          <w:numId w:val="13"/>
        </w:numPr>
        <w:spacing w:lineRule="atLeast" w:line="240" w:before="0" w:after="160"/>
        <w:jc w:val="left"/>
        <w:rPr>
          <w:b w:val="false"/>
          <w:b w:val="false"/>
          <w:bCs w:val="false"/>
        </w:rPr>
      </w:pPr>
      <w:r>
        <w:rPr>
          <w:rFonts w:cs="FuturaStd-Book"/>
          <w:b w:val="false"/>
          <w:bCs w:val="false"/>
          <w:color w:val="000000"/>
          <w:szCs w:val="20"/>
        </w:rPr>
        <w:t>Controlar el cumplimiento de la normativa.</w:t>
      </w:r>
    </w:p>
    <w:p>
      <w:pPr>
        <w:pStyle w:val="ListParagraph"/>
        <w:numPr>
          <w:ilvl w:val="1"/>
          <w:numId w:val="13"/>
        </w:numPr>
        <w:spacing w:lineRule="atLeast" w:line="240" w:before="0" w:after="160"/>
        <w:jc w:val="left"/>
        <w:rPr>
          <w:b w:val="false"/>
          <w:b w:val="false"/>
          <w:bCs w:val="false"/>
        </w:rPr>
      </w:pPr>
      <w:r>
        <w:rPr>
          <w:rFonts w:cs="FuturaStd-Book"/>
          <w:b w:val="false"/>
          <w:bCs w:val="false"/>
          <w:color w:val="000000"/>
          <w:szCs w:val="20"/>
        </w:rPr>
        <w:t>Ser consultado con carácter precio en las decisiones sobre seguridad y salud.</w:t>
      </w:r>
    </w:p>
    <w:p>
      <w:pPr>
        <w:pStyle w:val="ListParagraph"/>
        <w:numPr>
          <w:ilvl w:val="0"/>
          <w:numId w:val="13"/>
        </w:numPr>
        <w:spacing w:lineRule="atLeast" w:line="240" w:before="0" w:after="160"/>
        <w:jc w:val="left"/>
        <w:rPr>
          <w:b w:val="false"/>
          <w:b w:val="false"/>
          <w:bCs w:val="false"/>
        </w:rPr>
      </w:pPr>
      <w:r>
        <w:rPr>
          <w:rFonts w:cs="FuturaStd-Book"/>
          <w:b w:val="false"/>
          <w:bCs w:val="false"/>
          <w:color w:val="000000"/>
          <w:szCs w:val="20"/>
        </w:rPr>
        <w:t>Facultades:</w:t>
      </w:r>
    </w:p>
    <w:p>
      <w:pPr>
        <w:pStyle w:val="ListParagraph"/>
        <w:numPr>
          <w:ilvl w:val="1"/>
          <w:numId w:val="13"/>
        </w:numPr>
        <w:spacing w:lineRule="atLeast" w:line="240" w:before="0" w:after="160"/>
        <w:jc w:val="left"/>
        <w:rPr>
          <w:b w:val="false"/>
          <w:b w:val="false"/>
          <w:bCs w:val="false"/>
        </w:rPr>
      </w:pPr>
      <w:r>
        <w:rPr>
          <w:rFonts w:cs="FuturaStd-Book"/>
          <w:b w:val="false"/>
          <w:bCs w:val="false"/>
          <w:color w:val="000000"/>
          <w:szCs w:val="20"/>
        </w:rPr>
        <w:t>Acompañar a los técnicos en las evaluaciones de riesgos.</w:t>
      </w:r>
    </w:p>
    <w:p>
      <w:pPr>
        <w:pStyle w:val="ListParagraph"/>
        <w:numPr>
          <w:ilvl w:val="1"/>
          <w:numId w:val="13"/>
        </w:numPr>
        <w:spacing w:lineRule="atLeast" w:line="240" w:before="0" w:after="160"/>
        <w:jc w:val="left"/>
        <w:rPr>
          <w:b w:val="false"/>
          <w:b w:val="false"/>
          <w:bCs w:val="false"/>
        </w:rPr>
      </w:pPr>
      <w:r>
        <w:rPr>
          <w:rFonts w:cs="FuturaStd-Book"/>
          <w:b w:val="false"/>
          <w:bCs w:val="false"/>
          <w:color w:val="000000"/>
          <w:szCs w:val="20"/>
        </w:rPr>
        <w:t>Tener acceso a la información y documentación sobre condiciones de trabajo.</w:t>
      </w:r>
    </w:p>
    <w:p>
      <w:pPr>
        <w:pStyle w:val="ListParagraph"/>
        <w:numPr>
          <w:ilvl w:val="1"/>
          <w:numId w:val="13"/>
        </w:numPr>
        <w:spacing w:lineRule="atLeast" w:line="240" w:before="0" w:after="160"/>
        <w:jc w:val="left"/>
        <w:rPr>
          <w:b w:val="false"/>
          <w:b w:val="false"/>
        </w:rPr>
      </w:pPr>
      <w:r>
        <w:rPr>
          <w:rFonts w:cs="FuturaStd-Book"/>
          <w:b w:val="false"/>
          <w:bCs w:val="false"/>
          <w:color w:val="000000"/>
          <w:szCs w:val="20"/>
        </w:rPr>
        <w:t>Obtener información de los órganos de protección y prevención.</w:t>
      </w:r>
    </w:p>
    <w:p>
      <w:pPr>
        <w:pStyle w:val="ListParagraph"/>
        <w:numPr>
          <w:ilvl w:val="1"/>
          <w:numId w:val="13"/>
        </w:numPr>
        <w:spacing w:lineRule="atLeast" w:line="240" w:before="0" w:after="160"/>
        <w:jc w:val="left"/>
        <w:rPr>
          <w:b w:val="false"/>
          <w:b w:val="false"/>
        </w:rPr>
      </w:pPr>
      <w:r>
        <w:rPr>
          <w:rFonts w:cs="FuturaStd-Book"/>
          <w:b w:val="false"/>
          <w:bCs w:val="false"/>
          <w:color w:val="000000"/>
          <w:szCs w:val="20"/>
        </w:rPr>
        <w:t>Visitar los lugares de trabajo para comprobar las condiciones  en que se desarrollan las actividades.</w:t>
      </w:r>
    </w:p>
    <w:p>
      <w:pPr>
        <w:pStyle w:val="ListParagraph"/>
        <w:numPr>
          <w:ilvl w:val="1"/>
          <w:numId w:val="13"/>
        </w:numPr>
        <w:spacing w:lineRule="atLeast" w:line="240" w:before="0" w:after="160"/>
        <w:jc w:val="left"/>
        <w:rPr>
          <w:b w:val="false"/>
          <w:b w:val="false"/>
        </w:rPr>
      </w:pPr>
      <w:r>
        <w:rPr>
          <w:rFonts w:cs="FuturaStd-Book"/>
          <w:b w:val="false"/>
          <w:bCs w:val="false"/>
          <w:color w:val="000000"/>
          <w:szCs w:val="20"/>
        </w:rPr>
        <w:t>Recabar información y proponer medidas.</w:t>
      </w:r>
    </w:p>
    <w:p>
      <w:pPr>
        <w:pStyle w:val="ListParagraph"/>
        <w:numPr>
          <w:ilvl w:val="0"/>
          <w:numId w:val="0"/>
        </w:numPr>
        <w:spacing w:lineRule="atLeast" w:line="240" w:before="0" w:after="160"/>
        <w:ind w:left="2801" w:hanging="0"/>
        <w:jc w:val="left"/>
        <w:rPr>
          <w:rFonts w:cs="FuturaStd-Book"/>
          <w:bCs w:val="false"/>
          <w:color w:val="000000"/>
          <w:szCs w:val="20"/>
        </w:rPr>
      </w:pPr>
      <w:r>
        <w:rPr>
          <w:b w:val="false"/>
        </w:rPr>
      </w:r>
    </w:p>
    <w:p>
      <w:pPr>
        <w:pStyle w:val="ListParagraph"/>
        <w:numPr>
          <w:ilvl w:val="0"/>
          <w:numId w:val="1"/>
        </w:numPr>
        <w:spacing w:lineRule="atLeast" w:line="240" w:before="0" w:after="160"/>
        <w:jc w:val="left"/>
        <w:rPr>
          <w:rFonts w:cs="FuturaStd-Book"/>
          <w:b/>
          <w:b/>
          <w:color w:val="000000"/>
          <w:szCs w:val="20"/>
        </w:rPr>
      </w:pPr>
      <w:r>
        <w:rPr>
          <w:rFonts w:cs="FuturaStd-Book"/>
          <w:b/>
          <w:color w:val="000000"/>
          <w:szCs w:val="20"/>
        </w:rPr>
        <w:t>En una empresa se han nombrado dos delegados de prevención. El empresario les ha encargado la realización de la evaluación de riesgos.</w:t>
      </w:r>
    </w:p>
    <w:p>
      <w:pPr>
        <w:pStyle w:val="ListParagraph"/>
        <w:spacing w:lineRule="atLeast" w:line="240" w:before="0" w:after="160"/>
        <w:ind w:left="1001" w:hanging="0"/>
        <w:jc w:val="left"/>
        <w:rPr/>
      </w:pPr>
      <w:r>
        <w:rPr>
          <w:rFonts w:cs="FuturaStd-Book"/>
          <w:b/>
          <w:color w:val="000000"/>
          <w:szCs w:val="20"/>
        </w:rPr>
        <w:t>¿Les corresponden a estos delegados las competencias que pretende asignarles la empresa?</w:t>
      </w:r>
    </w:p>
    <w:p>
      <w:pPr>
        <w:pStyle w:val="ListParagraph"/>
        <w:numPr>
          <w:ilvl w:val="0"/>
          <w:numId w:val="14"/>
        </w:numPr>
        <w:spacing w:lineRule="atLeast" w:line="240" w:before="0" w:after="160"/>
        <w:jc w:val="left"/>
        <w:rPr>
          <w:b w:val="false"/>
          <w:b w:val="false"/>
          <w:bCs w:val="false"/>
        </w:rPr>
      </w:pPr>
      <w:r>
        <w:rPr>
          <w:rFonts w:cs="FuturaStd-Book"/>
          <w:b w:val="false"/>
          <w:bCs w:val="false"/>
          <w:color w:val="000000"/>
          <w:szCs w:val="20"/>
        </w:rPr>
        <w:t>No.</w:t>
      </w:r>
    </w:p>
    <w:p>
      <w:pPr>
        <w:pStyle w:val="ListParagraph"/>
        <w:spacing w:lineRule="atLeast" w:line="240" w:before="0" w:after="160"/>
        <w:ind w:left="1001" w:hanging="0"/>
        <w:jc w:val="left"/>
        <w:rPr>
          <w:rFonts w:cs="FuturaStd-Book"/>
          <w:b/>
          <w:b/>
          <w:color w:val="000000"/>
          <w:szCs w:val="20"/>
        </w:rPr>
      </w:pPr>
      <w:r>
        <w:rPr/>
      </w:r>
    </w:p>
    <w:p>
      <w:pPr>
        <w:pStyle w:val="Normal"/>
        <w:jc w:val="left"/>
        <w:rPr>
          <w:b/>
          <w:b/>
          <w:u w:val="single"/>
        </w:rPr>
      </w:pPr>
      <w:r>
        <w:rPr>
          <w:b/>
          <w:u w:val="single"/>
        </w:rPr>
        <w:t xml:space="preserve">Actividades CE 8. </w:t>
      </w:r>
    </w:p>
    <w:p>
      <w:pPr>
        <w:pStyle w:val="Normal"/>
        <w:spacing w:lineRule="atLeast" w:line="240"/>
        <w:jc w:val="left"/>
        <w:rPr>
          <w:rFonts w:cs="FuturaStd-Heavy"/>
          <w:b/>
          <w:b/>
          <w:color w:val="00B0F0"/>
          <w:sz w:val="28"/>
          <w:szCs w:val="20"/>
        </w:rPr>
      </w:pPr>
      <w:r>
        <w:rPr>
          <w:rFonts w:cs="FuturaStd-Heavy"/>
          <w:b/>
          <w:color w:val="00B0F0"/>
          <w:sz w:val="28"/>
          <w:szCs w:val="20"/>
        </w:rPr>
        <w:t>Analizar los protocolos de actuación en caso de emergencia.</w:t>
      </w:r>
    </w:p>
    <w:p>
      <w:pPr>
        <w:pStyle w:val="ListParagraph"/>
        <w:numPr>
          <w:ilvl w:val="0"/>
          <w:numId w:val="2"/>
        </w:numPr>
        <w:spacing w:lineRule="atLeast" w:line="240" w:before="0" w:after="160"/>
        <w:jc w:val="left"/>
        <w:rPr/>
      </w:pPr>
      <w:r>
        <w:rPr>
          <w:rFonts w:cs="FuturaStd-Book"/>
          <w:b/>
          <w:color w:val="000000"/>
          <w:szCs w:val="20"/>
        </w:rPr>
        <w:t xml:space="preserve"> </w:t>
      </w:r>
      <w:r>
        <w:rPr>
          <w:rFonts w:cs="FuturaStd-Book"/>
          <w:b/>
          <w:color w:val="000000"/>
          <w:szCs w:val="20"/>
        </w:rPr>
        <w:t>Explica qué medidas debe adoptar una empresa en materia de emergencia.</w:t>
      </w:r>
    </w:p>
    <w:p>
      <w:pPr>
        <w:pStyle w:val="ListParagraph"/>
        <w:numPr>
          <w:ilvl w:val="0"/>
          <w:numId w:val="15"/>
        </w:numPr>
        <w:spacing w:lineRule="atLeast" w:line="240" w:before="0" w:after="0"/>
        <w:jc w:val="left"/>
        <w:rPr>
          <w:b w:val="false"/>
          <w:b w:val="false"/>
          <w:bCs w:val="false"/>
        </w:rPr>
      </w:pPr>
      <w:r>
        <w:rPr>
          <w:rFonts w:cs="FuturaStd-Book"/>
          <w:b w:val="false"/>
          <w:bCs w:val="false"/>
          <w:color w:val="000000"/>
          <w:szCs w:val="20"/>
        </w:rPr>
        <w:t>Planificará las situaciones de emergencia y primeros auxilios.</w:t>
      </w:r>
    </w:p>
    <w:p>
      <w:pPr>
        <w:pStyle w:val="ListParagraph"/>
        <w:numPr>
          <w:ilvl w:val="0"/>
          <w:numId w:val="15"/>
        </w:numPr>
        <w:spacing w:lineRule="atLeast" w:line="240" w:before="0" w:after="0"/>
        <w:jc w:val="left"/>
        <w:rPr>
          <w:b w:val="false"/>
          <w:b w:val="false"/>
          <w:bCs w:val="false"/>
        </w:rPr>
      </w:pPr>
      <w:r>
        <w:rPr>
          <w:rFonts w:cs="FuturaStd-Book"/>
          <w:b w:val="false"/>
          <w:bCs w:val="false"/>
          <w:color w:val="000000"/>
          <w:szCs w:val="20"/>
        </w:rPr>
        <w:t>Analizará las situaciones de emergencia.</w:t>
      </w:r>
    </w:p>
    <w:p>
      <w:pPr>
        <w:pStyle w:val="ListParagraph"/>
        <w:numPr>
          <w:ilvl w:val="0"/>
          <w:numId w:val="15"/>
        </w:numPr>
        <w:spacing w:lineRule="atLeast" w:line="240" w:before="0" w:after="0"/>
        <w:jc w:val="left"/>
        <w:rPr>
          <w:b w:val="false"/>
          <w:b w:val="false"/>
          <w:bCs w:val="false"/>
        </w:rPr>
      </w:pPr>
      <w:r>
        <w:rPr>
          <w:rFonts w:cs="FuturaStd-Book"/>
          <w:b w:val="false"/>
          <w:bCs w:val="false"/>
          <w:color w:val="000000"/>
          <w:szCs w:val="20"/>
        </w:rPr>
        <w:t>Designará a los trabajadores encargados de actuar en caso de emergencia.</w:t>
      </w:r>
    </w:p>
    <w:p>
      <w:pPr>
        <w:pStyle w:val="ListParagraph"/>
        <w:numPr>
          <w:ilvl w:val="0"/>
          <w:numId w:val="15"/>
        </w:numPr>
        <w:spacing w:lineRule="atLeast" w:line="240" w:before="0" w:after="0"/>
        <w:jc w:val="left"/>
        <w:rPr>
          <w:b w:val="false"/>
          <w:b w:val="false"/>
          <w:bCs w:val="false"/>
        </w:rPr>
      </w:pPr>
      <w:r>
        <w:rPr>
          <w:rFonts w:cs="FuturaStd-Book"/>
          <w:b w:val="false"/>
          <w:bCs w:val="false"/>
          <w:color w:val="000000"/>
          <w:szCs w:val="20"/>
        </w:rPr>
        <w:t>Organizará las relaciones que sean necesarias con los servicios externos.</w:t>
      </w:r>
    </w:p>
    <w:p>
      <w:pPr>
        <w:pStyle w:val="ListParagraph"/>
        <w:spacing w:lineRule="atLeast" w:line="240" w:before="0" w:after="0"/>
        <w:ind w:left="644" w:hanging="0"/>
        <w:jc w:val="left"/>
        <w:rPr>
          <w:rFonts w:cs="FuturaStd-Book"/>
          <w:b/>
          <w:b/>
          <w:color w:val="000000"/>
          <w:szCs w:val="20"/>
        </w:rPr>
      </w:pPr>
      <w:r>
        <w:rPr>
          <w:rFonts w:cs="FuturaStd-Book"/>
          <w:b/>
          <w:color w:val="000000"/>
          <w:szCs w:val="20"/>
        </w:rPr>
      </w:r>
    </w:p>
    <w:p>
      <w:pPr>
        <w:pStyle w:val="ListParagraph"/>
        <w:numPr>
          <w:ilvl w:val="0"/>
          <w:numId w:val="2"/>
        </w:numPr>
        <w:spacing w:lineRule="atLeast" w:line="240" w:before="0" w:after="160"/>
        <w:jc w:val="left"/>
        <w:rPr>
          <w:rFonts w:cs="FuturaStd-Book"/>
          <w:b/>
          <w:b/>
          <w:color w:val="000000"/>
          <w:szCs w:val="20"/>
        </w:rPr>
      </w:pPr>
      <w:r>
        <w:rPr>
          <w:rFonts w:cs="FuturaStd-Book"/>
          <w:b/>
          <w:color w:val="000000"/>
          <w:szCs w:val="20"/>
        </w:rPr>
        <w:t>¿Qué es el plan de autoprotección y qué contenido debe tener?</w:t>
      </w:r>
    </w:p>
    <w:p>
      <w:pPr>
        <w:pStyle w:val="Normal"/>
        <w:numPr>
          <w:ilvl w:val="0"/>
          <w:numId w:val="16"/>
        </w:numPr>
        <w:spacing w:lineRule="atLeast" w:line="240"/>
        <w:jc w:val="left"/>
        <w:rPr>
          <w:b w:val="false"/>
          <w:b w:val="false"/>
          <w:bCs w:val="false"/>
          <w:sz w:val="20"/>
          <w:szCs w:val="20"/>
        </w:rPr>
      </w:pPr>
      <w:r>
        <w:rPr>
          <w:b w:val="false"/>
          <w:bCs w:val="false"/>
          <w:sz w:val="20"/>
          <w:szCs w:val="20"/>
        </w:rPr>
        <w:t>Es el documento que establece cada empresa con el objeto de prevenir y controlar los riesgos sobre las personas y los bienes, dando respuesta adecuada a las posibles situaciones de emergencia e integrando estas actuaciones con el sistema publico de Protección Civil.</w:t>
      </w:r>
    </w:p>
    <w:p>
      <w:pPr>
        <w:pStyle w:val="Normal"/>
        <w:numPr>
          <w:ilvl w:val="0"/>
          <w:numId w:val="16"/>
        </w:numPr>
        <w:spacing w:lineRule="atLeast" w:line="240" w:before="0" w:after="0"/>
        <w:jc w:val="left"/>
        <w:rPr>
          <w:b w:val="false"/>
          <w:b w:val="false"/>
          <w:bCs w:val="false"/>
          <w:sz w:val="20"/>
          <w:szCs w:val="20"/>
        </w:rPr>
      </w:pPr>
      <w:r>
        <w:rPr>
          <w:b w:val="false"/>
          <w:bCs w:val="false"/>
          <w:sz w:val="20"/>
          <w:szCs w:val="20"/>
        </w:rPr>
        <w:t>Contenido:</w:t>
      </w:r>
    </w:p>
    <w:p>
      <w:pPr>
        <w:pStyle w:val="Normal"/>
        <w:numPr>
          <w:ilvl w:val="0"/>
          <w:numId w:val="0"/>
        </w:numPr>
        <w:spacing w:lineRule="atLeast" w:line="240" w:before="0" w:after="0"/>
        <w:ind w:left="1364" w:hanging="0"/>
        <w:jc w:val="left"/>
        <w:rPr>
          <w:b w:val="false"/>
          <w:b w:val="false"/>
          <w:bCs w:val="false"/>
          <w:sz w:val="20"/>
          <w:szCs w:val="20"/>
        </w:rPr>
      </w:pPr>
      <w:r>
        <w:rPr>
          <w:b w:val="false"/>
          <w:bCs w:val="false"/>
          <w:sz w:val="20"/>
          <w:szCs w:val="20"/>
        </w:rPr>
      </w:r>
    </w:p>
    <w:p>
      <w:pPr>
        <w:pStyle w:val="Normal"/>
        <w:numPr>
          <w:ilvl w:val="1"/>
          <w:numId w:val="16"/>
        </w:numPr>
        <w:spacing w:lineRule="atLeast" w:line="240" w:before="0" w:after="0"/>
        <w:jc w:val="left"/>
        <w:rPr>
          <w:b w:val="false"/>
          <w:b w:val="false"/>
          <w:bCs w:val="false"/>
          <w:sz w:val="20"/>
          <w:szCs w:val="20"/>
        </w:rPr>
      </w:pPr>
      <w:r>
        <w:rPr>
          <w:b w:val="false"/>
          <w:bCs w:val="false"/>
          <w:sz w:val="20"/>
          <w:szCs w:val="20"/>
        </w:rPr>
        <w:t>Información y evaluación del riesgo.</w:t>
      </w:r>
    </w:p>
    <w:p>
      <w:pPr>
        <w:pStyle w:val="Normal"/>
        <w:numPr>
          <w:ilvl w:val="1"/>
          <w:numId w:val="16"/>
        </w:numPr>
        <w:spacing w:lineRule="atLeast" w:line="240" w:before="0" w:after="0"/>
        <w:jc w:val="left"/>
        <w:rPr>
          <w:b w:val="false"/>
          <w:b w:val="false"/>
          <w:bCs w:val="false"/>
          <w:sz w:val="20"/>
          <w:szCs w:val="20"/>
        </w:rPr>
      </w:pPr>
      <w:r>
        <w:rPr>
          <w:b w:val="false"/>
          <w:bCs w:val="false"/>
          <w:sz w:val="20"/>
          <w:szCs w:val="20"/>
        </w:rPr>
        <w:t>Medios de protección disponibles.</w:t>
      </w:r>
    </w:p>
    <w:p>
      <w:pPr>
        <w:pStyle w:val="Normal"/>
        <w:numPr>
          <w:ilvl w:val="1"/>
          <w:numId w:val="16"/>
        </w:numPr>
        <w:spacing w:lineRule="atLeast" w:line="240" w:before="0" w:after="0"/>
        <w:jc w:val="left"/>
        <w:rPr>
          <w:b w:val="false"/>
          <w:b w:val="false"/>
          <w:bCs w:val="false"/>
          <w:sz w:val="20"/>
          <w:szCs w:val="20"/>
        </w:rPr>
      </w:pPr>
      <w:r>
        <w:rPr>
          <w:b w:val="false"/>
          <w:bCs w:val="false"/>
          <w:sz w:val="20"/>
          <w:szCs w:val="20"/>
        </w:rPr>
        <w:t>Plan de emergencia o plan de actuación.</w:t>
      </w:r>
    </w:p>
    <w:p>
      <w:pPr>
        <w:pStyle w:val="Normal"/>
        <w:numPr>
          <w:ilvl w:val="1"/>
          <w:numId w:val="16"/>
        </w:numPr>
        <w:spacing w:lineRule="atLeast" w:line="240" w:before="0" w:after="0"/>
        <w:jc w:val="left"/>
        <w:rPr>
          <w:b w:val="false"/>
          <w:b w:val="false"/>
          <w:bCs w:val="false"/>
          <w:sz w:val="20"/>
          <w:szCs w:val="20"/>
        </w:rPr>
      </w:pPr>
      <w:r>
        <w:rPr>
          <w:b w:val="false"/>
          <w:bCs w:val="false"/>
          <w:sz w:val="20"/>
          <w:szCs w:val="20"/>
        </w:rPr>
        <w:t>Implantación del plan de autoprotección.</w:t>
      </w:r>
    </w:p>
    <w:p>
      <w:pPr>
        <w:pStyle w:val="Normal"/>
        <w:numPr>
          <w:ilvl w:val="1"/>
          <w:numId w:val="16"/>
        </w:numPr>
        <w:spacing w:lineRule="atLeast" w:line="240" w:before="0" w:after="0"/>
        <w:jc w:val="left"/>
        <w:rPr>
          <w:b w:val="false"/>
          <w:b w:val="false"/>
          <w:bCs w:val="false"/>
          <w:sz w:val="20"/>
          <w:szCs w:val="20"/>
        </w:rPr>
      </w:pPr>
      <w:r>
        <w:rPr>
          <w:b w:val="false"/>
          <w:bCs w:val="false"/>
          <w:sz w:val="20"/>
          <w:szCs w:val="20"/>
        </w:rPr>
        <w:t>Actualización del plan de protección.</w:t>
      </w:r>
    </w:p>
    <w:p>
      <w:pPr>
        <w:pStyle w:val="Normal"/>
        <w:numPr>
          <w:ilvl w:val="0"/>
          <w:numId w:val="0"/>
        </w:numPr>
        <w:spacing w:lineRule="atLeast" w:line="240"/>
        <w:ind w:left="1364" w:hanging="0"/>
        <w:jc w:val="left"/>
        <w:rPr>
          <w:b w:val="false"/>
          <w:b w:val="false"/>
          <w:bCs w:val="false"/>
          <w:sz w:val="20"/>
          <w:szCs w:val="20"/>
        </w:rPr>
      </w:pPr>
      <w:r>
        <w:rPr>
          <w:b w:val="false"/>
          <w:bCs w:val="false"/>
          <w:sz w:val="20"/>
          <w:szCs w:val="20"/>
        </w:rPr>
      </w:r>
    </w:p>
    <w:p>
      <w:pPr>
        <w:pStyle w:val="ListParagraph"/>
        <w:numPr>
          <w:ilvl w:val="0"/>
          <w:numId w:val="2"/>
        </w:numPr>
        <w:spacing w:lineRule="atLeast" w:line="240" w:before="0" w:after="160"/>
        <w:jc w:val="left"/>
        <w:rPr/>
      </w:pPr>
      <w:r>
        <w:rPr>
          <w:rFonts w:cs="FuturaStd-Book"/>
          <w:b/>
          <w:color w:val="000000"/>
          <w:szCs w:val="20"/>
        </w:rPr>
        <w:t>Explica la diferencia entre plan de autoprotección y plan de emergencia.</w:t>
      </w:r>
    </w:p>
    <w:p>
      <w:pPr>
        <w:pStyle w:val="ListParagraph"/>
        <w:numPr>
          <w:ilvl w:val="0"/>
          <w:numId w:val="17"/>
        </w:numPr>
        <w:spacing w:lineRule="atLeast" w:line="240" w:before="0" w:after="160"/>
        <w:jc w:val="left"/>
        <w:rPr>
          <w:b w:val="false"/>
          <w:b w:val="false"/>
          <w:bCs w:val="false"/>
        </w:rPr>
      </w:pPr>
      <w:r>
        <w:rPr>
          <w:rFonts w:cs="FuturaStd-Book"/>
          <w:b w:val="false"/>
          <w:bCs w:val="false"/>
          <w:color w:val="000000"/>
          <w:szCs w:val="20"/>
        </w:rPr>
        <w:t>Plan de autoprotección previene y controla los riesgos sobre las personas y los bienes y el plan de emergencia controla y previene los riesgos en general.</w:t>
      </w:r>
    </w:p>
    <w:p>
      <w:pPr>
        <w:pStyle w:val="ListParagraph"/>
        <w:spacing w:lineRule="atLeast" w:line="240" w:before="0" w:after="160"/>
        <w:ind w:left="644" w:hanging="0"/>
        <w:jc w:val="left"/>
        <w:rPr>
          <w:rFonts w:ascii="OfficinaSansStd-Book" w:hAnsi="OfficinaSansStd-Book" w:cs="OfficinaSansStd-Book"/>
          <w:color w:val="000000"/>
          <w:sz w:val="21"/>
          <w:szCs w:val="21"/>
          <w:lang w:val="es-ES_tradnl" w:eastAsia="en-US"/>
        </w:rPr>
      </w:pPr>
      <w:r>
        <w:rPr>
          <w:rFonts w:cs="OfficinaSansStd-Book" w:ascii="OfficinaSansStd-Book" w:hAnsi="OfficinaSansStd-Book"/>
          <w:color w:val="000000"/>
          <w:sz w:val="21"/>
          <w:szCs w:val="21"/>
          <w:lang w:val="es-ES_tradnl" w:eastAsia="en-US"/>
        </w:rPr>
      </w:r>
    </w:p>
    <w:p>
      <w:pPr>
        <w:pStyle w:val="ListParagraph"/>
        <w:spacing w:lineRule="atLeast" w:line="240" w:before="0" w:after="160"/>
        <w:ind w:left="644" w:hanging="0"/>
        <w:jc w:val="left"/>
        <w:rPr>
          <w:rFonts w:ascii="OfficinaSansStd-Book" w:hAnsi="OfficinaSansStd-Book" w:cs="OfficinaSansStd-Book"/>
          <w:color w:val="000000"/>
          <w:sz w:val="21"/>
          <w:szCs w:val="21"/>
          <w:lang w:val="es-ES_tradnl" w:eastAsia="en-US"/>
        </w:rPr>
      </w:pPr>
      <w:r>
        <w:rPr>
          <w:rFonts w:cs="OfficinaSansStd-Book" w:ascii="OfficinaSansStd-Book" w:hAnsi="OfficinaSansStd-Book"/>
          <w:color w:val="000000"/>
          <w:sz w:val="21"/>
          <w:szCs w:val="21"/>
          <w:lang w:val="es-ES_tradnl" w:eastAsia="en-US"/>
        </w:rPr>
      </w:r>
    </w:p>
    <w:p>
      <w:pPr>
        <w:pStyle w:val="ListParagraph"/>
        <w:spacing w:lineRule="atLeast" w:line="240" w:before="0" w:after="160"/>
        <w:ind w:left="644" w:hanging="0"/>
        <w:jc w:val="left"/>
        <w:rPr>
          <w:rFonts w:ascii="OfficinaSansStd-Book" w:hAnsi="OfficinaSansStd-Book" w:cs="OfficinaSansStd-Book"/>
          <w:color w:val="000000"/>
          <w:sz w:val="21"/>
          <w:szCs w:val="21"/>
          <w:lang w:val="es-ES_tradnl" w:eastAsia="en-US"/>
        </w:rPr>
      </w:pPr>
      <w:r>
        <w:rPr>
          <w:rFonts w:cs="OfficinaSansStd-Book" w:ascii="OfficinaSansStd-Book" w:hAnsi="OfficinaSansStd-Book"/>
          <w:color w:val="000000"/>
          <w:sz w:val="21"/>
          <w:szCs w:val="21"/>
          <w:lang w:val="es-ES_tradnl" w:eastAsia="en-US"/>
        </w:rPr>
      </w:r>
    </w:p>
    <w:p>
      <w:pPr>
        <w:pStyle w:val="ListParagraph"/>
        <w:numPr>
          <w:ilvl w:val="0"/>
          <w:numId w:val="2"/>
        </w:numPr>
        <w:spacing w:lineRule="atLeast" w:line="240" w:before="0" w:after="160"/>
        <w:jc w:val="left"/>
        <w:rPr>
          <w:rFonts w:cs="FuturaStd-Book"/>
          <w:b/>
          <w:b/>
          <w:color w:val="000000"/>
          <w:szCs w:val="20"/>
        </w:rPr>
      </w:pPr>
      <w:r>
        <w:rPr>
          <w:rFonts w:cs="FuturaStd-Book"/>
          <w:b/>
          <w:color w:val="000000"/>
          <w:szCs w:val="20"/>
        </w:rPr>
        <w:t>Relaciona en tu cuaderno los siguientes conceptos con su definición:</w:t>
      </w:r>
    </w:p>
    <w:tbl>
      <w:tblPr>
        <w:tblStyle w:val="Tablaconcuadrcula"/>
        <w:tblW w:w="7415" w:type="dxa"/>
        <w:jc w:val="left"/>
        <w:tblInd w:w="1101" w:type="dxa"/>
        <w:tblCellMar>
          <w:top w:w="0" w:type="dxa"/>
          <w:left w:w="107" w:type="dxa"/>
          <w:bottom w:w="0" w:type="dxa"/>
          <w:right w:w="108" w:type="dxa"/>
        </w:tblCellMar>
        <w:tblLook w:noVBand="1" w:val="04a0" w:noHBand="0" w:lastColumn="0" w:firstColumn="1" w:lastRow="0" w:firstRow="1"/>
      </w:tblPr>
      <w:tblGrid>
        <w:gridCol w:w="3707"/>
        <w:gridCol w:w="3707"/>
      </w:tblGrid>
      <w:tr>
        <w:trPr/>
        <w:tc>
          <w:tcPr>
            <w:tcW w:w="3707" w:type="dxa"/>
            <w:tcBorders>
              <w:top w:val="single" w:sz="8" w:space="0" w:color="57B5B1"/>
              <w:left w:val="single" w:sz="8" w:space="0" w:color="57B5B1"/>
              <w:bottom w:val="single" w:sz="8" w:space="0" w:color="57B5B1"/>
              <w:right w:val="single" w:sz="8" w:space="0" w:color="57B5B1"/>
              <w:insideH w:val="single" w:sz="8" w:space="0" w:color="57B5B1"/>
              <w:insideV w:val="single" w:sz="8" w:space="0" w:color="57B5B1"/>
            </w:tcBorders>
            <w:shd w:fill="auto" w:val="clear"/>
          </w:tcPr>
          <w:p>
            <w:pPr>
              <w:pStyle w:val="Normal"/>
              <w:spacing w:lineRule="atLeast" w:line="240" w:before="0" w:after="0"/>
              <w:jc w:val="left"/>
              <w:rPr>
                <w:rFonts w:cs="FuturaStd-Book"/>
                <w:color w:val="000000"/>
              </w:rPr>
            </w:pPr>
            <w:r>
              <w:rPr>
                <w:rFonts w:eastAsia="Times New Roman" w:cs="FuturaStd-Book" w:ascii="Times New Roman" w:hAnsi="Times New Roman"/>
                <w:i/>
                <w:color w:val="000000"/>
                <w:sz w:val="20"/>
                <w:szCs w:val="20"/>
                <w:lang w:val="es-ES_tradnl" w:eastAsia="es-ES"/>
              </w:rPr>
              <w:t xml:space="preserve">a) </w:t>
            </w:r>
            <w:r>
              <w:rPr>
                <w:rFonts w:eastAsia="Times New Roman" w:cs="FuturaStd-Book" w:ascii="Times New Roman" w:hAnsi="Times New Roman"/>
                <w:color w:val="000000"/>
                <w:sz w:val="20"/>
                <w:szCs w:val="20"/>
                <w:lang w:val="es-ES_tradnl" w:eastAsia="es-ES"/>
              </w:rPr>
              <w:t>Conato de emergencia</w:t>
            </w:r>
          </w:p>
        </w:tc>
        <w:tc>
          <w:tcPr>
            <w:tcW w:w="3707" w:type="dxa"/>
            <w:tcBorders>
              <w:top w:val="single" w:sz="8" w:space="0" w:color="57B5B1"/>
              <w:left w:val="single" w:sz="8" w:space="0" w:color="57B5B1"/>
              <w:bottom w:val="single" w:sz="8" w:space="0" w:color="57B5B1"/>
              <w:right w:val="single" w:sz="8" w:space="0" w:color="57B5B1"/>
              <w:insideH w:val="single" w:sz="8" w:space="0" w:color="57B5B1"/>
              <w:insideV w:val="single" w:sz="8" w:space="0" w:color="57B5B1"/>
            </w:tcBorders>
            <w:shd w:fill="auto" w:val="clear"/>
          </w:tcPr>
          <w:p>
            <w:pPr>
              <w:pStyle w:val="Normal"/>
              <w:spacing w:lineRule="atLeast" w:line="240" w:before="0" w:after="0"/>
              <w:jc w:val="left"/>
              <w:rPr>
                <w:rFonts w:cs="FuturaStd-Book"/>
                <w:color w:val="000000"/>
              </w:rPr>
            </w:pPr>
            <w:r>
              <w:rPr>
                <w:rFonts w:eastAsia="Times New Roman" w:cs="FuturaStd-Book" w:ascii="texto normal" w:hAnsi="texto normal"/>
                <w:i/>
                <w:color w:val="000000"/>
                <w:sz w:val="20"/>
                <w:szCs w:val="20"/>
                <w:lang w:val="es-ES_tradnl" w:eastAsia="es-ES"/>
              </w:rPr>
              <w:t>•</w:t>
            </w:r>
            <w:r>
              <w:rPr>
                <w:rFonts w:eastAsia="Times New Roman" w:cs="FuturaStd-Book"/>
                <w:color w:val="000000"/>
                <w:sz w:val="20"/>
                <w:szCs w:val="20"/>
                <w:lang w:val="es-ES_tradnl" w:eastAsia="es-ES"/>
              </w:rPr>
              <w:t>Accidente que requiere personal y medios del edificio.</w:t>
            </w:r>
          </w:p>
        </w:tc>
      </w:tr>
      <w:tr>
        <w:trPr/>
        <w:tc>
          <w:tcPr>
            <w:tcW w:w="3707" w:type="dxa"/>
            <w:tcBorders>
              <w:top w:val="single" w:sz="8" w:space="0" w:color="57B5B1"/>
              <w:left w:val="single" w:sz="8" w:space="0" w:color="57B5B1"/>
              <w:bottom w:val="single" w:sz="8" w:space="0" w:color="57B5B1"/>
              <w:right w:val="single" w:sz="8" w:space="0" w:color="57B5B1"/>
              <w:insideH w:val="single" w:sz="8" w:space="0" w:color="57B5B1"/>
              <w:insideV w:val="single" w:sz="8" w:space="0" w:color="57B5B1"/>
            </w:tcBorders>
            <w:shd w:fill="auto" w:val="clear"/>
          </w:tcPr>
          <w:p>
            <w:pPr>
              <w:pStyle w:val="Normal"/>
              <w:spacing w:lineRule="atLeast" w:line="240" w:before="0" w:after="0"/>
              <w:jc w:val="left"/>
              <w:rPr>
                <w:rFonts w:cs="FuturaStd-Book"/>
                <w:color w:val="000000"/>
              </w:rPr>
            </w:pPr>
            <w:r>
              <w:rPr>
                <w:rFonts w:eastAsia="Times New Roman" w:cs="FuturaStd-Book" w:ascii="Times New Roman" w:hAnsi="Times New Roman"/>
                <w:i/>
                <w:color w:val="000000"/>
                <w:sz w:val="20"/>
                <w:szCs w:val="20"/>
                <w:lang w:val="es-ES_tradnl" w:eastAsia="es-ES"/>
              </w:rPr>
              <w:t>b)</w:t>
            </w:r>
            <w:r>
              <w:rPr>
                <w:rFonts w:eastAsia="Times New Roman" w:cs="FuturaStd-Book" w:ascii="Times New Roman" w:hAnsi="Times New Roman"/>
                <w:color w:val="000000"/>
                <w:sz w:val="20"/>
                <w:szCs w:val="20"/>
                <w:lang w:val="es-ES_tradnl" w:eastAsia="es-ES"/>
              </w:rPr>
              <w:t xml:space="preserve"> Emergencia parcial</w:t>
            </w:r>
          </w:p>
        </w:tc>
        <w:tc>
          <w:tcPr>
            <w:tcW w:w="3707" w:type="dxa"/>
            <w:tcBorders>
              <w:top w:val="single" w:sz="8" w:space="0" w:color="57B5B1"/>
              <w:left w:val="single" w:sz="8" w:space="0" w:color="57B5B1"/>
              <w:bottom w:val="single" w:sz="8" w:space="0" w:color="57B5B1"/>
              <w:right w:val="single" w:sz="8" w:space="0" w:color="57B5B1"/>
              <w:insideH w:val="single" w:sz="8" w:space="0" w:color="57B5B1"/>
              <w:insideV w:val="single" w:sz="8" w:space="0" w:color="57B5B1"/>
            </w:tcBorders>
            <w:shd w:fill="auto" w:val="clear"/>
          </w:tcPr>
          <w:p>
            <w:pPr>
              <w:pStyle w:val="Normal"/>
              <w:spacing w:lineRule="atLeast" w:line="240" w:before="0" w:after="0"/>
              <w:jc w:val="left"/>
              <w:rPr>
                <w:rFonts w:cs="FuturaStd-Book"/>
                <w:color w:val="000000"/>
              </w:rPr>
            </w:pPr>
            <w:r>
              <w:rPr>
                <w:rFonts w:eastAsia="Times New Roman" w:cs="FuturaStd-Book" w:ascii="texto normal" w:hAnsi="texto normal"/>
                <w:i/>
                <w:color w:val="000000"/>
                <w:sz w:val="20"/>
                <w:szCs w:val="20"/>
                <w:lang w:val="es-ES_tradnl" w:eastAsia="es-ES"/>
              </w:rPr>
              <w:t>•</w:t>
            </w:r>
            <w:r>
              <w:rPr>
                <w:rFonts w:eastAsia="Times New Roman" w:cs="FuturaStd-Book"/>
                <w:color w:val="000000"/>
                <w:sz w:val="20"/>
                <w:szCs w:val="20"/>
                <w:lang w:val="es-ES_tradnl" w:eastAsia="es-ES"/>
              </w:rPr>
              <w:t>Accidente que requiere personal y medios del edificio y exteriores.</w:t>
            </w:r>
          </w:p>
        </w:tc>
      </w:tr>
      <w:tr>
        <w:trPr/>
        <w:tc>
          <w:tcPr>
            <w:tcW w:w="3707" w:type="dxa"/>
            <w:tcBorders>
              <w:top w:val="single" w:sz="8" w:space="0" w:color="57B5B1"/>
              <w:left w:val="single" w:sz="8" w:space="0" w:color="57B5B1"/>
              <w:bottom w:val="single" w:sz="8" w:space="0" w:color="57B5B1"/>
              <w:right w:val="single" w:sz="8" w:space="0" w:color="57B5B1"/>
              <w:insideH w:val="single" w:sz="8" w:space="0" w:color="57B5B1"/>
              <w:insideV w:val="single" w:sz="8" w:space="0" w:color="57B5B1"/>
            </w:tcBorders>
            <w:shd w:fill="auto" w:val="clear"/>
          </w:tcPr>
          <w:p>
            <w:pPr>
              <w:pStyle w:val="Normal"/>
              <w:spacing w:lineRule="atLeast" w:line="240" w:before="0" w:after="0"/>
              <w:jc w:val="left"/>
              <w:rPr>
                <w:rFonts w:cs="FuturaStd-Book"/>
                <w:color w:val="000000"/>
              </w:rPr>
            </w:pPr>
            <w:r>
              <w:rPr>
                <w:rFonts w:eastAsia="Times New Roman" w:cs="FuturaStd-Book" w:ascii="Times New Roman" w:hAnsi="Times New Roman"/>
                <w:i/>
                <w:color w:val="000000"/>
                <w:sz w:val="20"/>
                <w:szCs w:val="20"/>
                <w:lang w:val="es-ES_tradnl" w:eastAsia="es-ES"/>
              </w:rPr>
              <w:t xml:space="preserve">c) </w:t>
            </w:r>
            <w:r>
              <w:rPr>
                <w:rFonts w:eastAsia="Times New Roman" w:cs="FuturaStd-Book" w:ascii="Times New Roman" w:hAnsi="Times New Roman"/>
                <w:color w:val="000000"/>
                <w:sz w:val="20"/>
                <w:szCs w:val="20"/>
                <w:lang w:val="es-ES_tradnl" w:eastAsia="es-ES"/>
              </w:rPr>
              <w:t>Emergencia total</w:t>
            </w:r>
          </w:p>
        </w:tc>
        <w:tc>
          <w:tcPr>
            <w:tcW w:w="3707" w:type="dxa"/>
            <w:tcBorders>
              <w:top w:val="single" w:sz="8" w:space="0" w:color="57B5B1"/>
              <w:left w:val="single" w:sz="8" w:space="0" w:color="57B5B1"/>
              <w:bottom w:val="single" w:sz="8" w:space="0" w:color="57B5B1"/>
              <w:right w:val="single" w:sz="8" w:space="0" w:color="57B5B1"/>
              <w:insideH w:val="single" w:sz="8" w:space="0" w:color="57B5B1"/>
              <w:insideV w:val="single" w:sz="8" w:space="0" w:color="57B5B1"/>
            </w:tcBorders>
            <w:shd w:fill="auto" w:val="clear"/>
          </w:tcPr>
          <w:p>
            <w:pPr>
              <w:pStyle w:val="Normal"/>
              <w:spacing w:lineRule="atLeast" w:line="240" w:before="0" w:after="0"/>
              <w:jc w:val="left"/>
              <w:rPr>
                <w:rFonts w:cs="FuturaStd-Book"/>
                <w:color w:val="000000"/>
              </w:rPr>
            </w:pPr>
            <w:r>
              <w:rPr>
                <w:rFonts w:eastAsia="Times New Roman" w:cs="FuturaStd-Book" w:ascii="texto normal" w:hAnsi="texto normal"/>
                <w:i/>
                <w:color w:val="000000"/>
                <w:sz w:val="20"/>
                <w:szCs w:val="20"/>
                <w:lang w:val="es-ES_tradnl" w:eastAsia="es-ES"/>
              </w:rPr>
              <w:t>•</w:t>
            </w:r>
            <w:r>
              <w:rPr>
                <w:rFonts w:eastAsia="Times New Roman" w:cs="FuturaStd-Book"/>
                <w:color w:val="000000"/>
                <w:sz w:val="20"/>
                <w:szCs w:val="20"/>
                <w:lang w:val="es-ES_tradnl" w:eastAsia="es-ES"/>
              </w:rPr>
              <w:t>Accidente que se controla con personal y medios del área en que se produce.</w:t>
            </w:r>
          </w:p>
        </w:tc>
      </w:tr>
    </w:tbl>
    <w:p>
      <w:pPr>
        <w:pStyle w:val="ListParagraph"/>
        <w:spacing w:lineRule="atLeast" w:line="240" w:before="0" w:after="160"/>
        <w:jc w:val="left"/>
        <w:rPr>
          <w:rFonts w:cs="FuturaStd-Book"/>
          <w:b w:val="false"/>
          <w:b w:val="false"/>
          <w:bCs w:val="false"/>
          <w:color w:val="000000"/>
          <w:szCs w:val="20"/>
        </w:rPr>
      </w:pPr>
      <w:r>
        <w:rPr>
          <w:rFonts w:cs="FuturaStd-Book"/>
          <w:b w:val="false"/>
          <w:bCs w:val="false"/>
          <w:color w:val="000000"/>
          <w:szCs w:val="20"/>
        </w:rPr>
      </w:r>
    </w:p>
    <w:p>
      <w:pPr>
        <w:pStyle w:val="ListParagraph"/>
        <w:numPr>
          <w:ilvl w:val="0"/>
          <w:numId w:val="18"/>
        </w:numPr>
        <w:spacing w:lineRule="atLeast" w:line="240" w:before="0" w:after="0"/>
        <w:jc w:val="left"/>
        <w:rPr>
          <w:rFonts w:cs="FuturaStd-Book"/>
          <w:b w:val="false"/>
          <w:b w:val="false"/>
          <w:bCs w:val="false"/>
          <w:color w:val="000000"/>
          <w:szCs w:val="20"/>
        </w:rPr>
      </w:pPr>
      <w:r>
        <w:rPr>
          <w:rFonts w:cs="FuturaStd-Book"/>
          <w:b w:val="false"/>
          <w:bCs w:val="false"/>
          <w:color w:val="000000"/>
          <w:szCs w:val="20"/>
        </w:rPr>
        <w:t>a) Accidente que requiere personal y medios del edificio y exteriores.</w:t>
      </w:r>
    </w:p>
    <w:p>
      <w:pPr>
        <w:pStyle w:val="ListParagraph"/>
        <w:numPr>
          <w:ilvl w:val="0"/>
          <w:numId w:val="18"/>
        </w:numPr>
        <w:spacing w:lineRule="atLeast" w:line="240" w:before="0" w:after="0"/>
        <w:jc w:val="left"/>
        <w:rPr>
          <w:rFonts w:cs="FuturaStd-Book"/>
          <w:b w:val="false"/>
          <w:b w:val="false"/>
          <w:bCs w:val="false"/>
          <w:color w:val="000000"/>
          <w:szCs w:val="20"/>
        </w:rPr>
      </w:pPr>
      <w:r>
        <w:rPr>
          <w:rFonts w:cs="FuturaStd-Book"/>
          <w:b w:val="false"/>
          <w:bCs w:val="false"/>
          <w:color w:val="000000"/>
          <w:szCs w:val="20"/>
        </w:rPr>
        <w:t>b) Accidente que se controla con personal y medios del área en que se produce.</w:t>
      </w:r>
    </w:p>
    <w:p>
      <w:pPr>
        <w:pStyle w:val="ListParagraph"/>
        <w:numPr>
          <w:ilvl w:val="0"/>
          <w:numId w:val="18"/>
        </w:numPr>
        <w:spacing w:lineRule="atLeast" w:line="240" w:before="0" w:after="0"/>
        <w:jc w:val="left"/>
        <w:rPr>
          <w:rFonts w:cs="FuturaStd-Book"/>
          <w:b w:val="false"/>
          <w:b w:val="false"/>
          <w:bCs w:val="false"/>
          <w:color w:val="000000"/>
          <w:szCs w:val="20"/>
        </w:rPr>
      </w:pPr>
      <w:r>
        <w:rPr>
          <w:rFonts w:cs="FuturaStd-Book"/>
          <w:b w:val="false"/>
          <w:bCs w:val="false"/>
          <w:color w:val="000000"/>
          <w:szCs w:val="20"/>
        </w:rPr>
        <w:t>c) Accidente que requiere personal y medios del edificio.</w:t>
      </w:r>
    </w:p>
    <w:p>
      <w:pPr>
        <w:pStyle w:val="ListParagraph"/>
        <w:spacing w:lineRule="atLeast" w:line="240" w:before="0" w:after="160"/>
        <w:ind w:left="644" w:hanging="0"/>
        <w:jc w:val="left"/>
        <w:rPr>
          <w:rFonts w:cs="FuturaStd-Book"/>
          <w:b/>
          <w:b/>
          <w:color w:val="000000"/>
          <w:szCs w:val="20"/>
        </w:rPr>
      </w:pPr>
      <w:r>
        <w:rPr>
          <w:rFonts w:cs="FuturaStd-Book"/>
          <w:b/>
          <w:color w:val="000000"/>
          <w:szCs w:val="20"/>
        </w:rPr>
      </w:r>
    </w:p>
    <w:p>
      <w:pPr>
        <w:pStyle w:val="ListParagraph"/>
        <w:numPr>
          <w:ilvl w:val="0"/>
          <w:numId w:val="2"/>
        </w:numPr>
        <w:spacing w:lineRule="atLeast" w:line="240" w:before="0" w:after="160"/>
        <w:jc w:val="left"/>
        <w:rPr/>
      </w:pPr>
      <w:r>
        <w:rPr>
          <w:rFonts w:cs="FuturaStd-Book"/>
          <w:b/>
          <w:color w:val="000000"/>
          <w:szCs w:val="20"/>
        </w:rPr>
        <w:t>Supón que eres el encargado de evacuar a tus compañeros en caso de incendio.</w:t>
      </w:r>
    </w:p>
    <w:p>
      <w:pPr>
        <w:pStyle w:val="ListParagraph"/>
        <w:spacing w:lineRule="atLeast" w:line="240" w:before="0" w:after="160"/>
        <w:ind w:left="644" w:hanging="0"/>
        <w:jc w:val="left"/>
        <w:rPr/>
      </w:pPr>
      <w:r>
        <w:rPr>
          <w:rFonts w:cs="FuturaStd-Book"/>
          <w:b/>
          <w:color w:val="000000"/>
          <w:szCs w:val="20"/>
        </w:rPr>
        <w:t>Haz un listado indicando qué deben hacer y qué no deberían hacer jamás.</w:t>
      </w:r>
    </w:p>
    <w:p>
      <w:pPr>
        <w:pStyle w:val="ListParagraph"/>
        <w:spacing w:lineRule="atLeast" w:line="240" w:before="0" w:after="160"/>
        <w:ind w:left="644" w:hanging="0"/>
        <w:jc w:val="left"/>
        <w:rPr>
          <w:rFonts w:cs="FuturaStd-Book"/>
          <w:b/>
          <w:b/>
          <w:color w:val="000000"/>
          <w:szCs w:val="20"/>
        </w:rPr>
      </w:pPr>
      <w:r>
        <w:rPr/>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Iniciar la evacuación sin perder la serenidad.</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No correr.</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No utilizar ascensores ni montacargas.</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Seguir las instrucciones de los equipos de evacuación existentes y desplazarse de acuerdo con la dirección de las flechas que indican las salidas de emergencia.</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No intentar regresar.</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Dirigirse a la zona asignada en la reunión del exterior.</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No abrir una puerta que se encuentre caliente, pues indica que el fuego está próximo; de tener que hacerlo, se hará muy lentamente.</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Cerrar las puertas, pero no con llave.</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Si hay mucho humo, bajar la cabeza y caminar a gatas.</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Ponerse un pañuelo húmero cubriendo nariz y boca.</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Si se prenden las ropas, no correr; tirarse al suelo y echarse a rodar.</w:t>
      </w:r>
    </w:p>
    <w:p>
      <w:pPr>
        <w:pStyle w:val="ListParagraph"/>
        <w:numPr>
          <w:ilvl w:val="0"/>
          <w:numId w:val="19"/>
        </w:numPr>
        <w:spacing w:lineRule="atLeast" w:line="240" w:before="0" w:after="0"/>
        <w:jc w:val="left"/>
        <w:rPr>
          <w:b w:val="false"/>
          <w:b w:val="false"/>
          <w:bCs w:val="false"/>
        </w:rPr>
      </w:pPr>
      <w:r>
        <w:rPr>
          <w:rFonts w:cs="FuturaStd-Book"/>
          <w:b w:val="false"/>
          <w:bCs w:val="false"/>
          <w:color w:val="000000"/>
          <w:szCs w:val="20"/>
        </w:rPr>
        <w:t>Utilizar el extintor más adecuado para cada clase de fuego.</w:t>
      </w:r>
    </w:p>
    <w:p>
      <w:pPr>
        <w:pStyle w:val="ListParagraph"/>
        <w:spacing w:lineRule="atLeast" w:line="240" w:before="0" w:after="160"/>
        <w:ind w:left="644" w:hanging="52"/>
        <w:jc w:val="left"/>
        <w:rPr>
          <w:rFonts w:cs="FuturaStd-Book"/>
          <w:b/>
          <w:b/>
          <w:color w:val="000000"/>
          <w:szCs w:val="20"/>
          <w:lang w:val="es-ES_tradnl"/>
        </w:rPr>
      </w:pPr>
      <w:r>
        <w:rPr>
          <w:rFonts w:cs="FuturaStd-Book"/>
          <w:b/>
          <w:color w:val="000000"/>
          <w:szCs w:val="20"/>
          <w:lang w:val="es-ES_tradnl"/>
        </w:rPr>
      </w:r>
    </w:p>
    <w:p>
      <w:pPr>
        <w:pStyle w:val="ListParagraph"/>
        <w:numPr>
          <w:ilvl w:val="0"/>
          <w:numId w:val="2"/>
        </w:numPr>
        <w:spacing w:lineRule="atLeast" w:line="240" w:before="0" w:after="160"/>
        <w:jc w:val="left"/>
        <w:rPr>
          <w:rFonts w:cs="FuturaStd-Book"/>
          <w:b/>
          <w:b/>
          <w:color w:val="000000"/>
          <w:szCs w:val="20"/>
        </w:rPr>
      </w:pPr>
      <w:r>
        <w:rPr>
          <w:rFonts w:cs="FuturaStd-Book"/>
          <w:b/>
          <w:color w:val="000000"/>
          <w:szCs w:val="20"/>
        </w:rPr>
        <w:t>¿Qué actuaciones son correctas en caso de incendio?</w:t>
      </w:r>
    </w:p>
    <w:p>
      <w:pPr>
        <w:pStyle w:val="ListParagraph"/>
        <w:spacing w:lineRule="atLeast" w:line="240" w:before="0" w:after="160"/>
        <w:ind w:left="644" w:hanging="0"/>
        <w:jc w:val="left"/>
        <w:rPr/>
      </w:pPr>
      <w:r>
        <w:rPr>
          <w:rFonts w:cs="FuturaStd-Book"/>
          <w:b/>
          <w:color w:val="000000"/>
          <w:szCs w:val="20"/>
        </w:rPr>
        <w:t>a) Dar inmediatamente la alarma.</w:t>
      </w:r>
    </w:p>
    <w:p>
      <w:pPr>
        <w:pStyle w:val="ListParagraph"/>
        <w:numPr>
          <w:ilvl w:val="0"/>
          <w:numId w:val="20"/>
        </w:numPr>
        <w:spacing w:lineRule="atLeast" w:line="240" w:before="0" w:after="160"/>
        <w:jc w:val="left"/>
        <w:rPr>
          <w:b w:val="false"/>
          <w:b w:val="false"/>
          <w:bCs w:val="false"/>
        </w:rPr>
      </w:pPr>
      <w:r>
        <w:rPr>
          <w:rFonts w:cs="FuturaStd-Book"/>
          <w:b w:val="false"/>
          <w:bCs w:val="false"/>
          <w:color w:val="000000"/>
          <w:szCs w:val="20"/>
        </w:rPr>
        <w:t>Si.</w:t>
      </w:r>
    </w:p>
    <w:p>
      <w:pPr>
        <w:pStyle w:val="ListParagraph"/>
        <w:spacing w:lineRule="atLeast" w:line="240" w:before="0" w:after="160"/>
        <w:ind w:left="644" w:hanging="0"/>
        <w:jc w:val="left"/>
        <w:rPr/>
      </w:pPr>
      <w:r>
        <w:rPr>
          <w:rFonts w:cs="FuturaStd-Book"/>
          <w:b/>
          <w:color w:val="000000"/>
          <w:szCs w:val="20"/>
        </w:rPr>
        <w:t>b) Recoger los objetos personales y salir lo antes posible del edificio.</w:t>
      </w:r>
    </w:p>
    <w:p>
      <w:pPr>
        <w:pStyle w:val="ListParagraph"/>
        <w:numPr>
          <w:ilvl w:val="0"/>
          <w:numId w:val="21"/>
        </w:numPr>
        <w:spacing w:lineRule="atLeast" w:line="240" w:before="0" w:after="160"/>
        <w:jc w:val="left"/>
        <w:rPr>
          <w:b w:val="false"/>
          <w:b w:val="false"/>
          <w:bCs w:val="false"/>
        </w:rPr>
      </w:pPr>
      <w:r>
        <w:rPr>
          <w:rFonts w:cs="FuturaStd-Book"/>
          <w:b w:val="false"/>
          <w:bCs w:val="false"/>
          <w:color w:val="000000"/>
          <w:szCs w:val="20"/>
        </w:rPr>
        <w:t>No.</w:t>
      </w:r>
    </w:p>
    <w:p>
      <w:pPr>
        <w:pStyle w:val="ListParagraph"/>
        <w:spacing w:lineRule="atLeast" w:line="240" w:before="0" w:after="160"/>
        <w:ind w:left="644" w:hanging="0"/>
        <w:jc w:val="left"/>
        <w:rPr/>
      </w:pPr>
      <w:r>
        <w:rPr>
          <w:rFonts w:cs="FuturaStd-Book"/>
          <w:b/>
          <w:color w:val="000000"/>
          <w:szCs w:val="20"/>
        </w:rPr>
        <w:t>c) Seguir la vía de evacuación marcada.</w:t>
      </w:r>
    </w:p>
    <w:p>
      <w:pPr>
        <w:pStyle w:val="ListParagraph"/>
        <w:numPr>
          <w:ilvl w:val="0"/>
          <w:numId w:val="22"/>
        </w:numPr>
        <w:spacing w:lineRule="atLeast" w:line="240" w:before="0" w:after="160"/>
        <w:jc w:val="left"/>
        <w:rPr>
          <w:b w:val="false"/>
          <w:b w:val="false"/>
          <w:bCs w:val="false"/>
        </w:rPr>
      </w:pPr>
      <w:r>
        <w:rPr>
          <w:rFonts w:cs="FuturaStd-Book"/>
          <w:b w:val="false"/>
          <w:bCs w:val="false"/>
          <w:color w:val="000000"/>
          <w:szCs w:val="20"/>
        </w:rPr>
        <w:t>Si.</w:t>
      </w:r>
    </w:p>
    <w:p>
      <w:pPr>
        <w:pStyle w:val="ListParagraph"/>
        <w:spacing w:lineRule="atLeast" w:line="240" w:before="0" w:after="160"/>
        <w:ind w:left="644" w:hanging="0"/>
        <w:jc w:val="left"/>
        <w:rPr/>
      </w:pPr>
      <w:r>
        <w:rPr>
          <w:rFonts w:cs="FuturaStd-Book"/>
          <w:b/>
          <w:color w:val="000000"/>
          <w:szCs w:val="20"/>
        </w:rPr>
        <w:t>d) Cerrar las puertas con llave.</w:t>
      </w:r>
    </w:p>
    <w:p>
      <w:pPr>
        <w:pStyle w:val="ListParagraph"/>
        <w:numPr>
          <w:ilvl w:val="0"/>
          <w:numId w:val="23"/>
        </w:numPr>
        <w:spacing w:lineRule="atLeast" w:line="240" w:before="0" w:after="160"/>
        <w:jc w:val="left"/>
        <w:rPr>
          <w:b w:val="false"/>
          <w:b w:val="false"/>
          <w:bCs w:val="false"/>
        </w:rPr>
      </w:pPr>
      <w:r>
        <w:rPr>
          <w:rFonts w:cs="FuturaStd-Book"/>
          <w:b w:val="false"/>
          <w:bCs w:val="false"/>
          <w:color w:val="000000"/>
          <w:szCs w:val="20"/>
        </w:rPr>
        <w:t>No.</w:t>
      </w:r>
    </w:p>
    <w:p>
      <w:pPr>
        <w:pStyle w:val="ListParagraph"/>
        <w:spacing w:lineRule="atLeast" w:line="240" w:before="0" w:after="160"/>
        <w:ind w:left="644" w:hanging="0"/>
        <w:jc w:val="left"/>
        <w:rPr/>
      </w:pPr>
      <w:r>
        <w:rPr>
          <w:rFonts w:cs="FuturaStd-Book"/>
          <w:b/>
          <w:color w:val="000000"/>
          <w:szCs w:val="20"/>
        </w:rPr>
        <w:t>e) Si hay mucho humo, caminar a gatas.</w:t>
      </w:r>
    </w:p>
    <w:p>
      <w:pPr>
        <w:pStyle w:val="ListParagraph"/>
        <w:numPr>
          <w:ilvl w:val="0"/>
          <w:numId w:val="24"/>
        </w:numPr>
        <w:spacing w:lineRule="atLeast" w:line="240" w:before="0" w:after="160"/>
        <w:jc w:val="left"/>
        <w:rPr>
          <w:b w:val="false"/>
          <w:b w:val="false"/>
          <w:bCs w:val="false"/>
        </w:rPr>
      </w:pPr>
      <w:r>
        <w:rPr>
          <w:rFonts w:cs="FuturaStd-Book"/>
          <w:b w:val="false"/>
          <w:bCs w:val="false"/>
          <w:color w:val="000000"/>
          <w:szCs w:val="20"/>
        </w:rPr>
        <w:t>Si.</w:t>
      </w:r>
    </w:p>
    <w:p>
      <w:pPr>
        <w:pStyle w:val="ListParagraph"/>
        <w:spacing w:lineRule="atLeast" w:line="240" w:before="0" w:after="160"/>
        <w:ind w:left="644" w:hanging="0"/>
        <w:jc w:val="left"/>
        <w:rPr/>
      </w:pPr>
      <w:r>
        <w:rPr>
          <w:rFonts w:cs="FuturaStd-Book"/>
          <w:b/>
          <w:color w:val="000000"/>
          <w:szCs w:val="20"/>
        </w:rPr>
        <w:t>f) Si hay mucho humo, cubrirse la nariz y la boca con un paño mojado.</w:t>
      </w:r>
    </w:p>
    <w:p>
      <w:pPr>
        <w:pStyle w:val="ListParagraph"/>
        <w:numPr>
          <w:ilvl w:val="0"/>
          <w:numId w:val="25"/>
        </w:numPr>
        <w:spacing w:lineRule="atLeast" w:line="240" w:before="0" w:after="160"/>
        <w:jc w:val="left"/>
        <w:rPr>
          <w:b w:val="false"/>
          <w:b w:val="false"/>
          <w:bCs w:val="false"/>
        </w:rPr>
      </w:pPr>
      <w:r>
        <w:rPr>
          <w:rFonts w:cs="FuturaStd-Book"/>
          <w:b w:val="false"/>
          <w:bCs w:val="false"/>
          <w:color w:val="000000"/>
          <w:szCs w:val="20"/>
        </w:rPr>
        <w:t>Si.</w:t>
      </w:r>
    </w:p>
    <w:p>
      <w:pPr>
        <w:pStyle w:val="ListParagraph"/>
        <w:spacing w:lineRule="atLeast" w:line="240" w:before="0" w:after="160"/>
        <w:ind w:left="644" w:hanging="0"/>
        <w:jc w:val="left"/>
        <w:rPr/>
      </w:pPr>
      <w:r>
        <w:rPr>
          <w:rFonts w:cs="FuturaStd-Book"/>
          <w:b/>
          <w:color w:val="000000"/>
          <w:szCs w:val="20"/>
        </w:rPr>
        <w:t>g) Bajar en ascensor lo más rápidamente posible.</w:t>
      </w:r>
    </w:p>
    <w:p>
      <w:pPr>
        <w:pStyle w:val="ListParagraph"/>
        <w:numPr>
          <w:ilvl w:val="0"/>
          <w:numId w:val="26"/>
        </w:numPr>
        <w:spacing w:lineRule="atLeast" w:line="240" w:before="0" w:after="160"/>
        <w:jc w:val="left"/>
        <w:rPr>
          <w:b w:val="false"/>
          <w:b w:val="false"/>
          <w:bCs w:val="false"/>
        </w:rPr>
      </w:pPr>
      <w:r>
        <w:rPr>
          <w:rFonts w:cs="FuturaStd-Book"/>
          <w:b w:val="false"/>
          <w:bCs w:val="false"/>
          <w:color w:val="000000"/>
          <w:szCs w:val="20"/>
        </w:rPr>
        <w:t>No.</w:t>
      </w:r>
    </w:p>
    <w:p>
      <w:pPr>
        <w:pStyle w:val="ListParagraph"/>
        <w:spacing w:lineRule="atLeast" w:line="240" w:before="0" w:after="160"/>
        <w:ind w:left="644" w:hanging="0"/>
        <w:jc w:val="left"/>
        <w:rPr/>
      </w:pPr>
      <w:r>
        <w:rPr>
          <w:rFonts w:cs="FuturaStd-Book"/>
          <w:b/>
          <w:color w:val="000000"/>
          <w:szCs w:val="20"/>
        </w:rPr>
        <w:t>h) En caso de quedarse atrapado por el fuego, tapar con trapos húmedos las rendijas por donde pueda penetrar el humo.</w:t>
      </w:r>
    </w:p>
    <w:p>
      <w:pPr>
        <w:pStyle w:val="ListParagraph"/>
        <w:numPr>
          <w:ilvl w:val="0"/>
          <w:numId w:val="27"/>
        </w:numPr>
        <w:spacing w:lineRule="atLeast" w:line="240" w:before="0" w:after="160"/>
        <w:jc w:val="left"/>
        <w:rPr>
          <w:b w:val="false"/>
          <w:b w:val="false"/>
          <w:bCs w:val="false"/>
        </w:rPr>
      </w:pPr>
      <w:r>
        <w:rPr>
          <w:rFonts w:cs="FuturaStd-Book"/>
          <w:b w:val="false"/>
          <w:bCs w:val="false"/>
          <w:color w:val="000000"/>
          <w:szCs w:val="20"/>
        </w:rPr>
        <w:t>Si.</w:t>
      </w:r>
    </w:p>
    <w:p>
      <w:pPr>
        <w:pStyle w:val="ListParagraph"/>
        <w:spacing w:lineRule="atLeast" w:line="240" w:before="0" w:after="160"/>
        <w:ind w:left="1001" w:hanging="0"/>
        <w:jc w:val="left"/>
        <w:rPr>
          <w:rFonts w:cs="FuturaStd-Book"/>
          <w:b/>
          <w:b/>
          <w:color w:val="000000"/>
          <w:szCs w:val="20"/>
        </w:rPr>
      </w:pPr>
      <w:r>
        <w:rPr>
          <w:rFonts w:cs="FuturaStd-Book"/>
          <w:b/>
          <w:color w:val="000000"/>
          <w:szCs w:val="20"/>
        </w:rPr>
      </w:r>
    </w:p>
    <w:p>
      <w:pPr>
        <w:pStyle w:val="ListParagraph"/>
        <w:spacing w:lineRule="atLeast" w:line="240" w:before="0" w:after="160"/>
        <w:ind w:left="998" w:hanging="0"/>
        <w:jc w:val="left"/>
        <w:rPr>
          <w:rFonts w:cs="FuturaStd-Book"/>
          <w:b/>
          <w:b/>
          <w:color w:val="000000"/>
          <w:szCs w:val="20"/>
        </w:rPr>
      </w:pPr>
      <w:r>
        <w:rPr>
          <w:rFonts w:cs="FuturaStd-Book"/>
          <w:b/>
          <w:color w:val="000000"/>
          <w:szCs w:val="20"/>
        </w:rPr>
      </w:r>
    </w:p>
    <w:p>
      <w:pPr>
        <w:pStyle w:val="ListParagraph"/>
        <w:spacing w:lineRule="atLeast" w:line="240" w:before="0" w:after="160"/>
        <w:ind w:left="1001" w:hanging="0"/>
        <w:jc w:val="left"/>
        <w:rPr>
          <w:rFonts w:cs="FuturaStd-Book"/>
          <w:b/>
          <w:b/>
          <w:color w:val="000000"/>
          <w:szCs w:val="20"/>
        </w:rPr>
      </w:pPr>
      <w:r>
        <w:rPr>
          <w:rFonts w:cs="FuturaStd-Book"/>
          <w:b/>
          <w:color w:val="000000"/>
          <w:szCs w:val="20"/>
        </w:rPr>
      </w:r>
    </w:p>
    <w:p>
      <w:pPr>
        <w:pStyle w:val="Normal"/>
        <w:spacing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fficinaSansStd-Book">
    <w:charset w:val="01"/>
    <w:family w:val="roman"/>
    <w:pitch w:val="variable"/>
  </w:font>
  <w:font w:name="SRA Sans 1.0">
    <w:charset w:val="01"/>
    <w:family w:val="roman"/>
    <w:pitch w:val="variable"/>
  </w:font>
  <w:font w:name="Times New Roman">
    <w:charset w:val="01"/>
    <w:family w:val="roman"/>
    <w:pitch w:val="variable"/>
  </w:font>
  <w:font w:name="texto normal">
    <w:charset w:val="01"/>
    <w:family w:val="roman"/>
    <w:pitch w:val="variable"/>
  </w:font>
  <w:font w:name="SRA Sans 1.0">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01" w:hanging="360"/>
      </w:pPr>
    </w:lvl>
    <w:lvl w:ilvl="1">
      <w:start w:val="1"/>
      <w:numFmt w:val="bullet"/>
      <w:lvlText w:val="–"/>
      <w:lvlJc w:val="left"/>
      <w:pPr>
        <w:ind w:left="1781" w:hanging="420"/>
      </w:pPr>
      <w:rPr>
        <w:rFonts w:ascii="SRA Sans 1.0" w:hAnsi="SRA Sans 1.0" w:cs="SRA Sans 1.0" w:hint="default"/>
        <w:rFonts w:cs="FuturaStd-Book"/>
      </w:rPr>
    </w:lvl>
    <w:lvl w:ilvl="2">
      <w:start w:val="1"/>
      <w:numFmt w:val="lowerRoman"/>
      <w:lvlText w:val="%3."/>
      <w:lvlJc w:val="right"/>
      <w:pPr>
        <w:ind w:left="2441" w:hanging="180"/>
      </w:pPr>
    </w:lvl>
    <w:lvl w:ilvl="3">
      <w:start w:val="1"/>
      <w:numFmt w:val="decimal"/>
      <w:lvlText w:val="%4."/>
      <w:lvlJc w:val="left"/>
      <w:pPr>
        <w:ind w:left="3161" w:hanging="360"/>
      </w:pPr>
    </w:lvl>
    <w:lvl w:ilvl="4">
      <w:start w:val="1"/>
      <w:numFmt w:val="lowerLetter"/>
      <w:lvlText w:val="%5."/>
      <w:lvlJc w:val="left"/>
      <w:pPr>
        <w:ind w:left="3881" w:hanging="360"/>
      </w:pPr>
    </w:lvl>
    <w:lvl w:ilvl="5">
      <w:start w:val="1"/>
      <w:numFmt w:val="lowerRoman"/>
      <w:lvlText w:val="%6."/>
      <w:lvlJc w:val="right"/>
      <w:pPr>
        <w:ind w:left="4601" w:hanging="180"/>
      </w:pPr>
    </w:lvl>
    <w:lvl w:ilvl="6">
      <w:start w:val="1"/>
      <w:numFmt w:val="decimal"/>
      <w:lvlText w:val="%7."/>
      <w:lvlJc w:val="left"/>
      <w:pPr>
        <w:ind w:left="5321" w:hanging="360"/>
      </w:pPr>
    </w:lvl>
    <w:lvl w:ilvl="7">
      <w:start w:val="1"/>
      <w:numFmt w:val="lowerLetter"/>
      <w:lvlText w:val="%8."/>
      <w:lvlJc w:val="left"/>
      <w:pPr>
        <w:ind w:left="6041" w:hanging="360"/>
      </w:pPr>
    </w:lvl>
    <w:lvl w:ilvl="8">
      <w:start w:val="1"/>
      <w:numFmt w:val="lowerRoman"/>
      <w:lvlText w:val="%9."/>
      <w:lvlJc w:val="right"/>
      <w:pPr>
        <w:ind w:left="6761" w:hanging="180"/>
      </w:pPr>
    </w:lvl>
  </w:abstractNum>
  <w:abstractNum w:abstractNumId="2">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5">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6">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7">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8">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9">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10">
    <w:lvl w:ilvl="0">
      <w:start w:val="1"/>
      <w:numFmt w:val="decimal"/>
      <w:lvlText w:val="%1."/>
      <w:lvlJc w:val="left"/>
      <w:pPr>
        <w:tabs>
          <w:tab w:val="num" w:pos="1721"/>
        </w:tabs>
        <w:ind w:left="1721" w:hanging="360"/>
      </w:pPr>
      <w:rPr/>
    </w:lvl>
    <w:lvl w:ilvl="1">
      <w:start w:val="1"/>
      <w:numFmt w:val="decimal"/>
      <w:lvlText w:val="%2."/>
      <w:lvlJc w:val="left"/>
      <w:pPr>
        <w:tabs>
          <w:tab w:val="num" w:pos="2081"/>
        </w:tabs>
        <w:ind w:left="2081" w:hanging="360"/>
      </w:pPr>
      <w:rPr/>
    </w:lvl>
    <w:lvl w:ilvl="2">
      <w:start w:val="1"/>
      <w:numFmt w:val="decimal"/>
      <w:lvlText w:val="%3."/>
      <w:lvlJc w:val="left"/>
      <w:pPr>
        <w:tabs>
          <w:tab w:val="num" w:pos="2441"/>
        </w:tabs>
        <w:ind w:left="2441" w:hanging="360"/>
      </w:pPr>
      <w:rPr/>
    </w:lvl>
    <w:lvl w:ilvl="3">
      <w:start w:val="1"/>
      <w:numFmt w:val="decimal"/>
      <w:lvlText w:val="%4."/>
      <w:lvlJc w:val="left"/>
      <w:pPr>
        <w:tabs>
          <w:tab w:val="num" w:pos="2801"/>
        </w:tabs>
        <w:ind w:left="2801" w:hanging="360"/>
      </w:pPr>
      <w:rPr/>
    </w:lvl>
    <w:lvl w:ilvl="4">
      <w:start w:val="1"/>
      <w:numFmt w:val="decimal"/>
      <w:lvlText w:val="%5."/>
      <w:lvlJc w:val="left"/>
      <w:pPr>
        <w:tabs>
          <w:tab w:val="num" w:pos="3161"/>
        </w:tabs>
        <w:ind w:left="3161" w:hanging="360"/>
      </w:pPr>
      <w:rPr/>
    </w:lvl>
    <w:lvl w:ilvl="5">
      <w:start w:val="1"/>
      <w:numFmt w:val="decimal"/>
      <w:lvlText w:val="%6."/>
      <w:lvlJc w:val="left"/>
      <w:pPr>
        <w:tabs>
          <w:tab w:val="num" w:pos="3521"/>
        </w:tabs>
        <w:ind w:left="3521" w:hanging="360"/>
      </w:pPr>
      <w:rPr/>
    </w:lvl>
    <w:lvl w:ilvl="6">
      <w:start w:val="1"/>
      <w:numFmt w:val="decimal"/>
      <w:lvlText w:val="%7."/>
      <w:lvlJc w:val="left"/>
      <w:pPr>
        <w:tabs>
          <w:tab w:val="num" w:pos="3881"/>
        </w:tabs>
        <w:ind w:left="3881" w:hanging="360"/>
      </w:pPr>
      <w:rPr/>
    </w:lvl>
    <w:lvl w:ilvl="7">
      <w:start w:val="1"/>
      <w:numFmt w:val="decimal"/>
      <w:lvlText w:val="%8."/>
      <w:lvlJc w:val="left"/>
      <w:pPr>
        <w:tabs>
          <w:tab w:val="num" w:pos="4241"/>
        </w:tabs>
        <w:ind w:left="4241" w:hanging="360"/>
      </w:pPr>
      <w:rPr/>
    </w:lvl>
    <w:lvl w:ilvl="8">
      <w:start w:val="1"/>
      <w:numFmt w:val="decimal"/>
      <w:lvlText w:val="%9."/>
      <w:lvlJc w:val="left"/>
      <w:pPr>
        <w:tabs>
          <w:tab w:val="num" w:pos="4601"/>
        </w:tabs>
        <w:ind w:left="4601" w:hanging="360"/>
      </w:pPr>
      <w:rPr/>
    </w:lvl>
  </w:abstractNum>
  <w:abstractNum w:abstractNumId="11">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12">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13">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14">
    <w:lvl w:ilvl="0">
      <w:start w:val="1"/>
      <w:numFmt w:val="bullet"/>
      <w:lvlText w:val=""/>
      <w:lvlJc w:val="left"/>
      <w:pPr>
        <w:tabs>
          <w:tab w:val="num" w:pos="1721"/>
        </w:tabs>
        <w:ind w:left="1721" w:hanging="360"/>
      </w:pPr>
      <w:rPr>
        <w:rFonts w:ascii="Symbol" w:hAnsi="Symbol" w:cs="Symbol" w:hint="default"/>
        <w:rFonts w:cs="OpenSymbol"/>
      </w:rPr>
    </w:lvl>
    <w:lvl w:ilvl="1">
      <w:start w:val="1"/>
      <w:numFmt w:val="bullet"/>
      <w:lvlText w:val="◦"/>
      <w:lvlJc w:val="left"/>
      <w:pPr>
        <w:tabs>
          <w:tab w:val="num" w:pos="2081"/>
        </w:tabs>
        <w:ind w:left="2081" w:hanging="360"/>
      </w:pPr>
      <w:rPr>
        <w:rFonts w:ascii="OpenSymbol" w:hAnsi="OpenSymbol" w:cs="OpenSymbol" w:hint="default"/>
        <w:rFonts w:cs="OpenSymbol"/>
      </w:rPr>
    </w:lvl>
    <w:lvl w:ilvl="2">
      <w:start w:val="1"/>
      <w:numFmt w:val="bullet"/>
      <w:lvlText w:val="▪"/>
      <w:lvlJc w:val="left"/>
      <w:pPr>
        <w:tabs>
          <w:tab w:val="num" w:pos="2441"/>
        </w:tabs>
        <w:ind w:left="2441" w:hanging="360"/>
      </w:pPr>
      <w:rPr>
        <w:rFonts w:ascii="OpenSymbol" w:hAnsi="OpenSymbol" w:cs="OpenSymbol" w:hint="default"/>
        <w:rFonts w:cs="OpenSymbol"/>
      </w:rPr>
    </w:lvl>
    <w:lvl w:ilvl="3">
      <w:start w:val="1"/>
      <w:numFmt w:val="bullet"/>
      <w:lvlText w:val=""/>
      <w:lvlJc w:val="left"/>
      <w:pPr>
        <w:tabs>
          <w:tab w:val="num" w:pos="2801"/>
        </w:tabs>
        <w:ind w:left="2801" w:hanging="360"/>
      </w:pPr>
      <w:rPr>
        <w:rFonts w:ascii="Symbol" w:hAnsi="Symbol" w:cs="Symbol" w:hint="default"/>
        <w:rFonts w:cs="OpenSymbol"/>
      </w:rPr>
    </w:lvl>
    <w:lvl w:ilvl="4">
      <w:start w:val="1"/>
      <w:numFmt w:val="bullet"/>
      <w:lvlText w:val="◦"/>
      <w:lvlJc w:val="left"/>
      <w:pPr>
        <w:tabs>
          <w:tab w:val="num" w:pos="3161"/>
        </w:tabs>
        <w:ind w:left="3161" w:hanging="360"/>
      </w:pPr>
      <w:rPr>
        <w:rFonts w:ascii="OpenSymbol" w:hAnsi="OpenSymbol" w:cs="OpenSymbol" w:hint="default"/>
        <w:rFonts w:cs="OpenSymbol"/>
      </w:rPr>
    </w:lvl>
    <w:lvl w:ilvl="5">
      <w:start w:val="1"/>
      <w:numFmt w:val="bullet"/>
      <w:lvlText w:val="▪"/>
      <w:lvlJc w:val="left"/>
      <w:pPr>
        <w:tabs>
          <w:tab w:val="num" w:pos="3521"/>
        </w:tabs>
        <w:ind w:left="3521" w:hanging="360"/>
      </w:pPr>
      <w:rPr>
        <w:rFonts w:ascii="OpenSymbol" w:hAnsi="OpenSymbol" w:cs="OpenSymbol" w:hint="default"/>
        <w:rFonts w:cs="OpenSymbol"/>
      </w:rPr>
    </w:lvl>
    <w:lvl w:ilvl="6">
      <w:start w:val="1"/>
      <w:numFmt w:val="bullet"/>
      <w:lvlText w:val=""/>
      <w:lvlJc w:val="left"/>
      <w:pPr>
        <w:tabs>
          <w:tab w:val="num" w:pos="3881"/>
        </w:tabs>
        <w:ind w:left="3881" w:hanging="360"/>
      </w:pPr>
      <w:rPr>
        <w:rFonts w:ascii="Symbol" w:hAnsi="Symbol" w:cs="Symbol" w:hint="default"/>
        <w:rFonts w:cs="OpenSymbol"/>
      </w:rPr>
    </w:lvl>
    <w:lvl w:ilvl="7">
      <w:start w:val="1"/>
      <w:numFmt w:val="bullet"/>
      <w:lvlText w:val="◦"/>
      <w:lvlJc w:val="left"/>
      <w:pPr>
        <w:tabs>
          <w:tab w:val="num" w:pos="4241"/>
        </w:tabs>
        <w:ind w:left="4241" w:hanging="360"/>
      </w:pPr>
      <w:rPr>
        <w:rFonts w:ascii="OpenSymbol" w:hAnsi="OpenSymbol" w:cs="OpenSymbol" w:hint="default"/>
        <w:rFonts w:cs="OpenSymbol"/>
      </w:rPr>
    </w:lvl>
    <w:lvl w:ilvl="8">
      <w:start w:val="1"/>
      <w:numFmt w:val="bullet"/>
      <w:lvlText w:val="▪"/>
      <w:lvlJc w:val="left"/>
      <w:pPr>
        <w:tabs>
          <w:tab w:val="num" w:pos="4601"/>
        </w:tabs>
        <w:ind w:left="4601" w:hanging="360"/>
      </w:pPr>
      <w:rPr>
        <w:rFonts w:ascii="OpenSymbol" w:hAnsi="OpenSymbol" w:cs="OpenSymbol" w:hint="default"/>
        <w:rFonts w:cs="OpenSymbol"/>
      </w:rPr>
    </w:lvl>
  </w:abstractNum>
  <w:abstractNum w:abstractNumId="15">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16">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17">
    <w:lvl w:ilvl="0">
      <w:start w:val="1"/>
      <w:numFmt w:val="bullet"/>
      <w:lvlText w:val=""/>
      <w:lvlJc w:val="left"/>
      <w:pPr>
        <w:tabs>
          <w:tab w:val="num" w:pos="1724"/>
        </w:tabs>
        <w:ind w:left="1724" w:hanging="360"/>
      </w:pPr>
      <w:rPr>
        <w:rFonts w:ascii="Symbol" w:hAnsi="Symbol" w:cs="Symbol" w:hint="default"/>
        <w:rFonts w:cs="OpenSymbol"/>
      </w:rPr>
    </w:lvl>
    <w:lvl w:ilvl="1">
      <w:start w:val="1"/>
      <w:numFmt w:val="bullet"/>
      <w:lvlText w:val="◦"/>
      <w:lvlJc w:val="left"/>
      <w:pPr>
        <w:tabs>
          <w:tab w:val="num" w:pos="2084"/>
        </w:tabs>
        <w:ind w:left="2084" w:hanging="360"/>
      </w:pPr>
      <w:rPr>
        <w:rFonts w:ascii="OpenSymbol" w:hAnsi="OpenSymbol" w:cs="OpenSymbol" w:hint="default"/>
        <w:rFonts w:cs="OpenSymbol"/>
      </w:rPr>
    </w:lvl>
    <w:lvl w:ilvl="2">
      <w:start w:val="1"/>
      <w:numFmt w:val="bullet"/>
      <w:lvlText w:val="▪"/>
      <w:lvlJc w:val="left"/>
      <w:pPr>
        <w:tabs>
          <w:tab w:val="num" w:pos="2444"/>
        </w:tabs>
        <w:ind w:left="2444" w:hanging="360"/>
      </w:pPr>
      <w:rPr>
        <w:rFonts w:ascii="OpenSymbol" w:hAnsi="OpenSymbol" w:cs="OpenSymbol" w:hint="default"/>
        <w:rFonts w:cs="OpenSymbol"/>
      </w:rPr>
    </w:lvl>
    <w:lvl w:ilvl="3">
      <w:start w:val="1"/>
      <w:numFmt w:val="bullet"/>
      <w:lvlText w:val=""/>
      <w:lvlJc w:val="left"/>
      <w:pPr>
        <w:tabs>
          <w:tab w:val="num" w:pos="2804"/>
        </w:tabs>
        <w:ind w:left="2804" w:hanging="360"/>
      </w:pPr>
      <w:rPr>
        <w:rFonts w:ascii="Symbol" w:hAnsi="Symbol" w:cs="Symbol" w:hint="default"/>
        <w:rFonts w:cs="OpenSymbol"/>
      </w:rPr>
    </w:lvl>
    <w:lvl w:ilvl="4">
      <w:start w:val="1"/>
      <w:numFmt w:val="bullet"/>
      <w:lvlText w:val="◦"/>
      <w:lvlJc w:val="left"/>
      <w:pPr>
        <w:tabs>
          <w:tab w:val="num" w:pos="3164"/>
        </w:tabs>
        <w:ind w:left="3164" w:hanging="360"/>
      </w:pPr>
      <w:rPr>
        <w:rFonts w:ascii="OpenSymbol" w:hAnsi="OpenSymbol" w:cs="OpenSymbol" w:hint="default"/>
        <w:rFonts w:cs="OpenSymbol"/>
      </w:rPr>
    </w:lvl>
    <w:lvl w:ilvl="5">
      <w:start w:val="1"/>
      <w:numFmt w:val="bullet"/>
      <w:lvlText w:val="▪"/>
      <w:lvlJc w:val="left"/>
      <w:pPr>
        <w:tabs>
          <w:tab w:val="num" w:pos="3524"/>
        </w:tabs>
        <w:ind w:left="3524" w:hanging="360"/>
      </w:pPr>
      <w:rPr>
        <w:rFonts w:ascii="OpenSymbol" w:hAnsi="OpenSymbol" w:cs="OpenSymbol" w:hint="default"/>
        <w:rFonts w:cs="OpenSymbol"/>
      </w:rPr>
    </w:lvl>
    <w:lvl w:ilvl="6">
      <w:start w:val="1"/>
      <w:numFmt w:val="bullet"/>
      <w:lvlText w:val=""/>
      <w:lvlJc w:val="left"/>
      <w:pPr>
        <w:tabs>
          <w:tab w:val="num" w:pos="3884"/>
        </w:tabs>
        <w:ind w:left="3884" w:hanging="360"/>
      </w:pPr>
      <w:rPr>
        <w:rFonts w:ascii="Symbol" w:hAnsi="Symbol" w:cs="Symbol" w:hint="default"/>
        <w:rFonts w:cs="OpenSymbol"/>
      </w:rPr>
    </w:lvl>
    <w:lvl w:ilvl="7">
      <w:start w:val="1"/>
      <w:numFmt w:val="bullet"/>
      <w:lvlText w:val="◦"/>
      <w:lvlJc w:val="left"/>
      <w:pPr>
        <w:tabs>
          <w:tab w:val="num" w:pos="4244"/>
        </w:tabs>
        <w:ind w:left="4244" w:hanging="360"/>
      </w:pPr>
      <w:rPr>
        <w:rFonts w:ascii="OpenSymbol" w:hAnsi="OpenSymbol" w:cs="OpenSymbol" w:hint="default"/>
        <w:rFonts w:cs="OpenSymbol"/>
      </w:rPr>
    </w:lvl>
    <w:lvl w:ilvl="8">
      <w:start w:val="1"/>
      <w:numFmt w:val="bullet"/>
      <w:lvlText w:val="▪"/>
      <w:lvlJc w:val="left"/>
      <w:pPr>
        <w:tabs>
          <w:tab w:val="num" w:pos="4604"/>
        </w:tabs>
        <w:ind w:left="4604" w:hanging="360"/>
      </w:pPr>
      <w:rPr>
        <w:rFonts w:ascii="OpenSymbol" w:hAnsi="OpenSymbol" w:cs="OpenSymbol" w:hint="default"/>
        <w:rFonts w:cs="OpenSymbol"/>
      </w:rPr>
    </w:lvl>
  </w:abstractNum>
  <w:abstractNum w:abstractNumId="1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9">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20">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21">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22">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23">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24">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25">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26">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27">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FuturaStd-Book"/>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FuturaStd-Book"/>
    </w:rPr>
  </w:style>
  <w:style w:type="character" w:styleId="ListLabel6">
    <w:name w:val="ListLabel 6"/>
    <w:qFormat/>
    <w:rPr>
      <w:rFonts w:eastAsia="Times New Roman" w:cs="FuturaStd-Book"/>
    </w:rPr>
  </w:style>
  <w:style w:type="character" w:styleId="ListLabel7">
    <w:name w:val="ListLabel 7"/>
    <w:qFormat/>
    <w:rPr>
      <w:rFonts w:cs="Courier New"/>
    </w:rPr>
  </w:style>
  <w:style w:type="character" w:styleId="ListLabel8">
    <w:name w:val="ListLabel 8"/>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XTRespuesta" w:customStyle="1">
    <w:name w:val="_TXT_Respuesta"/>
    <w:basedOn w:val="Normal"/>
    <w:uiPriority w:val="99"/>
    <w:qFormat/>
    <w:rsid w:val="00895d29"/>
    <w:pPr>
      <w:widowControl w:val="false"/>
      <w:spacing w:lineRule="atLeast" w:line="240" w:before="0" w:after="113"/>
      <w:ind w:left="794" w:hanging="0"/>
      <w:jc w:val="both"/>
      <w:textAlignment w:val="center"/>
    </w:pPr>
    <w:rPr>
      <w:rFonts w:ascii="OfficinaSansStd-Book" w:hAnsi="OfficinaSansStd-Book" w:eastAsia="Times New Roman" w:cs="OfficinaSansStd-Book"/>
      <w:color w:val="000000"/>
      <w:sz w:val="21"/>
      <w:szCs w:val="21"/>
      <w:lang w:val="es-ES_tradnl" w:eastAsia="es-ES"/>
    </w:rPr>
  </w:style>
  <w:style w:type="paragraph" w:styleId="TXTbolo" w:customStyle="1">
    <w:name w:val="_TXT_bolo"/>
    <w:qFormat/>
    <w:rsid w:val="00895d29"/>
    <w:pPr>
      <w:widowControl/>
      <w:bidi w:val="0"/>
      <w:spacing w:lineRule="auto" w:line="240" w:before="0" w:after="113"/>
      <w:ind w:left="1191" w:hanging="397"/>
      <w:jc w:val="left"/>
    </w:pPr>
    <w:rPr>
      <w:rFonts w:ascii="OfficinaSansStd-Book" w:hAnsi="OfficinaSansStd-Book" w:eastAsia="Times New Roman" w:cs="OfficinaSansStd-Book"/>
      <w:color w:val="000000"/>
      <w:kern w:val="0"/>
      <w:sz w:val="21"/>
      <w:szCs w:val="21"/>
      <w:lang w:val="es-ES_tradnl" w:eastAsia="en-US" w:bidi="ar-SA"/>
    </w:rPr>
  </w:style>
  <w:style w:type="paragraph" w:styleId="ListParagraph">
    <w:name w:val="List Paragraph"/>
    <w:basedOn w:val="Normal"/>
    <w:uiPriority w:val="34"/>
    <w:qFormat/>
    <w:rsid w:val="00895d29"/>
    <w:pPr>
      <w:spacing w:lineRule="auto" w:line="240" w:before="0" w:after="120"/>
      <w:ind w:left="720" w:hanging="0"/>
      <w:contextualSpacing/>
      <w:jc w:val="both"/>
    </w:pPr>
    <w:rPr>
      <w:rFonts w:ascii="SRA Sans 1.0" w:hAnsi="SRA Sans 1.0" w:eastAsia="Times New Roman" w:cs="Times New Roman"/>
      <w:sz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a60d10"/>
    <w:pPr>
      <w:spacing w:after="0" w:line="240" w:lineRule="auto"/>
    </w:pPr>
    <w:rPr>
      <w:lang w:val="es-ES_tradnl" w:eastAsia="es-E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LibreOffice/6.0.6.2$Linux_X86_64 LibreOffice_project/00m0$Build-2</Application>
  <Pages>5</Pages>
  <Words>1126</Words>
  <Characters>5731</Characters>
  <CharactersWithSpaces>6662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2018-12-06T18:57:00Z</dcterms:created>
  <dc:creator>Mercedes Ramírez Castro</dc:creator>
  <dc:description/>
  <dc:language>en-GB</dc:language>
  <cp:lastModifiedBy/>
  <dcterms:modified xsi:type="dcterms:W3CDTF">2018-12-14T13:53:08Z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