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EA8B" w14:textId="53676534" w:rsidR="003374B7" w:rsidRPr="00570F52" w:rsidRDefault="00575D01" w:rsidP="00570F52">
      <w:pPr>
        <w:rPr>
          <w:rFonts w:ascii="Arial" w:hAnsi="Arial"/>
          <w:b/>
          <w:sz w:val="20"/>
          <w:szCs w:val="20"/>
          <w:lang w:val="en-US"/>
        </w:rPr>
      </w:pPr>
      <w:r>
        <w:rPr>
          <w:rFonts w:ascii="Arial" w:hAnsi="Arial"/>
          <w:b/>
          <w:noProof/>
          <w:sz w:val="20"/>
          <w:szCs w:val="20"/>
          <w:lang w:val="es-ES" w:eastAsia="es-ES"/>
        </w:rPr>
        <w:drawing>
          <wp:anchor distT="0" distB="0" distL="114300" distR="114300" simplePos="0" relativeHeight="251663872" behindDoc="1" locked="0" layoutInCell="1" allowOverlap="1" wp14:anchorId="0DA51233" wp14:editId="25DCD59D">
            <wp:simplePos x="0" y="0"/>
            <wp:positionH relativeFrom="column">
              <wp:posOffset>-963930</wp:posOffset>
            </wp:positionH>
            <wp:positionV relativeFrom="paragraph">
              <wp:posOffset>-1852930</wp:posOffset>
            </wp:positionV>
            <wp:extent cx="7598410" cy="1073975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stretch>
                      <a:fillRect/>
                    </a:stretch>
                  </pic:blipFill>
                  <pic:spPr>
                    <a:xfrm>
                      <a:off x="0" y="0"/>
                      <a:ext cx="7598410" cy="10739755"/>
                    </a:xfrm>
                    <a:prstGeom prst="rect">
                      <a:avLst/>
                    </a:prstGeom>
                  </pic:spPr>
                </pic:pic>
              </a:graphicData>
            </a:graphic>
            <wp14:sizeRelH relativeFrom="page">
              <wp14:pctWidth>0</wp14:pctWidth>
            </wp14:sizeRelH>
            <wp14:sizeRelV relativeFrom="page">
              <wp14:pctHeight>0</wp14:pctHeight>
            </wp14:sizeRelV>
          </wp:anchor>
        </w:drawing>
      </w:r>
      <w:r w:rsidR="000C5EF3">
        <w:rPr>
          <w:rFonts w:ascii="Arial" w:hAnsi="Arial"/>
          <w:b/>
          <w:noProof/>
          <w:sz w:val="20"/>
          <w:szCs w:val="20"/>
          <w:lang w:val="es-ES" w:eastAsia="es-ES"/>
        </w:rPr>
        <mc:AlternateContent>
          <mc:Choice Requires="wps">
            <w:drawing>
              <wp:anchor distT="0" distB="0" distL="114300" distR="114300" simplePos="0" relativeHeight="251659264" behindDoc="0" locked="0" layoutInCell="1" allowOverlap="1" wp14:anchorId="25E7DB0B" wp14:editId="406BF058">
                <wp:simplePos x="0" y="0"/>
                <wp:positionH relativeFrom="column">
                  <wp:posOffset>-457200</wp:posOffset>
                </wp:positionH>
                <wp:positionV relativeFrom="paragraph">
                  <wp:posOffset>6629400</wp:posOffset>
                </wp:positionV>
                <wp:extent cx="6858000" cy="914400"/>
                <wp:effectExtent l="0" t="0" r="1270" b="3175"/>
                <wp:wrapTight wrapText="bothSides">
                  <wp:wrapPolygon edited="0">
                    <wp:start x="0" y="0"/>
                    <wp:lineTo x="21600" y="0"/>
                    <wp:lineTo x="21600" y="21600"/>
                    <wp:lineTo x="0" y="21600"/>
                    <wp:lineTo x="0" y="0"/>
                  </wp:wrapPolygon>
                </wp:wrapTight>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9144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type="none" w="med" len="med"/>
                              <a:tailEnd type="none" w="med" len="med"/>
                            </a14:hiddenLine>
                          </a:ext>
                        </a:extLst>
                      </wps:spPr>
                      <wps:txbx>
                        <w:txbxContent>
                          <w:p w14:paraId="646FE298" w14:textId="7C5E965C" w:rsidR="000C5EF3" w:rsidRPr="000C5EF3" w:rsidRDefault="00164453" w:rsidP="000C5EF3">
                            <w:pPr>
                              <w:jc w:val="right"/>
                              <w:rPr>
                                <w:rFonts w:ascii="Arial" w:hAnsi="Arial"/>
                                <w:color w:val="244061" w:themeColor="accent1" w:themeShade="80"/>
                                <w:sz w:val="32"/>
                                <w:szCs w:val="32"/>
                              </w:rPr>
                            </w:pPr>
                            <w:r w:rsidRPr="00164453">
                              <w:rPr>
                                <w:rFonts w:ascii="Arial" w:hAnsi="Arial"/>
                                <w:b/>
                                <w:bCs/>
                                <w:color w:val="244061" w:themeColor="accent1" w:themeShade="80"/>
                                <w:sz w:val="32"/>
                                <w:szCs w:val="32"/>
                              </w:rPr>
                              <w:t>Prácticum Interno — Automatización Robótica de Procesos</w:t>
                            </w:r>
                            <w:r w:rsidRPr="00164453">
                              <w:rPr>
                                <w:rFonts w:ascii="Arial" w:hAnsi="Arial"/>
                                <w:color w:val="244061" w:themeColor="accent1" w:themeShade="80"/>
                                <w:sz w:val="32"/>
                                <w:szCs w:val="32"/>
                              </w:rPr>
                              <w:t>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E7DB0B" id="_x0000_t202" coordsize="21600,21600" o:spt="202" path="m,l,21600r21600,l21600,xe">
                <v:stroke joinstyle="miter"/>
                <v:path gradientshapeok="t" o:connecttype="rect"/>
              </v:shapetype>
              <v:shape id="Text Box 2" o:spid="_x0000_s1026" type="#_x0000_t202" style="position:absolute;margin-left:-36pt;margin-top:522pt;width:540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" filled="f" stroked="f">
                <v:textbox inset=",7.2pt,,7.2pt">
                  <w:txbxContent>
                    <w:p w14:paraId="646FE298" w14:textId="7C5E965C" w:rsidR="000C5EF3" w:rsidRPr="000C5EF3" w:rsidRDefault="00164453" w:rsidP="000C5EF3">
                      <w:pPr>
                        <w:jc w:val="right"/>
                        <w:rPr>
                          <w:rFonts w:ascii="Arial" w:hAnsi="Arial"/>
                          <w:color w:val="244061" w:themeColor="accent1" w:themeShade="80"/>
                          <w:sz w:val="32"/>
                          <w:szCs w:val="32"/>
                        </w:rPr>
                      </w:pPr>
                      <w:r w:rsidRPr="00164453">
                        <w:rPr>
                          <w:rFonts w:ascii="Arial" w:hAnsi="Arial"/>
                          <w:b/>
                          <w:bCs/>
                          <w:color w:val="244061" w:themeColor="accent1" w:themeShade="80"/>
                          <w:sz w:val="32"/>
                          <w:szCs w:val="32"/>
                        </w:rPr>
                        <w:t>Prácticum Interno — Automatización Robótica de Procesos</w:t>
                      </w:r>
                      <w:r w:rsidRPr="00164453">
                        <w:rPr>
                          <w:rFonts w:ascii="Arial" w:hAnsi="Arial"/>
                          <w:color w:val="244061" w:themeColor="accent1" w:themeShade="80"/>
                          <w:sz w:val="32"/>
                          <w:szCs w:val="32"/>
                        </w:rPr>
                        <w:t> </w:t>
                      </w:r>
                    </w:p>
                  </w:txbxContent>
                </v:textbox>
                <w10:wrap type="tight"/>
              </v:shape>
            </w:pict>
          </mc:Fallback>
        </mc:AlternateContent>
      </w:r>
      <w:r w:rsidR="000C5EF3">
        <w:rPr>
          <w:rFonts w:ascii="Arial" w:hAnsi="Arial"/>
          <w:b/>
          <w:sz w:val="20"/>
          <w:szCs w:val="20"/>
          <w:lang w:val="en-US"/>
        </w:rPr>
        <w:br w:type="page"/>
      </w:r>
      <w:r w:rsidR="0061469E">
        <w:rPr>
          <w:rFonts w:ascii="Arial" w:hAnsi="Arial"/>
          <w:b/>
          <w:noProof/>
          <w:sz w:val="20"/>
          <w:szCs w:val="20"/>
          <w:lang w:val="es-ES" w:eastAsia="es-ES"/>
        </w:rPr>
        <mc:AlternateContent>
          <mc:Choice Requires="wps">
            <w:drawing>
              <wp:anchor distT="0" distB="0" distL="114300" distR="114300" simplePos="0" relativeHeight="251658752" behindDoc="0" locked="0" layoutInCell="1" allowOverlap="1" wp14:anchorId="4FA66D7C" wp14:editId="315F2F76">
                <wp:simplePos x="0" y="0"/>
                <wp:positionH relativeFrom="column">
                  <wp:posOffset>1052195</wp:posOffset>
                </wp:positionH>
                <wp:positionV relativeFrom="paragraph">
                  <wp:posOffset>167005</wp:posOffset>
                </wp:positionV>
                <wp:extent cx="4746625" cy="452755"/>
                <wp:effectExtent l="0" t="0" r="0" b="0"/>
                <wp:wrapTight wrapText="bothSides">
                  <wp:wrapPolygon edited="0">
                    <wp:start x="289" y="3029"/>
                    <wp:lineTo x="289" y="18177"/>
                    <wp:lineTo x="21268" y="18177"/>
                    <wp:lineTo x="21268" y="3029"/>
                    <wp:lineTo x="289" y="3029"/>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625" cy="4527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type="none" w="med" len="med"/>
                              <a:tailEnd type="none" w="med" len="med"/>
                            </a14:hiddenLine>
                          </a:ext>
                        </a:extLst>
                      </wps:spPr>
                      <wps:txbx>
                        <w:txbxContent>
                          <w:p w14:paraId="4DFADF28" w14:textId="77777777" w:rsidR="00E53C2D" w:rsidRPr="003374B7" w:rsidRDefault="00E53C2D" w:rsidP="00E53C2D">
                            <w:pPr>
                              <w:jc w:val="right"/>
                              <w:rPr>
                                <w:rFonts w:ascii="Arial" w:hAnsi="Arial"/>
                                <w:color w:val="244061" w:themeColor="accent1" w:themeShade="80"/>
                                <w:sz w:val="32"/>
                                <w:szCs w:val="32"/>
                                <w:lang w:val="es-ES"/>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66D7C" id="_x0000_s1027" type="#_x0000_t202" style="position:absolute;margin-left:82.85pt;margin-top:13.15pt;width:373.75pt;height:35.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" filled="f" stroked="f">
                <v:textbox inset=",7.2pt,,7.2pt">
                  <w:txbxContent>
                    <w:p w14:paraId="4DFADF28" w14:textId="77777777" w:rsidR="00E53C2D" w:rsidRPr="003374B7" w:rsidRDefault="00E53C2D" w:rsidP="00E53C2D">
                      <w:pPr>
                        <w:jc w:val="right"/>
                        <w:rPr>
                          <w:rFonts w:ascii="Arial" w:hAnsi="Arial"/>
                          <w:color w:val="244061" w:themeColor="accent1" w:themeShade="80"/>
                          <w:sz w:val="32"/>
                          <w:szCs w:val="32"/>
                          <w:lang w:val="es-ES"/>
                        </w:rPr>
                      </w:pPr>
                    </w:p>
                  </w:txbxContent>
                </v:textbox>
                <w10:wrap type="tight"/>
              </v:shape>
            </w:pict>
          </mc:Fallback>
        </mc:AlternateContent>
      </w:r>
    </w:p>
    <w:p w14:paraId="31B69677" w14:textId="77777777" w:rsidR="00570F52" w:rsidRDefault="00570F52" w:rsidP="003374B7">
      <w:pPr>
        <w:spacing w:line="480" w:lineRule="auto"/>
        <w:ind w:firstLine="720"/>
        <w:jc w:val="center"/>
        <w:rPr>
          <w:rFonts w:ascii="Times New Roman" w:hAnsi="Times New Roman" w:cs="Times New Roman"/>
        </w:rPr>
      </w:pPr>
    </w:p>
    <w:p w14:paraId="4026B5C8" w14:textId="77777777" w:rsidR="00570F52" w:rsidRDefault="00570F52" w:rsidP="003374B7">
      <w:pPr>
        <w:spacing w:line="480" w:lineRule="auto"/>
        <w:ind w:firstLine="720"/>
        <w:jc w:val="center"/>
        <w:rPr>
          <w:rFonts w:ascii="Times New Roman" w:hAnsi="Times New Roman" w:cs="Times New Roman"/>
        </w:rPr>
      </w:pPr>
    </w:p>
    <w:p w14:paraId="5429A66D" w14:textId="77777777" w:rsidR="00570F52" w:rsidRDefault="00570F52" w:rsidP="003374B7">
      <w:pPr>
        <w:spacing w:line="480" w:lineRule="auto"/>
        <w:ind w:firstLine="720"/>
        <w:jc w:val="center"/>
        <w:rPr>
          <w:rFonts w:ascii="Times New Roman" w:hAnsi="Times New Roman" w:cs="Times New Roman"/>
        </w:rPr>
      </w:pPr>
    </w:p>
    <w:p w14:paraId="3EA30BB6" w14:textId="54A9619B" w:rsidR="00164453" w:rsidRDefault="00164453" w:rsidP="00570F52">
      <w:pPr>
        <w:spacing w:line="480" w:lineRule="auto"/>
        <w:ind w:firstLine="720"/>
        <w:jc w:val="center"/>
        <w:rPr>
          <w:rFonts w:ascii="Times New Roman" w:hAnsi="Times New Roman" w:cs="Times New Roman"/>
        </w:rPr>
      </w:pPr>
      <w:r w:rsidRPr="00164453">
        <w:rPr>
          <w:rFonts w:ascii="Times New Roman" w:hAnsi="Times New Roman" w:cs="Times New Roman"/>
        </w:rPr>
        <w:t>Retos de introducción con N8N  </w:t>
      </w:r>
    </w:p>
    <w:p w14:paraId="1D99A099" w14:textId="2CF4991F" w:rsidR="003374B7" w:rsidRDefault="00BE45B9" w:rsidP="00570F52">
      <w:pPr>
        <w:spacing w:line="480" w:lineRule="auto"/>
        <w:ind w:firstLine="720"/>
        <w:jc w:val="center"/>
        <w:rPr>
          <w:rFonts w:ascii="Times New Roman" w:hAnsi="Times New Roman" w:cs="Times New Roman"/>
          <w:bCs/>
        </w:rPr>
      </w:pPr>
      <w:r w:rsidRPr="00DE25E7">
        <w:rPr>
          <w:rFonts w:ascii="Times New Roman" w:hAnsi="Times New Roman" w:cs="Times New Roman"/>
          <w:bCs/>
        </w:rPr>
        <w:t>Abraham Ayala</w:t>
      </w:r>
    </w:p>
    <w:p w14:paraId="7A6FF498" w14:textId="1A830DA3" w:rsidR="00164453" w:rsidRPr="00164453" w:rsidRDefault="00164453" w:rsidP="00164453">
      <w:pPr>
        <w:spacing w:line="480" w:lineRule="auto"/>
        <w:ind w:firstLine="720"/>
        <w:jc w:val="center"/>
        <w:rPr>
          <w:rFonts w:ascii="Times New Roman" w:hAnsi="Times New Roman" w:cs="Times New Roman"/>
        </w:rPr>
      </w:pPr>
      <w:r w:rsidRPr="00164453">
        <w:rPr>
          <w:rFonts w:ascii="Times New Roman" w:hAnsi="Times New Roman" w:cs="Times New Roman"/>
          <w:b/>
          <w:bCs/>
        </w:rPr>
        <w:t>Prácticum Interno — Automatización Robótica de Procesos</w:t>
      </w:r>
      <w:r w:rsidRPr="00164453">
        <w:rPr>
          <w:rFonts w:ascii="Times New Roman" w:hAnsi="Times New Roman" w:cs="Times New Roman"/>
        </w:rPr>
        <w:t> </w:t>
      </w:r>
    </w:p>
    <w:p w14:paraId="4A93C363" w14:textId="4F84503B" w:rsidR="003374B7" w:rsidRDefault="00164453" w:rsidP="00570F52">
      <w:pPr>
        <w:spacing w:line="480" w:lineRule="auto"/>
        <w:ind w:firstLine="720"/>
        <w:jc w:val="center"/>
        <w:rPr>
          <w:rFonts w:ascii="Times New Roman" w:hAnsi="Times New Roman" w:cs="Times New Roman"/>
        </w:rPr>
      </w:pPr>
      <w:r w:rsidRPr="00164453">
        <w:rPr>
          <w:rFonts w:ascii="Times New Roman" w:hAnsi="Times New Roman" w:cs="Times New Roman"/>
        </w:rPr>
        <w:t xml:space="preserve">Dirección General de Tecnologías de la Información y Transformación </w:t>
      </w:r>
    </w:p>
    <w:p w14:paraId="3843FF05" w14:textId="554AD226" w:rsidR="00164453" w:rsidRPr="00DE25E7" w:rsidRDefault="00164453" w:rsidP="00570F52">
      <w:pPr>
        <w:spacing w:line="480" w:lineRule="auto"/>
        <w:ind w:firstLine="720"/>
        <w:jc w:val="center"/>
        <w:rPr>
          <w:rFonts w:ascii="Times New Roman" w:hAnsi="Times New Roman" w:cs="Times New Roman"/>
        </w:rPr>
      </w:pPr>
      <w:r w:rsidRPr="00164453">
        <w:rPr>
          <w:rFonts w:ascii="Times New Roman" w:hAnsi="Times New Roman" w:cs="Times New Roman"/>
        </w:rPr>
        <w:t> Universidad Técnica Particular de Loja </w:t>
      </w:r>
    </w:p>
    <w:p w14:paraId="4E76C892" w14:textId="28BBC088" w:rsidR="003374B7" w:rsidRPr="00DE25E7" w:rsidRDefault="003374B7" w:rsidP="00570F52">
      <w:pPr>
        <w:spacing w:line="480" w:lineRule="auto"/>
        <w:ind w:firstLine="720"/>
        <w:jc w:val="center"/>
        <w:rPr>
          <w:rFonts w:ascii="Times New Roman" w:hAnsi="Times New Roman" w:cs="Times New Roman"/>
        </w:rPr>
      </w:pPr>
    </w:p>
    <w:p w14:paraId="6AB22710" w14:textId="3DF96520" w:rsidR="003374B7" w:rsidRPr="00DE25E7" w:rsidRDefault="003374B7" w:rsidP="003374B7">
      <w:pPr>
        <w:tabs>
          <w:tab w:val="left" w:pos="2684"/>
        </w:tabs>
        <w:spacing w:line="480" w:lineRule="auto"/>
        <w:ind w:firstLine="720"/>
        <w:rPr>
          <w:rFonts w:ascii="Times New Roman" w:hAnsi="Times New Roman" w:cs="Times New Roman"/>
        </w:rPr>
      </w:pPr>
    </w:p>
    <w:p w14:paraId="231A07A3" w14:textId="7AF0108E" w:rsidR="00DA5050" w:rsidRPr="00DE25E7" w:rsidRDefault="00674CD3" w:rsidP="00DA5050">
      <w:pPr>
        <w:spacing w:line="480" w:lineRule="auto"/>
        <w:ind w:firstLine="720"/>
        <w:rPr>
          <w:rFonts w:ascii="Times New Roman" w:hAnsi="Times New Roman" w:cs="Times New Roman"/>
        </w:rPr>
      </w:pPr>
      <w:r w:rsidRPr="00DE25E7">
        <w:rPr>
          <w:rFonts w:ascii="Times New Roman" w:hAnsi="Times New Roman" w:cs="Times New Roman"/>
        </w:rPr>
        <w:br w:type="page"/>
      </w:r>
    </w:p>
    <w:p w14:paraId="72D9EA21" w14:textId="6ECB1B8B" w:rsidR="00EC5E57" w:rsidRPr="00A47205" w:rsidRDefault="00A47205" w:rsidP="00164453">
      <w:pPr>
        <w:pStyle w:val="Ttulo"/>
        <w:jc w:val="center"/>
        <w:rPr>
          <w:sz w:val="28"/>
          <w:szCs w:val="28"/>
          <w:lang w:val="es-EC"/>
        </w:rPr>
      </w:pPr>
      <w:r>
        <w:rPr>
          <w:rFonts w:ascii="Times New Roman" w:hAnsi="Times New Roman" w:cs="Times New Roman"/>
          <w:noProof/>
          <w:lang w:val="es-EC"/>
        </w:rPr>
        <w:lastRenderedPageBreak/>
        <w:drawing>
          <wp:anchor distT="0" distB="0" distL="114300" distR="114300" simplePos="0" relativeHeight="251664896" behindDoc="0" locked="0" layoutInCell="1" allowOverlap="1" wp14:anchorId="73B9E18A" wp14:editId="00EC8847">
            <wp:simplePos x="0" y="0"/>
            <wp:positionH relativeFrom="margin">
              <wp:align>center</wp:align>
            </wp:positionH>
            <wp:positionV relativeFrom="paragraph">
              <wp:posOffset>327807</wp:posOffset>
            </wp:positionV>
            <wp:extent cx="3411708" cy="1842050"/>
            <wp:effectExtent l="0" t="0" r="0" b="6350"/>
            <wp:wrapNone/>
            <wp:docPr id="16490737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1708" cy="1842050"/>
                    </a:xfrm>
                    <a:prstGeom prst="rect">
                      <a:avLst/>
                    </a:prstGeom>
                    <a:noFill/>
                    <a:ln>
                      <a:noFill/>
                    </a:ln>
                  </pic:spPr>
                </pic:pic>
              </a:graphicData>
            </a:graphic>
          </wp:anchor>
        </w:drawing>
      </w:r>
      <w:r w:rsidR="00164453" w:rsidRPr="00A47205">
        <w:rPr>
          <w:sz w:val="28"/>
          <w:szCs w:val="28"/>
        </w:rPr>
        <w:t>Análisis de proceso: Monitor UTPL — Clima y Contexto Loja</w:t>
      </w:r>
    </w:p>
    <w:p w14:paraId="3C1E330D" w14:textId="05C84351" w:rsidR="00EC5E57" w:rsidRPr="0012155E" w:rsidRDefault="00EC5E57" w:rsidP="00570F52">
      <w:pPr>
        <w:tabs>
          <w:tab w:val="left" w:pos="520"/>
        </w:tabs>
        <w:spacing w:line="480" w:lineRule="auto"/>
        <w:rPr>
          <w:rFonts w:ascii="Times New Roman" w:hAnsi="Times New Roman" w:cs="Times New Roman"/>
          <w:lang w:val="es-EC"/>
        </w:rPr>
      </w:pPr>
    </w:p>
    <w:p w14:paraId="797092B9" w14:textId="4728705A" w:rsidR="00EC5E57" w:rsidRDefault="00EC5E57" w:rsidP="00164453">
      <w:pPr>
        <w:tabs>
          <w:tab w:val="left" w:pos="520"/>
        </w:tabs>
        <w:spacing w:line="480" w:lineRule="auto"/>
        <w:jc w:val="center"/>
        <w:rPr>
          <w:rFonts w:ascii="Times New Roman" w:hAnsi="Times New Roman" w:cs="Times New Roman"/>
          <w:lang w:val="es-EC"/>
        </w:rPr>
      </w:pPr>
    </w:p>
    <w:p w14:paraId="10D52B05" w14:textId="77777777" w:rsidR="00A47205" w:rsidRDefault="00A47205" w:rsidP="00CA0F40">
      <w:pPr>
        <w:tabs>
          <w:tab w:val="left" w:pos="520"/>
        </w:tabs>
        <w:spacing w:line="480" w:lineRule="auto"/>
        <w:rPr>
          <w:rStyle w:val="Ttulodellibro"/>
          <w:rFonts w:ascii="Arial" w:hAnsi="Arial" w:cs="Arial"/>
        </w:rPr>
      </w:pPr>
    </w:p>
    <w:p w14:paraId="3A549C2C" w14:textId="77777777" w:rsidR="00A47205" w:rsidRDefault="00A47205" w:rsidP="00CA0F40">
      <w:pPr>
        <w:tabs>
          <w:tab w:val="left" w:pos="520"/>
        </w:tabs>
        <w:spacing w:line="480" w:lineRule="auto"/>
        <w:rPr>
          <w:rStyle w:val="Ttulodellibro"/>
          <w:rFonts w:ascii="Arial" w:hAnsi="Arial" w:cs="Arial"/>
        </w:rPr>
      </w:pPr>
    </w:p>
    <w:p w14:paraId="39BFEB0B" w14:textId="42651147" w:rsidR="00164453" w:rsidRPr="00A47205" w:rsidRDefault="00164453" w:rsidP="00CA0F40">
      <w:pPr>
        <w:tabs>
          <w:tab w:val="left" w:pos="520"/>
        </w:tabs>
        <w:spacing w:line="480" w:lineRule="auto"/>
        <w:rPr>
          <w:rStyle w:val="Ttulodellibro"/>
          <w:rFonts w:ascii="Arial" w:hAnsi="Arial" w:cs="Arial"/>
          <w:sz w:val="16"/>
          <w:szCs w:val="16"/>
        </w:rPr>
      </w:pPr>
      <w:r w:rsidRPr="00A47205">
        <w:rPr>
          <w:rStyle w:val="Ttulodellibro"/>
          <w:rFonts w:ascii="Arial" w:hAnsi="Arial" w:cs="Arial"/>
          <w:sz w:val="16"/>
          <w:szCs w:val="16"/>
        </w:rPr>
        <w:t>¿Qué problema resuelve el flujo?</w:t>
      </w:r>
    </w:p>
    <w:p w14:paraId="41153950" w14:textId="339CE5B6" w:rsidR="00164453" w:rsidRPr="00A47205" w:rsidRDefault="00164453" w:rsidP="00CA0F40">
      <w:pPr>
        <w:tabs>
          <w:tab w:val="left" w:pos="520"/>
        </w:tabs>
        <w:spacing w:line="480" w:lineRule="auto"/>
        <w:rPr>
          <w:rFonts w:ascii="Arial" w:hAnsi="Arial" w:cs="Arial"/>
          <w:sz w:val="16"/>
          <w:szCs w:val="16"/>
        </w:rPr>
      </w:pPr>
      <w:r w:rsidRPr="00A47205">
        <w:rPr>
          <w:rFonts w:ascii="Arial" w:hAnsi="Arial" w:cs="Arial"/>
          <w:sz w:val="16"/>
          <w:szCs w:val="16"/>
        </w:rPr>
        <w:t>El flujo automatiza la información proveniente de fuentes externas que de una forma u otra requiere de mantenimiento o revisión manual periódica. Cada hora, el sistema(Flujo) consulta el estado meteorológico actual de la ciudad de Loja mediante Open-</w:t>
      </w:r>
      <w:proofErr w:type="spellStart"/>
      <w:r w:rsidRPr="00A47205">
        <w:rPr>
          <w:rFonts w:ascii="Arial" w:hAnsi="Arial" w:cs="Arial"/>
          <w:sz w:val="16"/>
          <w:szCs w:val="16"/>
        </w:rPr>
        <w:t>Meteo</w:t>
      </w:r>
      <w:proofErr w:type="spellEnd"/>
      <w:r w:rsidRPr="00A47205">
        <w:rPr>
          <w:rFonts w:ascii="Arial" w:hAnsi="Arial" w:cs="Arial"/>
          <w:sz w:val="16"/>
          <w:szCs w:val="16"/>
        </w:rPr>
        <w:t xml:space="preserve"> como resultado extrayendo los siguientes campos: </w:t>
      </w:r>
      <w:r w:rsidRPr="00A47205">
        <w:rPr>
          <w:rFonts w:ascii="Arial" w:hAnsi="Arial" w:cs="Arial"/>
          <w:sz w:val="16"/>
          <w:szCs w:val="16"/>
        </w:rPr>
        <w:t>temperatura, viento, condición</w:t>
      </w:r>
      <w:r w:rsidRPr="00A47205">
        <w:rPr>
          <w:rFonts w:ascii="Arial" w:hAnsi="Arial" w:cs="Arial"/>
          <w:sz w:val="16"/>
          <w:szCs w:val="16"/>
        </w:rPr>
        <w:t xml:space="preserve">, evalúa </w:t>
      </w:r>
      <w:r w:rsidRPr="00A47205">
        <w:rPr>
          <w:rFonts w:ascii="Arial" w:hAnsi="Arial" w:cs="Arial"/>
          <w:sz w:val="16"/>
          <w:szCs w:val="16"/>
        </w:rPr>
        <w:t>automáticamente si esas condiciones representan un riesgo (temperatura fuera del rango 10°C–28°C)</w:t>
      </w:r>
      <w:r w:rsidRPr="00A47205">
        <w:rPr>
          <w:rFonts w:ascii="Arial" w:hAnsi="Arial" w:cs="Arial"/>
          <w:sz w:val="16"/>
          <w:szCs w:val="16"/>
        </w:rPr>
        <w:t xml:space="preserve"> mediante un nodo de condición IF, el cual encamina el estado de la temperatura como un riesgo o normal, </w:t>
      </w:r>
      <w:r w:rsidRPr="00A47205">
        <w:rPr>
          <w:rFonts w:ascii="Arial" w:hAnsi="Arial" w:cs="Arial"/>
          <w:sz w:val="16"/>
          <w:szCs w:val="16"/>
        </w:rPr>
        <w:t>y en paralelo obtiene datos contextuales del país (población, moneda) desde una API pública de información geográfica. Toda esta información se combina</w:t>
      </w:r>
      <w:r w:rsidRPr="00A47205">
        <w:rPr>
          <w:rFonts w:ascii="Arial" w:hAnsi="Arial" w:cs="Arial"/>
          <w:sz w:val="16"/>
          <w:szCs w:val="16"/>
        </w:rPr>
        <w:t xml:space="preserve"> en un solo nodo con marca de tiempo listo para ser procesado, almacenado o usado para disparar notificaciones </w:t>
      </w:r>
    </w:p>
    <w:p w14:paraId="4A646405" w14:textId="28492E88" w:rsidR="00A47205" w:rsidRPr="00A47205" w:rsidRDefault="00CA0F40" w:rsidP="00CA0F40">
      <w:pPr>
        <w:tabs>
          <w:tab w:val="left" w:pos="520"/>
        </w:tabs>
        <w:spacing w:line="480" w:lineRule="auto"/>
        <w:rPr>
          <w:rFonts w:ascii="Arial" w:hAnsi="Arial" w:cs="Arial"/>
          <w:sz w:val="16"/>
          <w:szCs w:val="16"/>
        </w:rPr>
      </w:pPr>
      <w:r w:rsidRPr="00A47205">
        <w:rPr>
          <w:rFonts w:ascii="Arial" w:hAnsi="Arial" w:cs="Arial"/>
          <w:sz w:val="16"/>
          <w:szCs w:val="16"/>
        </w:rPr>
        <w:t>El valor principal no es solo "traer datos", sino eliminar el trabajo repetitivo de entrar a múltiples sitios, copiar valores y decidir manualmente si una condición amerita atención</w:t>
      </w:r>
      <w:r w:rsidRPr="00A47205">
        <w:rPr>
          <w:rFonts w:ascii="Arial" w:hAnsi="Arial" w:cs="Arial"/>
          <w:sz w:val="16"/>
          <w:szCs w:val="16"/>
        </w:rPr>
        <w:t xml:space="preserve"> </w:t>
      </w:r>
      <w:r w:rsidRPr="00A47205">
        <w:rPr>
          <w:rFonts w:ascii="Arial" w:hAnsi="Arial" w:cs="Arial"/>
          <w:sz w:val="16"/>
          <w:szCs w:val="16"/>
        </w:rPr>
        <w:t xml:space="preserve">y dejar un registro </w:t>
      </w:r>
      <w:r w:rsidRPr="00A47205">
        <w:rPr>
          <w:rFonts w:ascii="Arial" w:hAnsi="Arial" w:cs="Arial"/>
          <w:sz w:val="16"/>
          <w:szCs w:val="16"/>
        </w:rPr>
        <w:t>verificado</w:t>
      </w:r>
    </w:p>
    <w:p w14:paraId="369D3E18" w14:textId="60C8FA63" w:rsidR="00CA0F40" w:rsidRPr="00A47205" w:rsidRDefault="00CA0F40" w:rsidP="00CA0F40">
      <w:pPr>
        <w:tabs>
          <w:tab w:val="left" w:pos="520"/>
        </w:tabs>
        <w:spacing w:line="480" w:lineRule="auto"/>
        <w:rPr>
          <w:rStyle w:val="Ttulodellibro"/>
          <w:rFonts w:ascii="Arial" w:hAnsi="Arial" w:cs="Arial"/>
          <w:sz w:val="16"/>
          <w:szCs w:val="16"/>
        </w:rPr>
      </w:pPr>
      <w:r w:rsidRPr="00A47205">
        <w:rPr>
          <w:rStyle w:val="Ttulodellibro"/>
          <w:rFonts w:ascii="Arial" w:hAnsi="Arial" w:cs="Arial"/>
          <w:sz w:val="16"/>
          <w:szCs w:val="16"/>
        </w:rPr>
        <w:t>¿Qué ocurriría si una API falla?</w:t>
      </w:r>
    </w:p>
    <w:p w14:paraId="24F0EEF8" w14:textId="0A3E4CDD" w:rsidR="00CA0F40" w:rsidRPr="00A47205" w:rsidRDefault="00CA0F40" w:rsidP="00CA0F40">
      <w:pPr>
        <w:tabs>
          <w:tab w:val="left" w:pos="520"/>
        </w:tabs>
        <w:spacing w:line="480" w:lineRule="auto"/>
        <w:rPr>
          <w:rFonts w:ascii="Arial" w:hAnsi="Arial" w:cs="Arial"/>
          <w:spacing w:val="5"/>
          <w:sz w:val="16"/>
          <w:szCs w:val="16"/>
        </w:rPr>
      </w:pPr>
      <w:r w:rsidRPr="00A47205">
        <w:rPr>
          <w:rFonts w:ascii="Arial" w:hAnsi="Arial" w:cs="Arial"/>
          <w:spacing w:val="5"/>
          <w:sz w:val="16"/>
          <w:szCs w:val="16"/>
        </w:rPr>
        <w:t xml:space="preserve">En el diseño actual, si </w:t>
      </w:r>
      <w:r w:rsidRPr="00A47205">
        <w:rPr>
          <w:rFonts w:ascii="Arial" w:hAnsi="Arial" w:cs="Arial"/>
          <w:b/>
          <w:bCs/>
          <w:spacing w:val="5"/>
          <w:sz w:val="16"/>
          <w:szCs w:val="16"/>
        </w:rPr>
        <w:t>Open-</w:t>
      </w:r>
      <w:proofErr w:type="spellStart"/>
      <w:r w:rsidRPr="00A47205">
        <w:rPr>
          <w:rFonts w:ascii="Arial" w:hAnsi="Arial" w:cs="Arial"/>
          <w:b/>
          <w:bCs/>
          <w:spacing w:val="5"/>
          <w:sz w:val="16"/>
          <w:szCs w:val="16"/>
        </w:rPr>
        <w:t>Meteo</w:t>
      </w:r>
      <w:proofErr w:type="spellEnd"/>
      <w:r w:rsidRPr="00A47205">
        <w:rPr>
          <w:rFonts w:ascii="Arial" w:hAnsi="Arial" w:cs="Arial"/>
          <w:spacing w:val="5"/>
          <w:sz w:val="16"/>
          <w:szCs w:val="16"/>
        </w:rPr>
        <w:t xml:space="preserve"> no responde o devuelve un error, el nodo HTTP </w:t>
      </w:r>
      <w:proofErr w:type="spellStart"/>
      <w:r w:rsidRPr="00A47205">
        <w:rPr>
          <w:rFonts w:ascii="Arial" w:hAnsi="Arial" w:cs="Arial"/>
          <w:spacing w:val="5"/>
          <w:sz w:val="16"/>
          <w:szCs w:val="16"/>
        </w:rPr>
        <w:t>Request</w:t>
      </w:r>
      <w:proofErr w:type="spellEnd"/>
      <w:r w:rsidRPr="00A47205">
        <w:rPr>
          <w:rFonts w:ascii="Arial" w:hAnsi="Arial" w:cs="Arial"/>
          <w:spacing w:val="5"/>
          <w:sz w:val="16"/>
          <w:szCs w:val="16"/>
        </w:rPr>
        <w:t xml:space="preserve"> correspondiente fallaría y, por defecto, N8N detendría la ejecución completa en ese punto</w:t>
      </w:r>
      <w:r w:rsidRPr="00A47205">
        <w:rPr>
          <w:rFonts w:ascii="Arial" w:hAnsi="Arial" w:cs="Arial"/>
          <w:spacing w:val="5"/>
          <w:sz w:val="16"/>
          <w:szCs w:val="16"/>
        </w:rPr>
        <w:t xml:space="preserve">, </w:t>
      </w:r>
      <w:r w:rsidRPr="00A47205">
        <w:rPr>
          <w:rFonts w:ascii="Arial" w:hAnsi="Arial" w:cs="Arial"/>
          <w:spacing w:val="5"/>
          <w:sz w:val="16"/>
          <w:szCs w:val="16"/>
        </w:rPr>
        <w:t xml:space="preserve">ninguna de las ramas posteriores (IF, </w:t>
      </w:r>
      <w:proofErr w:type="spellStart"/>
      <w:r w:rsidRPr="00A47205">
        <w:rPr>
          <w:rFonts w:ascii="Arial" w:hAnsi="Arial" w:cs="Arial"/>
          <w:spacing w:val="5"/>
          <w:sz w:val="16"/>
          <w:szCs w:val="16"/>
        </w:rPr>
        <w:t>Merge</w:t>
      </w:r>
      <w:proofErr w:type="spellEnd"/>
      <w:r w:rsidRPr="00A47205">
        <w:rPr>
          <w:rFonts w:ascii="Arial" w:hAnsi="Arial" w:cs="Arial"/>
          <w:spacing w:val="5"/>
          <w:sz w:val="16"/>
          <w:szCs w:val="16"/>
        </w:rPr>
        <w:t>, reporte final) se ejecutaría, y la ejecución quedaría marcada como "Error" en el historial.</w:t>
      </w:r>
    </w:p>
    <w:p w14:paraId="06A96EB2" w14:textId="523F512A" w:rsidR="00CA0F40" w:rsidRPr="00A47205" w:rsidRDefault="00CA0F40" w:rsidP="00CA0F40">
      <w:pPr>
        <w:tabs>
          <w:tab w:val="left" w:pos="520"/>
        </w:tabs>
        <w:spacing w:line="480" w:lineRule="auto"/>
        <w:rPr>
          <w:rStyle w:val="Ttulodellibro"/>
          <w:rFonts w:ascii="Arial" w:hAnsi="Arial" w:cs="Arial"/>
          <w:sz w:val="16"/>
          <w:szCs w:val="16"/>
        </w:rPr>
      </w:pPr>
      <w:r w:rsidRPr="00A47205">
        <w:rPr>
          <w:rStyle w:val="Ttulodellibro"/>
          <w:rFonts w:ascii="Arial" w:hAnsi="Arial" w:cs="Arial"/>
          <w:sz w:val="16"/>
          <w:szCs w:val="16"/>
        </w:rPr>
        <w:t>¿Qué se haría distinto en producción?</w:t>
      </w:r>
    </w:p>
    <w:p w14:paraId="702B1F0F" w14:textId="16C837A9" w:rsidR="00CA0F40" w:rsidRPr="00A47205" w:rsidRDefault="00CA0F40" w:rsidP="00CA0F40">
      <w:pPr>
        <w:tabs>
          <w:tab w:val="left" w:pos="520"/>
        </w:tabs>
        <w:spacing w:line="480" w:lineRule="auto"/>
        <w:rPr>
          <w:rFonts w:ascii="Arial" w:hAnsi="Arial" w:cs="Arial"/>
          <w:spacing w:val="5"/>
          <w:sz w:val="16"/>
          <w:szCs w:val="16"/>
        </w:rPr>
      </w:pPr>
      <w:r w:rsidRPr="00A47205">
        <w:rPr>
          <w:rFonts w:ascii="Arial" w:hAnsi="Arial" w:cs="Arial"/>
          <w:spacing w:val="5"/>
          <w:sz w:val="16"/>
          <w:szCs w:val="16"/>
        </w:rPr>
        <w:t>Durante esta semana me di cuenta de que el flujo que armé funciona bien para aprender, pero tiene varias cosas que en un caso real podrían dar problemas, y que probablemente arreglaría si tuviera que usar esto de verdad.</w:t>
      </w:r>
    </w:p>
    <w:p w14:paraId="38308234" w14:textId="77777777" w:rsidR="00CA0F40" w:rsidRPr="00A47205" w:rsidRDefault="00CA0F40" w:rsidP="00CA0F40">
      <w:pPr>
        <w:tabs>
          <w:tab w:val="left" w:pos="520"/>
        </w:tabs>
        <w:spacing w:line="480" w:lineRule="auto"/>
        <w:rPr>
          <w:rFonts w:ascii="Arial" w:hAnsi="Arial" w:cs="Arial"/>
          <w:spacing w:val="5"/>
          <w:sz w:val="16"/>
          <w:szCs w:val="16"/>
          <w:lang w:val="es-EC"/>
        </w:rPr>
      </w:pPr>
      <w:r w:rsidRPr="00A47205">
        <w:rPr>
          <w:rFonts w:ascii="Arial" w:hAnsi="Arial" w:cs="Arial"/>
          <w:spacing w:val="5"/>
          <w:sz w:val="16"/>
          <w:szCs w:val="16"/>
          <w:lang w:val="es-EC"/>
        </w:rPr>
        <w:t xml:space="preserve">Lo primero que noté es que si una de las dos </w:t>
      </w:r>
      <w:proofErr w:type="spellStart"/>
      <w:r w:rsidRPr="00A47205">
        <w:rPr>
          <w:rFonts w:ascii="Arial" w:hAnsi="Arial" w:cs="Arial"/>
          <w:spacing w:val="5"/>
          <w:sz w:val="16"/>
          <w:szCs w:val="16"/>
          <w:lang w:val="es-EC"/>
        </w:rPr>
        <w:t>APIs</w:t>
      </w:r>
      <w:proofErr w:type="spellEnd"/>
      <w:r w:rsidRPr="00A47205">
        <w:rPr>
          <w:rFonts w:ascii="Arial" w:hAnsi="Arial" w:cs="Arial"/>
          <w:spacing w:val="5"/>
          <w:sz w:val="16"/>
          <w:szCs w:val="16"/>
          <w:lang w:val="es-EC"/>
        </w:rPr>
        <w:t xml:space="preserve"> falla (como me pasó con REST </w:t>
      </w:r>
      <w:proofErr w:type="spellStart"/>
      <w:r w:rsidRPr="00A47205">
        <w:rPr>
          <w:rFonts w:ascii="Arial" w:hAnsi="Arial" w:cs="Arial"/>
          <w:spacing w:val="5"/>
          <w:sz w:val="16"/>
          <w:szCs w:val="16"/>
          <w:lang w:val="es-EC"/>
        </w:rPr>
        <w:t>Countries</w:t>
      </w:r>
      <w:proofErr w:type="spellEnd"/>
      <w:r w:rsidRPr="00A47205">
        <w:rPr>
          <w:rFonts w:ascii="Arial" w:hAnsi="Arial" w:cs="Arial"/>
          <w:spacing w:val="5"/>
          <w:sz w:val="16"/>
          <w:szCs w:val="16"/>
          <w:lang w:val="es-EC"/>
        </w:rPr>
        <w:t xml:space="preserve">, que de un momento a otro empezó a dar error), todo el flujo se detiene ahí y no genera nada. En producción no me parece buena idea que pase eso, porque uno podría pensar que todo está bien solo porque no recibió ninguna alerta, cuando en realidad el flujo simplemente dejó de funcionar sin que nadie se diera cuenta. Investigando un poco vi que N8N tiene una opción que se llama "Continue </w:t>
      </w:r>
      <w:proofErr w:type="spellStart"/>
      <w:r w:rsidRPr="00A47205">
        <w:rPr>
          <w:rFonts w:ascii="Arial" w:hAnsi="Arial" w:cs="Arial"/>
          <w:spacing w:val="5"/>
          <w:sz w:val="16"/>
          <w:szCs w:val="16"/>
          <w:lang w:val="es-EC"/>
        </w:rPr>
        <w:t>On</w:t>
      </w:r>
      <w:proofErr w:type="spellEnd"/>
      <w:r w:rsidRPr="00A47205">
        <w:rPr>
          <w:rFonts w:ascii="Arial" w:hAnsi="Arial" w:cs="Arial"/>
          <w:spacing w:val="5"/>
          <w:sz w:val="16"/>
          <w:szCs w:val="16"/>
          <w:lang w:val="es-EC"/>
        </w:rPr>
        <w:t xml:space="preserve"> Fail", que serviría para que, si una de las </w:t>
      </w:r>
      <w:proofErr w:type="spellStart"/>
      <w:r w:rsidRPr="00A47205">
        <w:rPr>
          <w:rFonts w:ascii="Arial" w:hAnsi="Arial" w:cs="Arial"/>
          <w:spacing w:val="5"/>
          <w:sz w:val="16"/>
          <w:szCs w:val="16"/>
          <w:lang w:val="es-EC"/>
        </w:rPr>
        <w:t>APIs</w:t>
      </w:r>
      <w:proofErr w:type="spellEnd"/>
      <w:r w:rsidRPr="00A47205">
        <w:rPr>
          <w:rFonts w:ascii="Arial" w:hAnsi="Arial" w:cs="Arial"/>
          <w:spacing w:val="5"/>
          <w:sz w:val="16"/>
          <w:szCs w:val="16"/>
          <w:lang w:val="es-EC"/>
        </w:rPr>
        <w:t xml:space="preserve"> falla, el flujo siga funcionando con la otra información y no se quede a medias.</w:t>
      </w:r>
    </w:p>
    <w:p w14:paraId="37FFDF2E" w14:textId="77777777" w:rsidR="00CA0F40" w:rsidRPr="00A47205" w:rsidRDefault="00CA0F40" w:rsidP="00CA0F40">
      <w:pPr>
        <w:tabs>
          <w:tab w:val="left" w:pos="520"/>
        </w:tabs>
        <w:spacing w:line="480" w:lineRule="auto"/>
        <w:rPr>
          <w:rFonts w:ascii="Arial" w:hAnsi="Arial" w:cs="Arial"/>
          <w:spacing w:val="5"/>
          <w:sz w:val="16"/>
          <w:szCs w:val="16"/>
          <w:lang w:val="es-EC"/>
        </w:rPr>
      </w:pPr>
      <w:r w:rsidRPr="00A47205">
        <w:rPr>
          <w:rFonts w:ascii="Arial" w:hAnsi="Arial" w:cs="Arial"/>
          <w:spacing w:val="5"/>
          <w:sz w:val="16"/>
          <w:szCs w:val="16"/>
          <w:lang w:val="es-EC"/>
        </w:rPr>
        <w:lastRenderedPageBreak/>
        <w:t>Otra cosa que cambiaría es agregar algún tipo de aviso cuando algo salga mal. Por ejemplo, un correo o un mensaje a un grupo de Slack diciendo "oye, la API del clima no respondió hoy". Ahora mismo, si quiero saber si el flujo falló tengo que entrar yo mismo a la pestaña de "</w:t>
      </w:r>
      <w:proofErr w:type="spellStart"/>
      <w:r w:rsidRPr="00A47205">
        <w:rPr>
          <w:rFonts w:ascii="Arial" w:hAnsi="Arial" w:cs="Arial"/>
          <w:spacing w:val="5"/>
          <w:sz w:val="16"/>
          <w:szCs w:val="16"/>
          <w:lang w:val="es-EC"/>
        </w:rPr>
        <w:t>Executions</w:t>
      </w:r>
      <w:proofErr w:type="spellEnd"/>
      <w:r w:rsidRPr="00A47205">
        <w:rPr>
          <w:rFonts w:ascii="Arial" w:hAnsi="Arial" w:cs="Arial"/>
          <w:spacing w:val="5"/>
          <w:sz w:val="16"/>
          <w:szCs w:val="16"/>
          <w:lang w:val="es-EC"/>
        </w:rPr>
        <w:t>" y revisar, lo cual no tiene sentido si se supone que esto debería funcionar solo.</w:t>
      </w:r>
    </w:p>
    <w:p w14:paraId="6E21BCD4" w14:textId="77777777" w:rsidR="00CA0F40" w:rsidRPr="00A47205" w:rsidRDefault="00CA0F40" w:rsidP="00CA0F40">
      <w:pPr>
        <w:tabs>
          <w:tab w:val="left" w:pos="520"/>
        </w:tabs>
        <w:spacing w:line="480" w:lineRule="auto"/>
        <w:rPr>
          <w:rFonts w:ascii="Arial" w:hAnsi="Arial" w:cs="Arial"/>
          <w:spacing w:val="5"/>
          <w:sz w:val="16"/>
          <w:szCs w:val="16"/>
          <w:lang w:val="es-EC"/>
        </w:rPr>
      </w:pPr>
      <w:r w:rsidRPr="00A47205">
        <w:rPr>
          <w:rFonts w:ascii="Arial" w:hAnsi="Arial" w:cs="Arial"/>
          <w:spacing w:val="5"/>
          <w:sz w:val="16"/>
          <w:szCs w:val="16"/>
          <w:lang w:val="es-EC"/>
        </w:rPr>
        <w:t>También me di cuenta de que el reporte final no se guarda en ningún lado, solo se genera y ya. Cada hora se sobrescribe con el dato nuevo y se pierde el anterior. Si esto fuera para un proyecto real, sería más útil guardar cada reporte en algún lugar (tal vez en una hoja de Google Sheets, que es fácil de conectar con N8N) para poder ver después cómo cambió la temperatura o la población a lo largo del tiempo, no solo el último dato.</w:t>
      </w:r>
    </w:p>
    <w:p w14:paraId="1BFAD986" w14:textId="77777777" w:rsidR="00CA0F40" w:rsidRPr="00A47205" w:rsidRDefault="00CA0F40" w:rsidP="00164453">
      <w:pPr>
        <w:tabs>
          <w:tab w:val="left" w:pos="520"/>
        </w:tabs>
        <w:spacing w:line="480" w:lineRule="auto"/>
        <w:rPr>
          <w:rStyle w:val="Ttulodellibro"/>
          <w:rFonts w:ascii="Times New Roman" w:hAnsi="Times New Roman" w:cs="Times New Roman"/>
          <w:b w:val="0"/>
          <w:bCs w:val="0"/>
          <w:i w:val="0"/>
          <w:iCs w:val="0"/>
          <w:sz w:val="16"/>
          <w:szCs w:val="16"/>
          <w:lang w:val="es-EC"/>
        </w:rPr>
      </w:pPr>
    </w:p>
    <w:p w14:paraId="4564E70C" w14:textId="77777777" w:rsidR="00CA0F40" w:rsidRPr="00A47205" w:rsidRDefault="00CA0F40" w:rsidP="00164453">
      <w:pPr>
        <w:tabs>
          <w:tab w:val="left" w:pos="520"/>
        </w:tabs>
        <w:spacing w:line="480" w:lineRule="auto"/>
        <w:rPr>
          <w:rStyle w:val="Ttulodellibro"/>
          <w:b w:val="0"/>
          <w:bCs w:val="0"/>
          <w:i w:val="0"/>
          <w:iCs w:val="0"/>
          <w:sz w:val="16"/>
          <w:szCs w:val="16"/>
          <w:lang w:val="es-EC"/>
        </w:rPr>
      </w:pPr>
    </w:p>
    <w:sectPr w:rsidR="00CA0F40" w:rsidRPr="00A47205" w:rsidSect="00570F52">
      <w:headerReference w:type="default" r:id="rId10"/>
      <w:pgSz w:w="11900" w:h="16840"/>
      <w:pgMar w:top="1440" w:right="1440" w:bottom="1440" w:left="1440" w:header="283" w:footer="567"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EA0FC" w14:textId="77777777" w:rsidR="008035F6" w:rsidRDefault="008035F6">
      <w:pPr>
        <w:spacing w:after="0"/>
      </w:pPr>
      <w:r>
        <w:separator/>
      </w:r>
    </w:p>
  </w:endnote>
  <w:endnote w:type="continuationSeparator" w:id="0">
    <w:p w14:paraId="15F1DE9B" w14:textId="77777777" w:rsidR="008035F6" w:rsidRDefault="008035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otham Medium">
    <w:altName w:val="Calibri"/>
    <w:panose1 w:val="00000000000000000000"/>
    <w:charset w:val="00"/>
    <w:family w:val="auto"/>
    <w:notTrueType/>
    <w:pitch w:val="variable"/>
    <w:sig w:usb0="A100007F" w:usb1="4000005B" w:usb2="00000000" w:usb3="00000000" w:csb0="0000009B"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14B38" w14:textId="77777777" w:rsidR="008035F6" w:rsidRDefault="008035F6">
      <w:pPr>
        <w:spacing w:after="0"/>
      </w:pPr>
      <w:r>
        <w:separator/>
      </w:r>
    </w:p>
  </w:footnote>
  <w:footnote w:type="continuationSeparator" w:id="0">
    <w:p w14:paraId="5CDC49F1" w14:textId="77777777" w:rsidR="008035F6" w:rsidRDefault="008035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40E2" w14:textId="37D905E4" w:rsidR="00167946" w:rsidRPr="005E0134" w:rsidRDefault="0061469E" w:rsidP="005E0134">
    <w:pPr>
      <w:pStyle w:val="Encabezado"/>
    </w:pPr>
    <w:r>
      <w:rPr>
        <w:rFonts w:ascii="Gotham Medium" w:hAnsi="Gotham Medium"/>
        <w:noProof/>
        <w:sz w:val="22"/>
        <w:szCs w:val="22"/>
        <w:lang w:val="es-EC"/>
      </w:rPr>
      <mc:AlternateContent>
        <mc:Choice Requires="wps">
          <w:drawing>
            <wp:anchor distT="0" distB="0" distL="114300" distR="114300" simplePos="0" relativeHeight="251654656" behindDoc="0" locked="0" layoutInCell="1" allowOverlap="1" wp14:anchorId="1BC3DAD7" wp14:editId="2B4FD95A">
              <wp:simplePos x="0" y="0"/>
              <wp:positionH relativeFrom="column">
                <wp:posOffset>-1038687</wp:posOffset>
              </wp:positionH>
              <wp:positionV relativeFrom="paragraph">
                <wp:posOffset>-208686</wp:posOffset>
              </wp:positionV>
              <wp:extent cx="789865" cy="10708403"/>
              <wp:effectExtent l="50800" t="25400" r="48895" b="61595"/>
              <wp:wrapNone/>
              <wp:docPr id="1" name="Rectángulo 1"/>
              <wp:cNvGraphicFramePr/>
              <a:graphic xmlns:a="http://schemas.openxmlformats.org/drawingml/2006/main">
                <a:graphicData uri="http://schemas.microsoft.com/office/word/2010/wordprocessingShape">
                  <wps:wsp>
                    <wps:cNvSpPr/>
                    <wps:spPr>
                      <a:xfrm>
                        <a:off x="0" y="0"/>
                        <a:ext cx="789865" cy="10708403"/>
                      </a:xfrm>
                      <a:prstGeom prst="rect">
                        <a:avLst/>
                      </a:prstGeom>
                      <a:solidFill>
                        <a:srgbClr val="01417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420BD" id="Rectángulo 1" o:spid="_x0000_s1026" style="position:absolute;margin-left:-81.8pt;margin-top:-16.45pt;width:62.2pt;height:843.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" fillcolor="#014171" stroked="f">
              <v:shadow on="t" color="black" opacity="22937f" origin=",.5" offset="0,.63889mm"/>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3BAF5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82A4DD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D24E65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4A38A26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F2B6DD6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5B2408D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0502951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3E606C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FBCC7A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69449D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858E83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E7D067B"/>
    <w:multiLevelType w:val="hybridMultilevel"/>
    <w:tmpl w:val="9EC0A652"/>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538C5C83"/>
    <w:multiLevelType w:val="hybridMultilevel"/>
    <w:tmpl w:val="FAB48C6A"/>
    <w:lvl w:ilvl="0" w:tplc="951E37EE">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3" w15:restartNumberingAfterBreak="0">
    <w:nsid w:val="62CF72C7"/>
    <w:multiLevelType w:val="multilevel"/>
    <w:tmpl w:val="0DF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6468C"/>
    <w:multiLevelType w:val="multilevel"/>
    <w:tmpl w:val="3252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715485">
    <w:abstractNumId w:val="9"/>
  </w:num>
  <w:num w:numId="2" w16cid:durableId="1618949625">
    <w:abstractNumId w:val="4"/>
  </w:num>
  <w:num w:numId="3" w16cid:durableId="125203243">
    <w:abstractNumId w:val="3"/>
  </w:num>
  <w:num w:numId="4" w16cid:durableId="1755086606">
    <w:abstractNumId w:val="2"/>
  </w:num>
  <w:num w:numId="5" w16cid:durableId="625937846">
    <w:abstractNumId w:val="1"/>
  </w:num>
  <w:num w:numId="6" w16cid:durableId="149059329">
    <w:abstractNumId w:val="10"/>
  </w:num>
  <w:num w:numId="7" w16cid:durableId="1716464332">
    <w:abstractNumId w:val="8"/>
  </w:num>
  <w:num w:numId="8" w16cid:durableId="644548322">
    <w:abstractNumId w:val="7"/>
  </w:num>
  <w:num w:numId="9" w16cid:durableId="1659963702">
    <w:abstractNumId w:val="6"/>
  </w:num>
  <w:num w:numId="10" w16cid:durableId="1805346982">
    <w:abstractNumId w:val="5"/>
  </w:num>
  <w:num w:numId="11" w16cid:durableId="1587573339">
    <w:abstractNumId w:val="0"/>
  </w:num>
  <w:num w:numId="12" w16cid:durableId="1596132987">
    <w:abstractNumId w:val="14"/>
  </w:num>
  <w:num w:numId="13" w16cid:durableId="1963682091">
    <w:abstractNumId w:val="13"/>
  </w:num>
  <w:num w:numId="14" w16cid:durableId="1712804357">
    <w:abstractNumId w:val="12"/>
  </w:num>
  <w:num w:numId="15" w16cid:durableId="7065612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C87"/>
    <w:rsid w:val="00017204"/>
    <w:rsid w:val="00052E81"/>
    <w:rsid w:val="00054370"/>
    <w:rsid w:val="00060CA5"/>
    <w:rsid w:val="00073C6D"/>
    <w:rsid w:val="00076FA2"/>
    <w:rsid w:val="000C5EF3"/>
    <w:rsid w:val="000E07AE"/>
    <w:rsid w:val="000F2176"/>
    <w:rsid w:val="00104807"/>
    <w:rsid w:val="0012155E"/>
    <w:rsid w:val="00130CA8"/>
    <w:rsid w:val="00164453"/>
    <w:rsid w:val="00167946"/>
    <w:rsid w:val="001A5CDF"/>
    <w:rsid w:val="001C38FA"/>
    <w:rsid w:val="001D688E"/>
    <w:rsid w:val="001E6C8A"/>
    <w:rsid w:val="001F41B2"/>
    <w:rsid w:val="002175D4"/>
    <w:rsid w:val="00243A73"/>
    <w:rsid w:val="002506C8"/>
    <w:rsid w:val="0026007D"/>
    <w:rsid w:val="002D5C40"/>
    <w:rsid w:val="002E1821"/>
    <w:rsid w:val="002E621D"/>
    <w:rsid w:val="0030423E"/>
    <w:rsid w:val="00305ACB"/>
    <w:rsid w:val="003374B7"/>
    <w:rsid w:val="0038778C"/>
    <w:rsid w:val="003A020A"/>
    <w:rsid w:val="003F4A0D"/>
    <w:rsid w:val="003F4B70"/>
    <w:rsid w:val="00412834"/>
    <w:rsid w:val="00414056"/>
    <w:rsid w:val="0046256C"/>
    <w:rsid w:val="00465437"/>
    <w:rsid w:val="00475C87"/>
    <w:rsid w:val="004768B0"/>
    <w:rsid w:val="004A5B69"/>
    <w:rsid w:val="005516EB"/>
    <w:rsid w:val="00570F52"/>
    <w:rsid w:val="00575D01"/>
    <w:rsid w:val="005827AF"/>
    <w:rsid w:val="00594D65"/>
    <w:rsid w:val="005D446E"/>
    <w:rsid w:val="005E0134"/>
    <w:rsid w:val="0061469E"/>
    <w:rsid w:val="006479EF"/>
    <w:rsid w:val="00674CD3"/>
    <w:rsid w:val="006A011B"/>
    <w:rsid w:val="006C7429"/>
    <w:rsid w:val="006F162A"/>
    <w:rsid w:val="00730032"/>
    <w:rsid w:val="00736AD2"/>
    <w:rsid w:val="00752259"/>
    <w:rsid w:val="00766FC6"/>
    <w:rsid w:val="00786799"/>
    <w:rsid w:val="007A7B1A"/>
    <w:rsid w:val="007C3E2A"/>
    <w:rsid w:val="007D693D"/>
    <w:rsid w:val="008035F6"/>
    <w:rsid w:val="00822E7C"/>
    <w:rsid w:val="00840FA5"/>
    <w:rsid w:val="00871E14"/>
    <w:rsid w:val="008B5EFA"/>
    <w:rsid w:val="008D7AF2"/>
    <w:rsid w:val="009161B9"/>
    <w:rsid w:val="00917897"/>
    <w:rsid w:val="0093546C"/>
    <w:rsid w:val="009940A8"/>
    <w:rsid w:val="00A47205"/>
    <w:rsid w:val="00A9218E"/>
    <w:rsid w:val="00AC08A4"/>
    <w:rsid w:val="00AE0F9B"/>
    <w:rsid w:val="00AF3DEE"/>
    <w:rsid w:val="00AF7333"/>
    <w:rsid w:val="00B03C8D"/>
    <w:rsid w:val="00B5430B"/>
    <w:rsid w:val="00B80741"/>
    <w:rsid w:val="00B97F2B"/>
    <w:rsid w:val="00BE45B9"/>
    <w:rsid w:val="00C02651"/>
    <w:rsid w:val="00C30E00"/>
    <w:rsid w:val="00CA0F40"/>
    <w:rsid w:val="00CB4140"/>
    <w:rsid w:val="00CB446A"/>
    <w:rsid w:val="00CB53CF"/>
    <w:rsid w:val="00D0628B"/>
    <w:rsid w:val="00D51A00"/>
    <w:rsid w:val="00DA5050"/>
    <w:rsid w:val="00DB28A0"/>
    <w:rsid w:val="00DE25E7"/>
    <w:rsid w:val="00E01028"/>
    <w:rsid w:val="00E30F42"/>
    <w:rsid w:val="00E31B40"/>
    <w:rsid w:val="00E53C2D"/>
    <w:rsid w:val="00E74485"/>
    <w:rsid w:val="00EB263A"/>
    <w:rsid w:val="00EC5E57"/>
    <w:rsid w:val="00EE37EF"/>
    <w:rsid w:val="00F3086B"/>
    <w:rsid w:val="00F77862"/>
    <w:rsid w:val="00FA5A96"/>
    <w:rsid w:val="00FD59A9"/>
    <w:rsid w:val="00FE35C3"/>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55AFD"/>
  <w15:docId w15:val="{5CE9FC1E-6EEE-2B42-B200-8707B1FC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58B"/>
  </w:style>
  <w:style w:type="paragraph" w:styleId="Ttulo3">
    <w:name w:val="heading 3"/>
    <w:basedOn w:val="Normal"/>
    <w:next w:val="Normal"/>
    <w:link w:val="Ttulo3Car"/>
    <w:uiPriority w:val="9"/>
    <w:semiHidden/>
    <w:unhideWhenUsed/>
    <w:qFormat/>
    <w:rsid w:val="00BE45B9"/>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516EB"/>
    <w:pPr>
      <w:tabs>
        <w:tab w:val="center" w:pos="4252"/>
        <w:tab w:val="right" w:pos="8504"/>
      </w:tabs>
      <w:spacing w:after="0"/>
    </w:pPr>
  </w:style>
  <w:style w:type="character" w:customStyle="1" w:styleId="EncabezadoCar">
    <w:name w:val="Encabezado Car"/>
    <w:basedOn w:val="Fuentedeprrafopredeter"/>
    <w:link w:val="Encabezado"/>
    <w:uiPriority w:val="99"/>
    <w:rsid w:val="005516EB"/>
  </w:style>
  <w:style w:type="paragraph" w:styleId="Piedepgina">
    <w:name w:val="footer"/>
    <w:basedOn w:val="Normal"/>
    <w:link w:val="PiedepginaCar"/>
    <w:uiPriority w:val="99"/>
    <w:unhideWhenUsed/>
    <w:rsid w:val="005516EB"/>
    <w:pPr>
      <w:tabs>
        <w:tab w:val="center" w:pos="4252"/>
        <w:tab w:val="right" w:pos="8504"/>
      </w:tabs>
      <w:spacing w:after="0"/>
    </w:pPr>
  </w:style>
  <w:style w:type="character" w:customStyle="1" w:styleId="PiedepginaCar">
    <w:name w:val="Pie de página Car"/>
    <w:basedOn w:val="Fuentedeprrafopredeter"/>
    <w:link w:val="Piedepgina"/>
    <w:uiPriority w:val="99"/>
    <w:rsid w:val="005516EB"/>
  </w:style>
  <w:style w:type="table" w:styleId="Tablaconcuadrcula">
    <w:name w:val="Table Grid"/>
    <w:basedOn w:val="Tablanormal"/>
    <w:uiPriority w:val="59"/>
    <w:rsid w:val="005516E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F3086B"/>
    <w:pPr>
      <w:spacing w:after="0"/>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F3086B"/>
    <w:rPr>
      <w:rFonts w:ascii="Lucida Grande" w:hAnsi="Lucida Grande" w:cs="Lucida Grande"/>
      <w:sz w:val="18"/>
      <w:szCs w:val="18"/>
    </w:rPr>
  </w:style>
  <w:style w:type="character" w:styleId="Hipervnculo">
    <w:name w:val="Hyperlink"/>
    <w:basedOn w:val="Fuentedeprrafopredeter"/>
    <w:uiPriority w:val="99"/>
    <w:unhideWhenUsed/>
    <w:rsid w:val="006C7429"/>
    <w:rPr>
      <w:color w:val="0000FF" w:themeColor="hyperlink"/>
      <w:u w:val="single"/>
    </w:rPr>
  </w:style>
  <w:style w:type="paragraph" w:styleId="Ttulo">
    <w:name w:val="Title"/>
    <w:basedOn w:val="Normal"/>
    <w:next w:val="Normal"/>
    <w:link w:val="TtuloCar"/>
    <w:uiPriority w:val="10"/>
    <w:qFormat/>
    <w:rsid w:val="000C5EF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0C5EF3"/>
    <w:rPr>
      <w:rFonts w:asciiTheme="majorHAnsi" w:eastAsiaTheme="majorEastAsia" w:hAnsiTheme="majorHAnsi" w:cstheme="majorBidi"/>
      <w:color w:val="17365D" w:themeColor="text2" w:themeShade="BF"/>
      <w:spacing w:val="5"/>
      <w:kern w:val="28"/>
      <w:sz w:val="52"/>
      <w:szCs w:val="52"/>
    </w:rPr>
  </w:style>
  <w:style w:type="character" w:customStyle="1" w:styleId="Ttulo3Car">
    <w:name w:val="Título 3 Car"/>
    <w:basedOn w:val="Fuentedeprrafopredeter"/>
    <w:link w:val="Ttulo3"/>
    <w:uiPriority w:val="9"/>
    <w:semiHidden/>
    <w:rsid w:val="00BE45B9"/>
    <w:rPr>
      <w:rFonts w:asciiTheme="majorHAnsi" w:eastAsiaTheme="majorEastAsia" w:hAnsiTheme="majorHAnsi" w:cstheme="majorBidi"/>
      <w:color w:val="243F60" w:themeColor="accent1" w:themeShade="7F"/>
    </w:rPr>
  </w:style>
  <w:style w:type="character" w:styleId="Ttulodellibro">
    <w:name w:val="Book Title"/>
    <w:basedOn w:val="Fuentedeprrafopredeter"/>
    <w:uiPriority w:val="33"/>
    <w:qFormat/>
    <w:rsid w:val="00BE45B9"/>
    <w:rPr>
      <w:b/>
      <w:bCs/>
      <w:i/>
      <w:iCs/>
      <w:spacing w:val="5"/>
    </w:rPr>
  </w:style>
  <w:style w:type="paragraph" w:styleId="Prrafodelista">
    <w:name w:val="List Paragraph"/>
    <w:basedOn w:val="Normal"/>
    <w:uiPriority w:val="34"/>
    <w:qFormat/>
    <w:rsid w:val="000543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41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740814-A301-B14D-A7A8-F9BC19758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518</Words>
  <Characters>2853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hoja membretada color</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membretada color</dc:title>
  <dc:subject>plantilla</dc:subject>
  <dc:creator>Universidad Técnica Particular de Loja</dc:creator>
  <cp:keywords>utpl, www.utpl.edu.ec, universidad técnica particular de loja, educación, gerencia de marketing, hoja membretada, manual de imagen</cp:keywords>
  <dc:description>La hoja membretada se utiliza para oficios, solicitudes, informes, etc. Se debe tener presente el uso correcto de la marca UTPL.</dc:description>
  <cp:lastModifiedBy>Abraham Ayala</cp:lastModifiedBy>
  <cp:revision>2</cp:revision>
  <cp:lastPrinted>2026-05-11T02:42:00Z</cp:lastPrinted>
  <dcterms:created xsi:type="dcterms:W3CDTF">2026-06-12T21:17:00Z</dcterms:created>
  <dcterms:modified xsi:type="dcterms:W3CDTF">2026-06-12T21:17:00Z</dcterms:modified>
  <cp:category>plantillas</cp:category>
  <cp:contentStatus>terminada</cp:contentStatus>
</cp:coreProperties>
</file>