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**Espejo Pack Aliado** (sync v7 7-ago-2026) desde Lanzamiento. Canon Excel v4 SAFE **237.412**; pricing **45/60/70 + %GMV 8/7/5**.</w:t>
      </w:r>
    </w:p>
    <w:p>
      <w:pPr>
        <w:pStyle w:val="Title"/>
      </w:pPr>
      <w:r>
        <w:t>Plan de lanzamiento comercial</w:t>
      </w:r>
    </w:p>
    <w:p>
      <w:r>
        <w:rPr>
          <w:i/>
        </w:rPr>
        <w:t>**Última actualización:** 11 junio 2026.</w:t>
      </w:r>
    </w:p>
    <w:p>
      <w:r>
        <w:rPr>
          <w:i/>
        </w:rPr>
        <w:t>Documento que detalla el calendario operativo desde el cierre de inversión hasta el **Day-D** (lanzamiento público del piloto) y los primeros meses post-Day-D.</w:t>
      </w:r>
    </w:p>
    <w:p>
      <w:r>
        <w:rPr>
          <w:i/>
        </w:rPr>
        <w:t>**Convención de tiempo:** **T+0** = cierre de inversión (entra el capital). **Day-D = T+90** = **día 0 del piloto en app** (M1 del modelo financiero en [PROYECCION_FINANCIERA_12M.md](PROYECCION_FINANCIERA_12M.md)). Los **meses 1–12** del presupuesto/proyección cuentan **desde Day-D**, no desde el wire. **Fase 0 (T+0 → T+90):** cierre legal, equipo, HQ, tecnología, onboarding de farmacias y catálogo **antes** del lanzamiento público — el gasto de esos ~3 meses está en la **Fase 0** (**~USD 50.260** Lean v4 — [BRIEF_UNA_PAGINA.md](BRIEF_UNA_PAGINA.md)), no duplicado en M1.</w:t>
      </w:r>
    </w:p>
    <w:p>
      <w:pPr>
        <w:pStyle w:val="Heading1"/>
      </w:pPr>
      <w:r>
        <w:t>0. Hipótesis por fase + señal de pivot (Customer Development)</w:t>
      </w:r>
    </w:p>
    <w:p>
      <w:r>
        <w:t xml:space="preserve">El calendario §1–§4 ejecuta; esta tabla dice </w:t>
      </w:r>
      <w:r>
        <w:rPr>
          <w:b/>
        </w:rPr>
        <w:t>qué hipótesis valida cada fase</w:t>
      </w:r>
      <w:r>
        <w:t xml:space="preserve"> y cuándo pivotar (bloques del Canvas en [CONTEXTO_PITCH_Y_DECISIONES.md](CONTEXTO_PITCH_Y_DECISIONES.md) §2.12).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Hipótesis a validar (falsable)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Señal de pivot</w:t>
            </w:r>
          </w:p>
        </w:tc>
        <w:tc>
          <w:tcPr>
            <w:tcW w:type="dxa" w:w="2160"/>
            <w:shd w:fill="1E2A5A"/>
          </w:tcPr>
          <w:p>
            <w:r>
              <w:rPr>
                <w:b/>
                <w:color w:val="FFFFFF"/>
                <w:sz w:val="20"/>
              </w:rPr>
              <w:t>Bloque Canvas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**T+0–T+30**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 puede armar equipo + legal + HQ en 30 días con el presupuesto Fase 0a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Cotizaciones reales &gt; presupuesto → recortar alcance, no inflar tier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**T+30–T+60**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Dueño de farmacia independiente confirma dolor digital y **firma carta de intención** tras visita (≥10–15 hacia T+45)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≥2/3 de entrevistas sin dolor confirmado → revisar segmento beachhead o propuesta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Segmentos / Propuesta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**T+60–T+90**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Farmacia firmada **activa catálogo** y opera panel; partner delivery cumple prueba operativa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Firma pero no activa → pivot onboarding/canal, no más firmas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Canales / Relación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**M1–M2 post-Day-D**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Paciente compra y **repite en M2**; farmacia paga cuota al vencer waiver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 repeat M2 → revisar relación/percepción precio **antes** de escalar Meta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Relación / Ingresos</w:t>
            </w:r>
          </w:p>
        </w:tc>
      </w:tr>
    </w:tbl>
    <w:p/>
    <w:p>
      <w:r>
        <w:t xml:space="preserve">Regla: pivot documentado en VOLCADO + nota founder; </w:t>
      </w:r>
      <w:r>
        <w:rPr>
          <w:b/>
        </w:rPr>
        <w:t>no</w:t>
      </w:r>
      <w:r>
        <w:t xml:space="preserve"> pivotar por una sola entrevista ni por entusiasmo social (mom-test).</w:t>
      </w:r>
    </w:p>
    <w:p>
      <w:pPr>
        <w:pStyle w:val="Heading1"/>
      </w:pPr>
      <w:r>
        <w:t>1. T+0 — Cierre de inversión</w:t>
      </w:r>
    </w:p>
    <w:p>
      <w:r/>
      <w:r>
        <w:rPr>
          <w:b/>
        </w:rPr>
        <w:t>Eventos:</w:t>
      </w:r>
      <w:r/>
    </w:p>
    <w:p>
      <w:r>
        <w:t>- Firma del SAFE.</w:t>
      </w:r>
    </w:p>
    <w:p>
      <w:r>
        <w:t xml:space="preserve">- Transferencia </w:t>
      </w:r>
      <w:r>
        <w:rPr>
          <w:b/>
        </w:rPr>
        <w:t>USD 237.412</w:t>
      </w:r>
      <w:r>
        <w:t xml:space="preserve"> (</w:t>
      </w:r>
      <w:r>
        <w:rPr>
          <w:b/>
        </w:rPr>
        <w:t>Lean Excel v4</w:t>
      </w:r>
      <w:r>
        <w:t>) a cuenta personal del founder (transitoria) o cuenta empresa si ya está abierta.</w:t>
      </w:r>
    </w:p>
    <w:p>
      <w:r>
        <w:t xml:space="preserve">- Reunión kick-off </w:t>
      </w:r>
      <w:r>
        <w:rPr>
          <w:b/>
        </w:rPr>
        <w:t>founder + Co-CEO</w:t>
      </w:r>
      <w:r>
        <w:t xml:space="preserve"> con abogado y contador.</w:t>
      </w:r>
    </w:p>
    <w:p>
      <w:r>
        <w:t>- Comunicación al inversor: confirmación de recepción + plan de los próximos 30 días.</w:t>
      </w:r>
    </w:p>
    <w:p>
      <w:r/>
      <w:r>
        <w:rPr>
          <w:b/>
        </w:rPr>
        <w:t>Entregables día T+0:</w:t>
      </w:r>
      <w:r/>
    </w:p>
    <w:p>
      <w:r>
        <w:t>- Comunicado interno con plan T+0 a T+90.</w:t>
      </w:r>
    </w:p>
    <w:p>
      <w:r>
        <w:t>- Lista de tareas legales priorizada.</w:t>
      </w:r>
    </w:p>
    <w:p>
      <w:pPr>
        <w:pStyle w:val="Heading1"/>
      </w:pPr>
      <w:r>
        <w:t>2. T+30 — Constitución y equipo armado</w:t>
      </w:r>
    </w:p>
    <w:p>
      <w:pPr>
        <w:pStyle w:val="Heading2"/>
      </w:pPr>
      <w:r>
        <w:t>2.1 Hitos legales (T+0 a T+30)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Solicitud denominación Registro Mercantil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T+0 a T+5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Acta constitutiva + estatutos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 a T+12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Inscripción Registro Mercantil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T+12 a T+22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RIF empresa SENIAT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T+22 a T+24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Apertura cuenta bancaria empresa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T+24 a T+29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Inicio trámite SAPI (marca Zonix Pharma)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Sello digital SENIAT (empresa ya inscrita)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T+25 a T+30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**Factura digital SENIAT** (habilitación en producción)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**Tras RIF** (T+22–T+30); puede quedar **operativa post-T+30** si el trámite se demora — no bloquea Day-D si aún no hay facturación B2B masiva</w:t>
            </w:r>
          </w:p>
        </w:tc>
      </w:tr>
    </w:tbl>
    <w:p/>
    <w:p>
      <w:pPr>
        <w:pStyle w:val="Heading2"/>
      </w:pPr>
      <w:r>
        <w:t>2.2 Hitos de equipo (T+0 a T+30)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Publicación de vacantes (**Co-CEO / CEO operativo**, **4× Sales B2B**, Customer Support, Marketing Lead, **Coordinador de Partners Logísticos**)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T+0 a T+5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Entrevistas y selección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 a T+15 **(10 días)**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Contratación + onboarding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T+15 a T+17 **(2 días)**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Capacitación inicial (producto + procesos)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T+17 a T+29 **(12 días)**</w:t>
            </w:r>
          </w:p>
        </w:tc>
      </w:tr>
    </w:tbl>
    <w:p/>
    <w:p>
      <w:r>
        <w:rPr>
          <w:i/>
        </w:rPr>
        <w:t>**Rol Sales B2B (4):** no es solo prospección en calle: incluye **firma del contrato marco** con la farmacia y **capacitación práctica** para carga de catálogo, tiers y operación en panel (junto a CS/Co-CEO según playbook).</w:t>
      </w:r>
    </w:p>
    <w:p>
      <w:pPr>
        <w:pStyle w:val="Heading2"/>
      </w:pPr>
      <w:r>
        <w:t>2.3 Hitos de inmueble (T+0 a T+30)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Visitas a **3–5 inmuebles tipo casa o local** candidatos en **San Diego** y **Av. Bolívar Norte** (Valencia) — **HQ casa/local**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T+0 a T+5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Selección + cotización formal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 a T+10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Firma contrato + depósito (**Lean:** HQ tipo casa **USD 500/mes** — [PRESUPUESTO_12_MESES_REFERENCIA.md](PRESUPUESTO_12_MESES_REFERENCIA.md) §2 / §6.1)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T+10 a T+15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Adecuación (pintura, instalación)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T+15 a T+25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Equipamiento (escritorios, sillas, internet)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T+25 a T+30</w:t>
            </w:r>
          </w:p>
        </w:tc>
      </w:tr>
    </w:tbl>
    <w:p/>
    <w:p>
      <w:pPr>
        <w:pStyle w:val="Heading2"/>
      </w:pPr>
      <w:r>
        <w:t>2.4 Hitos de tecnología (T+0 a T+30)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Despliegue producción (**VPS Nameshared** + dominio + SSL + email corporativo)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T+0 a T+7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OTP registro paciente vía **Firebase Phone Auth** (SMS) + DPIA / registro de tratamiento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T+7 a T+12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Habilitar Pusher + FCM en producción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T+10 a T+15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**Factura digital SENIAT** en entorno listo para producción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**Post-RIF** (T+22 a T+35; puede activarse cuando empresa esté constituida — ver §2.1)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Tests de producción end-to-end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T+25 a T+30</w:t>
            </w:r>
          </w:p>
        </w:tc>
      </w:tr>
    </w:tbl>
    <w:p/>
    <w:p>
      <w:pPr>
        <w:pStyle w:val="Heading2"/>
      </w:pPr>
      <w:r>
        <w:t>2.5 Hitos comerciales (T+0 a T+30)</w:t>
      </w:r>
    </w:p>
    <w:p>
      <w:r/>
      <w:r>
        <w:rPr>
          <w:b/>
        </w:rPr>
        <w:t>Intensidad comercial (desde T+30 con 4 vendedores al 100%):</w:t>
      </w:r>
      <w:r>
        <w:t xml:space="preserve"> </w:t>
      </w:r>
      <w:r>
        <w:rPr>
          <w:b/>
        </w:rPr>
        <w:t>4</w:t>
      </w:r>
      <w:r>
        <w:t xml:space="preserve"> ejecutivos × </w:t>
      </w:r>
      <w:r>
        <w:rPr>
          <w:b/>
        </w:rPr>
        <w:t>10</w:t>
      </w:r>
      <w:r>
        <w:t xml:space="preserve"> visitas presenciales/día útil × ~</w:t>
      </w:r>
      <w:r>
        <w:rPr>
          <w:b/>
        </w:rPr>
        <w:t>20</w:t>
      </w:r>
      <w:r>
        <w:t xml:space="preserve"> días hábiles/mes ≈ </w:t>
      </w:r>
      <w:r>
        <w:rPr>
          <w:b/>
        </w:rPr>
        <w:t>800 visitas/mes</w:t>
      </w:r>
      <w:r>
        <w:t xml:space="preserve"> en </w:t>
      </w:r>
      <w:r>
        <w:rPr>
          <w:b/>
        </w:rPr>
        <w:t>Valencia metro</w:t>
      </w:r>
      <w:r>
        <w:t xml:space="preserve"> (Valencia centro, San Diego, Naguanagua, El Socorro, La Viña, Prebo, Juan José Mora, etc.) — no limitado a una sola urbanización.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Rutas de prospección asignadas por zona; **≥20–30 farmacias** con interés confirmado (minutas / follow-up)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 a T+30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Lista corta **≥12–18** farmacias priorizadas para piloto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T+25 a T+30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**10–15 cartas de intención** firmadas (objetivo realista hacia **T+45** — ver §2.6)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T+45 _(inicio en T+30 cuando el equipo comercial está en plantilla)_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Material comercial impreso (brochures, tarjetas)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T+10 a T+20</w:t>
            </w:r>
          </w:p>
        </w:tc>
      </w:tr>
    </w:tbl>
    <w:p/>
    <w:p>
      <w:r/>
      <w:r>
        <w:rPr>
          <w:b/>
        </w:rPr>
        <w:t>Hito de cierre T+30:</w:t>
      </w:r>
      <w:r/>
    </w:p>
    <w:p>
      <w:r>
        <w:t>- Empresa constituida (o en tramo final de inscripción + RIF según calendario legal).</w:t>
      </w:r>
    </w:p>
    <w:p>
      <w:r>
        <w:t>- Equipo armado y en capacitación inicial cerrada.</w:t>
      </w:r>
    </w:p>
    <w:p>
      <w:r>
        <w:t xml:space="preserve">- </w:t>
      </w:r>
      <w:r>
        <w:rPr>
          <w:b/>
        </w:rPr>
        <w:t>HQ</w:t>
      </w:r>
      <w:r>
        <w:t xml:space="preserve"> listo (casa/local en San Diego o Av. Bolívar Norte).</w:t>
      </w:r>
    </w:p>
    <w:p>
      <w:r>
        <w:t xml:space="preserve">- </w:t>
      </w:r>
      <w:r>
        <w:rPr>
          <w:b/>
        </w:rPr>
        <w:t>Base comercial:</w:t>
      </w:r>
      <w:r>
        <w:t xml:space="preserve"> interés cualificado y pipeline; las </w:t>
      </w:r>
      <w:r>
        <w:rPr>
          <w:b/>
        </w:rPr>
        <w:t>cartas de intención</w:t>
      </w:r>
      <w:r>
        <w:t xml:space="preserve"> masivas se concentran en </w:t>
      </w:r>
      <w:r>
        <w:rPr>
          <w:b/>
        </w:rPr>
        <w:t>T+30 a T+45</w:t>
      </w:r>
      <w:r>
        <w:t xml:space="preserve"> cuando los 4 vendedores recorren a ritmo completo.</w:t>
      </w:r>
    </w:p>
    <w:p>
      <w:pPr>
        <w:pStyle w:val="Heading2"/>
      </w:pPr>
      <w:r>
        <w:t>2.6 Hitos comerciales pre-Day-D (T+30 a T+90)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**4× Sales B2B** a ritmo completo: visitas, **contratos**, capacitación a farmacias piloto para carga de catálogo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T+88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Meta: **~35 farmacias firmadas** (contrato marco / adhesión) antes de Day-D; **~28 activas** en app con catálogo listo para orden (alineado [PROYECCION_FINANCIERA_12M.md](PROYECCION_FINANCIERA_12M.md) Fase 0 + inicio M1)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T+88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Coordinación con **Coordinador de Partners Logísticos** + partner última milla para prueba operativa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T+60 a T+90</w:t>
            </w:r>
          </w:p>
        </w:tc>
      </w:tr>
    </w:tbl>
    <w:p/>
    <w:p>
      <w:pPr>
        <w:pStyle w:val="Heading1"/>
      </w:pPr>
      <w:r>
        <w:t>3. T+60 — Onboarding farmacias y catálogo</w:t>
      </w:r>
    </w:p>
    <w:p>
      <w:pPr>
        <w:pStyle w:val="Heading2"/>
      </w:pPr>
      <w:r>
        <w:t>3.1 Hitos comerciales (T+30 a T+60)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Onboarding técnico de **farmacias piloto** (priorizar las **10–15** con carta de intención hacia T+45; escalar a **20–28** según capacidad CS + Sales)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Carga de catálogo de cada farmacia (Sales + farmacia; CS apoyo)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Capacitación al farmacéutico colegiado de cada farmacia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T+35 a T+55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Capacitación al personal de mostrador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T+45 a T+58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operativo interno (órdenes de prueba)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T+50 a T+60</w:t>
            </w:r>
          </w:p>
        </w:tc>
      </w:tr>
    </w:tbl>
    <w:p/>
    <w:p>
      <w:pPr>
        <w:pStyle w:val="Heading2"/>
      </w:pPr>
      <w:r>
        <w:t>3.2 Hitos de delivery (T+30 a T+60)</w:t>
      </w:r>
    </w:p>
    <w:p>
      <w:r/>
      <w:r>
        <w:rPr>
          <w:b/>
        </w:rPr>
        <w:t>Modelo:</w:t>
      </w:r>
      <w:r>
        <w:t xml:space="preserve"> última milla ejecutada por </w:t>
      </w:r>
      <w:r>
        <w:rPr>
          <w:b/>
        </w:rPr>
        <w:t>empresa(s) especializada(s)</w:t>
      </w:r>
      <w:r>
        <w:t xml:space="preserve"> vía </w:t>
      </w:r>
      <w:r>
        <w:rPr>
          <w:b/>
        </w:rPr>
        <w:t>concesión o contrato marco</w:t>
      </w:r>
      <w:r>
        <w:t xml:space="preserve">; Zonix </w:t>
      </w:r>
      <w:r>
        <w:rPr>
          <w:b/>
        </w:rPr>
        <w:t>no</w:t>
      </w:r>
      <w:r>
        <w:t xml:space="preserve"> opera flota propia. Los hitos siguientes cubren </w:t>
      </w:r>
      <w:r>
        <w:rPr>
          <w:b/>
        </w:rPr>
        <w:t>partner</w:t>
      </w:r>
      <w:r>
        <w:t xml:space="preserve"> (`delivery_company`) y onboarding de </w:t>
      </w:r>
      <w:r>
        <w:rPr>
          <w:b/>
        </w:rPr>
        <w:t>`delivery_agent`</w:t>
      </w:r>
      <w:r>
        <w:t xml:space="preserve"> en app (sin rol `delivery` autónomo).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Negociación **borrador contrato marco / concesión** con **1 empresa** candidata (SLA, zonas, tarifas, datos, seguros)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Firma **carta de intención** o contrato marco (según abogado) con empresa concesionaria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T+40 a T+50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Onboarding **agentes** del partner en app (`delivery_company` / `delivery_agent`; meta **5–15** activos bajo la empresa — [PROPUESTA_VALOR_TERCER_LADO.md](PROPUESTA_VALOR_TERCER_LADO.md) §A)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T+45 a T+58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~~Rol `delivery` autónomo~~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**Fuera de alcance piloto MVP** — no onboarding ni pitch; solo partner + `delivery_agent` ([README.md](README.md) §3)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KYC de cada repartidor / agente según rol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entrega real con órdenes internas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T+55 a T+60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Definición de zona inicial de cobertura por **polos acotados** (Valencia centro, San Diego, corredores hacia Naguanagua / El Socorro); radios por polo según **mapa real**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</w:t>
            </w:r>
          </w:p>
        </w:tc>
      </w:tr>
    </w:tbl>
    <w:p/>
    <w:p>
      <w:pPr>
        <w:pStyle w:val="Heading2"/>
      </w:pPr>
      <w:r>
        <w:t>3.3 Hitos de marketing (T+30 a T+60)</w:t>
      </w:r>
    </w:p>
    <w:p>
      <w:r/>
      <w:r>
        <w:rPr>
          <w:b/>
        </w:rPr>
        <w:t>Orden de prioridad (coherente con [CONTEXTO_PITCH_Y_DECISIONES.md](CONTEXTO_PITCH_Y_DECISIONES.md) §2.3 y [PRESUPUESTO_12_MESES_REFERENCIA.md](PRESUPUESTO_12_MESES_REFERENCIA.md)):</w:t>
      </w:r>
      <w:r>
        <w:t xml:space="preserve"> </w:t>
      </w:r>
      <w:r>
        <w:rPr>
          <w:b/>
        </w:rPr>
        <w:t>Meta Ads</w:t>
      </w:r>
      <w:r>
        <w:t xml:space="preserve"> (Instagram/Facebook) es el </w:t>
      </w:r>
      <w:r>
        <w:rPr>
          <w:b/>
        </w:rPr>
        <w:t>canal principal</w:t>
      </w:r>
      <w:r>
        <w:t xml:space="preserve"> de awareness y captación; la </w:t>
      </w:r>
      <w:r>
        <w:rPr>
          <w:b/>
        </w:rPr>
        <w:t>valla</w:t>
      </w:r>
      <w:r>
        <w:t xml:space="preserve"> es </w:t>
      </w:r>
      <w:r>
        <w:rPr>
          <w:b/>
        </w:rPr>
        <w:t>refuerzo offline</w:t>
      </w:r>
      <w:r>
        <w:t xml:space="preserve"> y activación coordinada hacia el Day-D.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**Meta Business**: cuenta, píxel/app events, públicos geo Carabobo/Valencia, línea creativa aprobada (marca [BRAND_ZONIX_PHARMA.md](../BRAND_ZONIX_PHARMA.md))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**Campañas Meta Ads** en entorno de prueba (**solo test interno**: validación píxel, creatividades, públicos — gasto mínimo; **sin** captación masiva de pacientes hasta gate §4.0 filas 1–5 verdes)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T+40 a T+55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Estrategia digital geo-targeted **Valencia metro** (B2C + apoyo B2B según campaña)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Material de pre-lanzamiento (post Instagram, video TikTok, assets pagados)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T+50 a T+60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Diseño + producción **valla** 3m×2m (refuerzo; instalación suele activarse hacia **Day-D** / mes calendario ~3 según contrato)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Contrato con proveedor de valla + ubicación av. Bolívar Norte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T+30 a T+50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Ads u otros canales solo si complementan remarketing / search local acordado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T+45 a T+60</w:t>
            </w:r>
          </w:p>
        </w:tc>
      </w:tr>
    </w:tbl>
    <w:p/>
    <w:p>
      <w:r/>
      <w:r>
        <w:rPr>
          <w:b/>
        </w:rPr>
        <w:t>Hito de cierre T+60:</w:t>
      </w:r>
      <w:r/>
    </w:p>
    <w:p>
      <w:r>
        <w:t xml:space="preserve">- </w:t>
      </w:r>
      <w:r>
        <w:rPr>
          <w:b/>
        </w:rPr>
        <w:t>≥20 farmacias</w:t>
      </w:r>
      <w:r>
        <w:t xml:space="preserve"> con catálogo cargado y operativas en staging / checklist (objetivo camino a </w:t>
      </w:r>
      <w:r>
        <w:rPr>
          <w:b/>
        </w:rPr>
        <w:t>~28</w:t>
      </w:r>
      <w:r>
        <w:t xml:space="preserve"> al Day-D — ver §2.6 y [PROYECCION_FINANCIERA_12M.md](PROYECCION_FINANCIERA_12M.md)).</w:t>
      </w:r>
    </w:p>
    <w:p>
      <w:r>
        <w:t>- Repartidores / agentes con KYC según modelo acordado con partner.</w:t>
      </w:r>
    </w:p>
    <w:p>
      <w:r>
        <w:t xml:space="preserve">- </w:t>
      </w:r>
      <w:r>
        <w:rPr>
          <w:b/>
        </w:rPr>
        <w:t>Meta Ads</w:t>
      </w:r>
      <w:r>
        <w:t xml:space="preserve"> operativo para pre-lanzamiento; valla en instalación o lista para activar en </w:t>
      </w:r>
      <w:r>
        <w:rPr>
          <w:b/>
        </w:rPr>
        <w:t>Day-D</w:t>
      </w:r>
      <w:r>
        <w:t>.</w:t>
      </w:r>
    </w:p>
    <w:p>
      <w:pPr>
        <w:pStyle w:val="Heading1"/>
      </w:pPr>
      <w:r>
        <w:t>4. T+90 — DAY-D del piloto</w:t>
      </w:r>
    </w:p>
    <w:p>
      <w:pPr>
        <w:pStyle w:val="Heading2"/>
      </w:pPr>
      <w:r>
        <w:t>4.0 Validación pre-Day-D (Customer Development + mom-test)</w:t>
      </w:r>
    </w:p>
    <w:p>
      <w:r>
        <w:t xml:space="preserve">Checklist </w:t>
      </w:r>
      <w:r>
        <w:rPr>
          <w:b/>
        </w:rPr>
        <w:t>antes</w:t>
      </w:r>
      <w:r>
        <w:t xml:space="preserve"> de tráfico masivo. Documentar solo entrevistas reales en VOLCADO / CRM. </w:t>
      </w:r>
      <w:r>
        <w:rPr>
          <w:b/>
        </w:rPr>
        <w:t>Smoke técnico Rx/OTC:</w:t>
      </w:r>
      <w:r>
        <w:t xml:space="preserve"> [../SMOKE_RX_E2E.md](../SMOKE_RX_E2E.md) (REGISTRO P1-12) antes de fila </w:t>
      </w:r>
      <w:r>
        <w:rPr>
          <w:b/>
        </w:rPr>
        <w:t>Go Day-D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Evidencia mínima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Discovery **B2B (obligatorio pre-Day-D)**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Dueño farmacia confirma dolor **sin** pitch Zonix primero (mom-test: hechos pasados)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≥5 entrevistas documentadas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1b. Discovery **B2C (informativo)**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Paciente: señales de intención (soft launch §4.1, encuestas) — la validación real es **repeat M2 post-Day-D** (§0, bilateral: farmacias primero)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Notas soft launch; sin gate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Validación B2B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Contrato marco firmado + métodos de pago farmacia en 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Farmacia activa en staging/prod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Creación demanda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Primer pedido real OTC o Rx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Orden ≥ `pending_payment` en BD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Ops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CS, disputas, partner `delivery_company`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Macros CS + SLA partner acordado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**5. Pricing mom-test**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Dueño farmacia reacciona a **cuota 45/60/70 + %GMV 8/7/5** con **hechos pasados** (no «¿pagarías?»)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**≥3** entrevistas documentadas (minuta o VOLCADO §6): comparación vs agregador/WhatsApp; reacción a ejemplo Pro **USD 60 + 7%** sobre GMV ilustrativo ([PROPUESTA_VALOR_CLIENTE_B2B.md](PROPUESTA_VALOR_CLIENTE_B2B.md) §3.1, §5)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**Go Day-D**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Founder firma checklist §4.0 + ALINEACION P0 cerrados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**No** tráfico masivo Meta/valla sin filas **1–5**</w:t>
            </w:r>
          </w:p>
        </w:tc>
      </w:tr>
    </w:tbl>
    <w:p/>
    <w:p>
      <w:r>
        <w:t>Coherente con [PROPUESTA_VALOR_CLIENTE_B2B.md](PROPUESTA_VALOR_CLIENTE_B2B.md) §8.1 (SPIN), [UNIT_ECONOMICS.md](UNIT_ECONOMICS.md) §2.1 (WTP) y [ALINEACION_LANZAMIENTO_VS_PRODUCTO_2026-05.md](ALINEACION_LANZAMIENTO_VS_PRODUCTO_2026-05.md).</w:t>
      </w:r>
    </w:p>
    <w:p>
      <w:r/>
      <w:r>
        <w:rPr>
          <w:b/>
        </w:rPr>
        <w:t>Guía mom-test pricing (fila 5):</w:t>
      </w:r>
      <w:r>
        <w:t xml:space="preserve"> preguntar qué </w:t>
      </w:r>
      <w:r>
        <w:rPr>
          <w:b/>
        </w:rPr>
        <w:t>gastó o dejó de ganar</w:t>
      </w:r>
      <w:r>
        <w:t xml:space="preserve"> la farmacia con agregador/WhatsApp el último mes; mostrar </w:t>
      </w:r>
      <w:r>
        <w:rPr>
          <w:b/>
        </w:rPr>
        <w:t>solo después</w:t>
      </w:r>
      <w:r>
        <w:t xml:space="preserve"> el ejemplo híbrido (Basic </w:t>
      </w:r>
      <w:r>
        <w:rPr>
          <w:b/>
        </w:rPr>
        <w:t>25</w:t>
      </w:r>
      <w:r>
        <w:t xml:space="preserve"> / Pro </w:t>
      </w:r>
      <w:r>
        <w:rPr>
          <w:b/>
        </w:rPr>
        <w:t>40</w:t>
      </w:r>
      <w:r>
        <w:t xml:space="preserve"> / Enterprise </w:t>
      </w:r>
      <w:r>
        <w:rPr>
          <w:b/>
        </w:rPr>
        <w:t>55</w:t>
      </w:r>
      <w:r>
        <w:t xml:space="preserve"> + % GMV). </w:t>
      </w:r>
      <w:r>
        <w:rPr>
          <w:b/>
        </w:rPr>
        <w:t>No</w:t>
      </w:r>
      <w:r>
        <w:t xml:space="preserve"> cambiar bandas ni % del pack sin decisión founder documentada. Si </w:t>
      </w:r>
      <w:r>
        <w:rPr>
          <w:b/>
        </w:rPr>
        <w:t>≥2 de 3</w:t>
      </w:r>
      <w:r>
        <w:t xml:space="preserve"> entrevistas muestran rechazo claro al nivel Pro sobre GMV típico local, escalar a founder antes de firmar contratos masivos — no bloquea Day-D si hay señal mixta, pero </w:t>
      </w:r>
      <w:r>
        <w:rPr>
          <w:b/>
        </w:rPr>
        <w:t>sí</w:t>
      </w:r>
      <w:r>
        <w:t xml:space="preserve"> obliga nota en VOLCADO y revisión ARPF placeholder ([UNIT_ECONOMICS.md](UNIT_ECONOMICS.md) §2.1).</w:t>
      </w:r>
    </w:p>
    <w:p>
      <w:pPr>
        <w:pStyle w:val="Heading2"/>
      </w:pPr>
      <w:r>
        <w:t>4.1 Pre-lanzamiento (T+60 a T+85)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 launch interno con familiares y amigos del equipo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T+60 a T+70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Bug fixing rápido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T+60 a T+85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Primer batch de marketing digital (50% del presupuesto del mes)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T+70 a T+85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Campaña WhatsApp invitación a familiares + comunidades locales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T+75 a T+85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Notificación al inversor: countdown de 1 semana al Day-D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T+83</w:t>
            </w:r>
          </w:p>
        </w:tc>
      </w:tr>
    </w:tbl>
    <w:p/>
    <w:p>
      <w:pPr>
        <w:pStyle w:val="Heading2"/>
      </w:pPr>
      <w:r>
        <w:t>4.2 Day-D (T+90)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Hora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06:00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Equipo en oficina. Verificación final de servicios.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07:00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**Boost Meta Ads** (canal principal) + **activación valla** (refuerzo offline, si contrato lo calendariza en Day-D)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 pública en Play Store y App Store _(depende checklist release Fase 0: Firebase OTP, keystore, APNs, revisión tiendas — [ALINEACION_LANZAMIENTO_VS_PRODUCTO_2026-05.md](ALINEACION_LANZAMIENTO_VS_PRODUCTO_2026-05.md))_. Primera orden simulada por equipo interno.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Comunicación oficial: Instagram, TikTok, Twitter, WhatsApp.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11:00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Visitas presenciales a **farmacias piloto** en operación (**~20–28** según cierre T+60 / §2.6) para confirmación operativa.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12:00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Primera orden real esperada.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18:00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Reunión equipo: balance del día.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22:00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Cierre del día. Reporte al inversor: # órdenes, # incidentes, # tickets.</w:t>
            </w:r>
          </w:p>
        </w:tc>
      </w:tr>
    </w:tbl>
    <w:p/>
    <w:p>
      <w:pPr>
        <w:pStyle w:val="Heading2"/>
      </w:pPr>
      <w:r>
        <w:t>4.3 Días T+91 a T+100 — Estabilización</w:t>
      </w:r>
    </w:p>
    <w:p>
      <w:r>
        <w:t xml:space="preserve">- Customer Support 24/7 los primeros 10 días (turnos del founder + Customer Support + </w:t>
      </w:r>
      <w:r>
        <w:rPr>
          <w:b/>
        </w:rPr>
        <w:t>equipo Sales B2B (4)</w:t>
      </w:r>
      <w:r>
        <w:t xml:space="preserve"> en standby).</w:t>
      </w:r>
    </w:p>
    <w:p>
      <w:r>
        <w:t>- Bug fixing prioritario.</w:t>
      </w:r>
    </w:p>
    <w:p>
      <w:r>
        <w:t>- Iteración rápida basada en feedback de paciente y farmacia.</w:t>
      </w:r>
    </w:p>
    <w:p>
      <w:pPr>
        <w:pStyle w:val="Heading2"/>
      </w:pPr>
      <w:r>
        <w:t>4.4 Flywheel post-Day-D (ciclo virtuoso marketplace)</w:t>
      </w:r>
    </w:p>
    <w:p>
      <w:r>
        <w:t xml:space="preserve">Una vez activo el Day-D, el pack modela un </w:t>
      </w:r>
      <w:r>
        <w:rPr>
          <w:b/>
        </w:rPr>
        <w:t>flywheel</w:t>
      </w:r>
      <w:r>
        <w:t xml:space="preserve"> explícito (sin prometer GMV de paciente sin dato piloto):</w:t>
      </w:r>
    </w:p>
    <w:p>
      <w:r>
        <w:t>```text</w:t>
      </w:r>
    </w:p>
    <w:p>
      <w:r>
        <w:t>Más farmacias activas (+ catálogo) → más pacientes en zona piloto (Meta + referidos mostrador)</w:t>
      </w:r>
    </w:p>
    <w:p>
      <w:r>
        <w:t>→ más GMV en app → más ingreso Zonix (cuota + % GMV) → más capacidad Sales/CS/Marketing</w:t>
      </w:r>
    </w:p>
    <w:p>
      <w:r>
        <w:t>→ mejor onboarding de nuevas farmacias → (ciclo)</w:t>
      </w:r>
    </w:p>
    <w:p>
      <w: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 leading (Lean)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 Oferta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Farmacias **activas** (curva §1.1: **40** M1 → **97** M6)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[PROYECCION_FINANCIERA_12M.md](PROYECCION_FINANCIERA_12M.md) §1.1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 Demanda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Pedidos completados; NPS B2C ≥ 35 en M6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§5 DoD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3. Monetización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mensual ≥ **29.000** en M6 (esc.1)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§5 DoD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4. Reinversión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Meta **800**/mes (Lean M1–6) + **4× Sales**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[PRESUPUESTO_12_MESES_REFERENCIA.md](PRESUPUESTO_12_MESES_REFERENCIA.md) §2</w:t>
            </w:r>
          </w:p>
        </w:tc>
      </w:tr>
    </w:tbl>
    <w:p/>
    <w:p>
      <w:r/>
      <w:r>
        <w:rPr>
          <w:b/>
        </w:rPr>
        <w:t>Freno del flywheel:</w:t>
      </w:r>
      <w:r>
        <w:t xml:space="preserve"> churn farmacia </w:t>
      </w:r>
      <w:r>
        <w:rPr>
          <w:b/>
        </w:rPr>
        <w:t>5%</w:t>
      </w:r>
      <w:r>
        <w:t xml:space="preserve">/mes ([UNIT_ECONOMICS.md](UNIT_ECONOMICS.md)); demanda B2C lenta → priorizar Bullseye </w:t>
      </w:r>
      <w:r>
        <w:rPr>
          <w:b/>
        </w:rPr>
        <w:t>interior</w:t>
      </w:r>
      <w:r>
        <w:t xml:space="preserve"> (QR farmacia) antes de escalar Meta ([CONTEXTO_PITCH_Y_DECISIONES.md](CONTEXTO_PITCH_Y_DECISIONES.md) §2.10).</w:t>
      </w:r>
    </w:p>
    <w:p>
      <w:pPr>
        <w:pStyle w:val="Heading1"/>
      </w:pPr>
      <w:r>
        <w:t>5. Definition of Done del piloto (M6 = sexto mes desde Day-D)</w:t>
      </w:r>
    </w:p>
    <w:p>
      <w:r>
        <w:t>Criterios para considerar el piloto exitoso: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Meta mes 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Farmacias activas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**97** (alineado a curva agresiva **M6** post-Day-D — [PROYECCION_FINANCIERA_12M.md](PROYECCION_FINANCIERA_12M.md) §1.1)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Pedidos completados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1.500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Tiempo promedio entrega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 90 min _[PENDIENTE SLA partner — acordar con `delivery_company` antes Day-D]_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Validación Rx promedio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 60 min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NPS B2C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35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NPS B2B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Tasa cancelación de orden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 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Tasa de comprobante falso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≤ 0,5%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Revenue mensual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USD **29.000** (esc.1 M6; refinar con FP&amp;A)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en banco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≥ **~USD 46.395** ([PROYECCION_FINANCIERA_12M.md](PROYECCION_FINANCIERA_12M.md) §1.3: cash final **M6** del año calendario post-Day-D)</w:t>
            </w:r>
          </w:p>
        </w:tc>
      </w:tr>
    </w:tbl>
    <w:p/>
    <w:p>
      <w:r/>
      <w:r>
        <w:rPr>
          <w:b/>
        </w:rPr>
        <w:t>Si NO se alcanzan estos criterios:</w:t>
      </w:r>
      <w:r>
        <w:t xml:space="preserve"> activar plan de contingencia documentado en [PROYECCION_FINANCIERA_12M.md](PROYECCION_FINANCIERA_12M.md) sección 4.</w:t>
      </w:r>
    </w:p>
    <w:p>
      <w:pPr>
        <w:pStyle w:val="Heading1"/>
      </w:pPr>
      <w:r>
        <w:t>6. Plan de expansión post-piloto (T+180 a T+360)</w:t>
      </w:r>
    </w:p>
    <w:p>
      <w:pPr>
        <w:pStyle w:val="Heading2"/>
      </w:pPr>
      <w:r>
        <w:t>6.1 Mes 7-9: Naguanagua + San Diego</w:t>
      </w:r>
    </w:p>
    <w:p>
      <w:r>
        <w:t>- Onboarding 20-30 farmacias adicionales.</w:t>
      </w:r>
    </w:p>
    <w:p>
      <w:r>
        <w:t>- Sin cambio en equipo ni inmueble.</w:t>
      </w:r>
    </w:p>
    <w:p>
      <w:r>
        <w:t>- Marketing digital extendido.</w:t>
      </w:r>
    </w:p>
    <w:p>
      <w:r>
        <w:t xml:space="preserve">- Meta: </w:t>
      </w:r>
      <w:r>
        <w:rPr>
          <w:b/>
        </w:rPr>
        <w:t>130</w:t>
      </w:r>
      <w:r>
        <w:t xml:space="preserve"> farmacias activas en mes 9 _(PROYECCION §1.1)_.</w:t>
      </w:r>
    </w:p>
    <w:p>
      <w:pPr>
        <w:pStyle w:val="Heading2"/>
      </w:pPr>
      <w:r>
        <w:t>6.2 Mes 10-12: Resto Valencia metro</w:t>
      </w:r>
    </w:p>
    <w:p>
      <w:r>
        <w:t>- Onboarding 30-40 farmacias adicionales.</w:t>
      </w:r>
    </w:p>
    <w:p>
      <w:r>
        <w:t xml:space="preserve">- </w:t>
      </w:r>
      <w:r>
        <w:rPr>
          <w:b/>
        </w:rPr>
        <w:t>Ampliación logística:</w:t>
      </w:r>
      <w:r>
        <w:t xml:space="preserve"> segundo </w:t>
      </w:r>
      <w:r>
        <w:rPr>
          <w:b/>
        </w:rPr>
        <w:t>partner</w:t>
      </w:r>
      <w:r>
        <w:t xml:space="preserve"> concesionario o más </w:t>
      </w:r>
      <w:r>
        <w:rPr>
          <w:b/>
        </w:rPr>
        <w:t>agentes</w:t>
      </w:r>
      <w:r>
        <w:t xml:space="preserve"> bajo el contrato marco existente (orden de magnitud </w:t>
      </w:r>
      <w:r>
        <w:rPr>
          <w:b/>
        </w:rPr>
        <w:t>5-8 agentes</w:t>
      </w:r>
      <w:r>
        <w:t xml:space="preserve"> adicionales si aplica).</w:t>
      </w:r>
    </w:p>
    <w:p>
      <w:r>
        <w:t xml:space="preserve">- Meta: </w:t>
      </w:r>
      <w:r>
        <w:rPr>
          <w:b/>
        </w:rPr>
        <w:t>~159 farmacias activas en mes 12</w:t>
      </w:r>
      <w:r>
        <w:t xml:space="preserve"> del calendario post-Day-D (</w:t>
      </w:r>
      <w:r>
        <w:rPr>
          <w:b/>
        </w:rPr>
        <w:t>BE FCF mensual desde M5</w:t>
      </w:r>
      <w:r>
        <w:t xml:space="preserve">; M11 ≈ </w:t>
      </w:r>
      <w:r>
        <w:rPr>
          <w:b/>
        </w:rPr>
        <w:t>151 activas</w:t>
      </w:r>
      <w:r>
        <w:t xml:space="preserve"> con FCF+ ya consolidado — [PROYECCION_FINANCIERA_12M.md](PROYECCION_FINANCIERA_12M.md) §1.1 y §1.4).</w:t>
      </w:r>
    </w:p>
    <w:p>
      <w:pPr>
        <w:pStyle w:val="Heading2"/>
      </w:pPr>
      <w:r>
        <w:t>6.3 Año 2: Maracay (mes 13-14) + Maracaibo (mes 18)</w:t>
      </w:r>
    </w:p>
    <w:p>
      <w:r>
        <w:t>- Sales B2B viaja a las ciudades para onboarding inicial.</w:t>
      </w:r>
    </w:p>
    <w:p>
      <w:r>
        <w:t>- Customer Support sigue centralizado en Valencia.</w:t>
      </w:r>
    </w:p>
    <w:p>
      <w:r>
        <w:t>- Marketing digital geo-targeted independiente para cada ciudad.</w:t>
      </w:r>
    </w:p>
    <w:p>
      <w:r>
        <w:t>- Meta: 220 farmacias activas en mes 24.</w:t>
      </w:r>
    </w:p>
    <w:p>
      <w:pPr>
        <w:pStyle w:val="Heading1"/>
      </w:pPr>
      <w:r>
        <w:t>7. Indicadores de seguimiento semanal</w:t>
      </w:r>
    </w:p>
    <w:p>
      <w:r>
        <w:t>Reporte interno (no al inversor):</w:t>
      </w:r>
    </w:p>
    <w:p>
      <w:r>
        <w:t>- Farmacias firmadas / canceladas / activas.</w:t>
      </w:r>
    </w:p>
    <w:p>
      <w:r>
        <w:t>- Pedidos / GMV / Revenue.</w:t>
      </w:r>
    </w:p>
    <w:p>
      <w:r>
        <w:t>- Tickets soporte abiertos / cerrados / SLA.</w:t>
      </w:r>
    </w:p>
    <w:p>
      <w:r>
        <w:t>- Bugs reportados / resueltos.</w:t>
      </w:r>
    </w:p>
    <w:p>
      <w:r>
        <w:t>- Cash en banco.</w:t>
      </w:r>
    </w:p>
    <w:p>
      <w:r>
        <w:t>- Burn de la semana.</w:t>
      </w:r>
    </w:p>
    <w:p>
      <w:pPr>
        <w:pStyle w:val="Heading1"/>
      </w:pPr>
      <w:r>
        <w:t>8. Indicadores de reporte al inversor</w:t>
      </w:r>
    </w:p>
    <w:p>
      <w:pPr>
        <w:pStyle w:val="Heading2"/>
      </w:pPr>
      <w:r>
        <w:t>8.1 Semanal (mes 1-3)</w:t>
      </w:r>
    </w:p>
    <w:p>
      <w:r>
        <w:t>- 1 párrafo + 5-7 bullets en email.</w:t>
      </w:r>
    </w:p>
    <w:p>
      <w:r>
        <w:t>- Cash + revenue + farmacias + pedidos.</w:t>
      </w:r>
    </w:p>
    <w:p>
      <w:pPr>
        <w:pStyle w:val="Heading2"/>
      </w:pPr>
      <w:r>
        <w:t>8.2 Mensual (mes 4-6)</w:t>
      </w:r>
    </w:p>
    <w:p>
      <w:r>
        <w:t>- Reporte 1 página con narrativa + tabla.</w:t>
      </w:r>
    </w:p>
    <w:p>
      <w:r>
        <w:t>- Plan próximos 30 días.</w:t>
      </w:r>
    </w:p>
    <w:p>
      <w:r>
        <w:t>- Solicitud aprobación si desvío &gt; 15%.</w:t>
      </w:r>
    </w:p>
    <w:p>
      <w:pPr>
        <w:pStyle w:val="Heading2"/>
      </w:pPr>
      <w:r>
        <w:t>8.3 Trimestral (mes 7+)</w:t>
      </w:r>
    </w:p>
    <w:p>
      <w:r>
        <w:t>- Reporte 2-3 páginas con narrativa + tablas + KPIs unitarios.</w:t>
      </w:r>
    </w:p>
    <w:p>
      <w:r>
        <w:t>- Reunión de 30-45 min con inversor.</w:t>
      </w:r>
    </w:p>
    <w:p>
      <w:r>
        <w:t>- Plan próximos 90 días.</w:t>
      </w:r>
    </w:p>
    <w:p>
      <w:pPr>
        <w:pStyle w:val="Heading1"/>
      </w:pPr>
      <w:r>
        <w:t>9. Entregables al cierre del piloto (**M6 = sexto mes desde Day-D**)</w:t>
      </w:r>
    </w:p>
    <w:p>
      <w:r>
        <w:rPr>
          <w:i/>
        </w:rPr>
        <w:t>**Nota:** Day-D = **T+90** = inicio **M1** financiero. El piloto se evalúa al **M6 post-Day-D** (§5 Definition of Done), no en T+180 calendario absoluto.</w:t>
      </w:r>
    </w:p>
    <w:p>
      <w:r>
        <w:t>Documento al inversor:</w:t>
      </w:r>
    </w:p>
    <w:p>
      <w:r>
        <w:t xml:space="preserve">1. </w:t>
      </w:r>
      <w:r>
        <w:rPr>
          <w:b/>
        </w:rPr>
        <w:t>Reporte de cierre piloto:</w:t>
      </w:r>
      <w:r>
        <w:t xml:space="preserve"> narrativa + KPIs vs. plan + lessons learned.</w:t>
      </w:r>
    </w:p>
    <w:p>
      <w:r>
        <w:t xml:space="preserve">2. </w:t>
      </w:r>
      <w:r>
        <w:rPr>
          <w:b/>
        </w:rPr>
        <w:t>Métricas unitarias actualizadas:</w:t>
      </w:r>
      <w:r>
        <w:t xml:space="preserve"> ARPF real, CAC real, churn real, LTV real, payback real.</w:t>
      </w:r>
    </w:p>
    <w:p>
      <w:r>
        <w:t xml:space="preserve">3. </w:t>
      </w:r>
      <w:r>
        <w:rPr>
          <w:b/>
        </w:rPr>
        <w:t>Plan año 2:</w:t>
      </w:r>
      <w:r>
        <w:t xml:space="preserve"> expansión geográfica + objetivos.</w:t>
      </w:r>
    </w:p>
    <w:p>
      <w:r>
        <w:t xml:space="preserve">4. </w:t>
      </w:r>
      <w:r>
        <w:rPr>
          <w:b/>
        </w:rPr>
        <w:t>Solicitud (si aplica):</w:t>
      </w:r>
      <w:r>
        <w:t xml:space="preserve"> Serie A / bridge round / extensión de runway.</w:t>
      </w:r>
    </w:p>
    <w:p>
      <w:pPr>
        <w:pStyle w:val="Heading1"/>
      </w:pPr>
      <w:r>
        <w:t>10. Documentos hermanos</w:t>
      </w:r>
    </w:p>
    <w:p>
      <w:r>
        <w:t>- [PROYECCION_FINANCIERA_12M.md](PROYECCION_FINANCIERA_12M.md): proyección mes a mes.</w:t>
      </w:r>
    </w:p>
    <w:p>
      <w:r>
        <w:t>- [PRESUPUESTO_12_MESES_REFERENCIA.md](PRESUPUESTO_12_MESES_REFERENCIA.md): cómo se gasta el burn.</w:t>
      </w:r>
    </w:p>
    <w:p>
      <w:r>
        <w:t>- [PLAN_MODULO_OPERATIVO_CLAVE.md](PLAN_MODULO_OPERATIVO_CLAVE.md): cómo opera el flujo Rx.</w:t>
      </w:r>
    </w:p>
    <w:p>
      <w:r>
        <w:t>- [PROPUESTA_VALOR_CLIENTE_B2B.md](PROPUESTA_VALOR_CLIENTE_B2B.md): qué se le pitchea a la farmacia.</w:t>
      </w:r>
    </w:p>
    <w:p>
      <w:r>
        <w:t>- [SUPUESTO_MARKETING_OFFLINE.md](SUPUESTO_MARKETING_OFFLINE.md): valla y radio.</w:t>
      </w:r>
    </w:p>
    <w:p>
      <w:r>
        <w:t>- [CHECKLIST_PRE_INVERSOR.md](CHECKLIST_PRE_INVERSOR.md): qué se reporta al inversor.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