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AE" w:rsidRPr="00304EAE" w:rsidRDefault="00B50BF3" w:rsidP="00D777D7">
      <w:pPr>
        <w:autoSpaceDE w:val="0"/>
        <w:autoSpaceDN w:val="0"/>
        <w:adjustRightInd w:val="0"/>
        <w:jc w:val="center"/>
        <w:rPr>
          <w:rFonts w:eastAsia="標楷體" w:cs="Arial" w:hint="eastAsia"/>
          <w:b/>
          <w:color w:val="000000"/>
          <w:kern w:val="0"/>
          <w:sz w:val="28"/>
          <w:szCs w:val="28"/>
        </w:rPr>
      </w:pPr>
      <w:r>
        <w:rPr>
          <w:rFonts w:eastAsia="標楷體" w:cs="Arial" w:hint="eastAsia"/>
          <w:b/>
          <w:color w:val="000000"/>
          <w:kern w:val="0"/>
          <w:sz w:val="28"/>
          <w:szCs w:val="28"/>
        </w:rPr>
        <w:t>第</w:t>
      </w:r>
      <w:r w:rsidR="001D3E29">
        <w:rPr>
          <w:rFonts w:eastAsia="標楷體" w:cs="Arial" w:hint="eastAsia"/>
          <w:b/>
          <w:color w:val="000000"/>
          <w:kern w:val="0"/>
          <w:sz w:val="28"/>
          <w:szCs w:val="28"/>
        </w:rPr>
        <w:t>三</w:t>
      </w:r>
      <w:r>
        <w:rPr>
          <w:rFonts w:eastAsia="標楷體" w:cs="Arial" w:hint="eastAsia"/>
          <w:b/>
          <w:color w:val="000000"/>
          <w:kern w:val="0"/>
          <w:sz w:val="28"/>
          <w:szCs w:val="28"/>
        </w:rPr>
        <w:t>十</w:t>
      </w:r>
      <w:r w:rsidR="0003105B">
        <w:rPr>
          <w:rFonts w:eastAsia="標楷體" w:cs="Arial" w:hint="eastAsia"/>
          <w:b/>
          <w:color w:val="000000"/>
          <w:kern w:val="0"/>
          <w:sz w:val="28"/>
          <w:szCs w:val="28"/>
        </w:rPr>
        <w:t>五</w:t>
      </w:r>
      <w:r w:rsidR="00304EAE" w:rsidRPr="00304EAE">
        <w:rPr>
          <w:rFonts w:eastAsia="標楷體" w:cs="Arial" w:hint="eastAsia"/>
          <w:b/>
          <w:color w:val="000000"/>
          <w:kern w:val="0"/>
          <w:sz w:val="28"/>
          <w:szCs w:val="28"/>
        </w:rPr>
        <w:t>屆全國資訊安全會議</w:t>
      </w:r>
    </w:p>
    <w:p w:rsidR="00D777D7" w:rsidRPr="00904934" w:rsidRDefault="00D777D7" w:rsidP="00D777D7">
      <w:pPr>
        <w:autoSpaceDE w:val="0"/>
        <w:autoSpaceDN w:val="0"/>
        <w:adjustRightInd w:val="0"/>
        <w:jc w:val="center"/>
        <w:rPr>
          <w:rFonts w:eastAsia="標楷體" w:cs="Arial"/>
          <w:b/>
          <w:color w:val="000000"/>
          <w:kern w:val="0"/>
          <w:sz w:val="28"/>
          <w:szCs w:val="28"/>
        </w:rPr>
      </w:pPr>
      <w:r w:rsidRPr="00904934">
        <w:rPr>
          <w:rFonts w:eastAsia="標楷體" w:cs="Arial"/>
          <w:b/>
          <w:color w:val="000000"/>
          <w:kern w:val="0"/>
          <w:sz w:val="28"/>
          <w:szCs w:val="28"/>
        </w:rPr>
        <w:t>Cryptology and Inf</w:t>
      </w:r>
      <w:r w:rsidR="00E97C3A">
        <w:rPr>
          <w:rFonts w:eastAsia="標楷體" w:cs="Arial"/>
          <w:b/>
          <w:color w:val="000000"/>
          <w:kern w:val="0"/>
          <w:sz w:val="28"/>
          <w:szCs w:val="28"/>
        </w:rPr>
        <w:t>ormation Security Conference 20</w:t>
      </w:r>
      <w:r w:rsidR="00FA1760">
        <w:rPr>
          <w:rFonts w:eastAsia="標楷體" w:cs="Arial" w:hint="eastAsia"/>
          <w:b/>
          <w:color w:val="000000"/>
          <w:kern w:val="0"/>
          <w:sz w:val="28"/>
          <w:szCs w:val="28"/>
        </w:rPr>
        <w:t>2</w:t>
      </w:r>
      <w:r w:rsidR="0003105B">
        <w:rPr>
          <w:rFonts w:eastAsia="標楷體" w:cs="Arial" w:hint="eastAsia"/>
          <w:b/>
          <w:color w:val="000000"/>
          <w:kern w:val="0"/>
          <w:sz w:val="28"/>
          <w:szCs w:val="28"/>
        </w:rPr>
        <w:t>5</w:t>
      </w:r>
      <w:r w:rsidR="00E97C3A">
        <w:rPr>
          <w:rFonts w:eastAsia="標楷體" w:cs="Arial" w:hint="eastAsia"/>
          <w:b/>
          <w:color w:val="000000"/>
          <w:kern w:val="0"/>
          <w:sz w:val="28"/>
          <w:szCs w:val="28"/>
        </w:rPr>
        <w:t xml:space="preserve"> </w:t>
      </w:r>
      <w:r w:rsidR="00E97C3A">
        <w:rPr>
          <w:rFonts w:eastAsia="標楷體" w:cs="Arial"/>
          <w:b/>
          <w:color w:val="000000"/>
          <w:kern w:val="0"/>
          <w:sz w:val="28"/>
          <w:szCs w:val="28"/>
        </w:rPr>
        <w:t>(CISC20</w:t>
      </w:r>
      <w:r w:rsidR="00FA1760">
        <w:rPr>
          <w:rFonts w:eastAsia="標楷體" w:cs="Arial" w:hint="eastAsia"/>
          <w:b/>
          <w:color w:val="000000"/>
          <w:kern w:val="0"/>
          <w:sz w:val="28"/>
          <w:szCs w:val="28"/>
        </w:rPr>
        <w:t>2</w:t>
      </w:r>
      <w:r w:rsidR="0003105B">
        <w:rPr>
          <w:rFonts w:eastAsia="標楷體" w:cs="Arial" w:hint="eastAsia"/>
          <w:b/>
          <w:color w:val="000000"/>
          <w:kern w:val="0"/>
          <w:sz w:val="28"/>
          <w:szCs w:val="28"/>
        </w:rPr>
        <w:t>5</w:t>
      </w:r>
      <w:r w:rsidRPr="00904934">
        <w:rPr>
          <w:rFonts w:eastAsia="標楷體" w:cs="Arial"/>
          <w:b/>
          <w:color w:val="000000"/>
          <w:kern w:val="0"/>
          <w:sz w:val="28"/>
          <w:szCs w:val="28"/>
        </w:rPr>
        <w:t>)</w:t>
      </w:r>
    </w:p>
    <w:p w:rsidR="00D777D7" w:rsidRPr="00B50BF3" w:rsidRDefault="00D777D7" w:rsidP="00D777D7">
      <w:pPr>
        <w:jc w:val="center"/>
        <w:rPr>
          <w:rFonts w:eastAsia="標楷體" w:hint="eastAsia"/>
          <w:b/>
          <w:sz w:val="28"/>
        </w:rPr>
      </w:pPr>
    </w:p>
    <w:p w:rsidR="00C720C8" w:rsidRDefault="00D777D7" w:rsidP="00C720C8">
      <w:pPr>
        <w:jc w:val="center"/>
        <w:rPr>
          <w:rFonts w:eastAsia="標楷體" w:hint="eastAsia"/>
        </w:rPr>
      </w:pPr>
      <w:r>
        <w:rPr>
          <w:rFonts w:eastAsia="標楷體" w:hint="eastAsia"/>
        </w:rPr>
        <w:t>作者姓名</w:t>
      </w:r>
      <w:r w:rsidR="00C720C8">
        <w:rPr>
          <w:rFonts w:eastAsia="標楷體" w:hint="eastAsia"/>
          <w:vertAlign w:val="superscript"/>
        </w:rPr>
        <w:t>1</w:t>
      </w:r>
      <w:r w:rsidR="00C720C8">
        <w:rPr>
          <w:rFonts w:eastAsia="標楷體" w:hint="eastAsia"/>
        </w:rPr>
        <w:t xml:space="preserve"> </w:t>
      </w:r>
      <w:r w:rsidR="00C720C8">
        <w:rPr>
          <w:rFonts w:eastAsia="標楷體" w:hint="eastAsia"/>
        </w:rPr>
        <w:t>作者姓名</w:t>
      </w:r>
      <w:r w:rsidR="00C720C8" w:rsidRPr="00824C35">
        <w:rPr>
          <w:rFonts w:eastAsia="標楷體" w:hint="eastAsia"/>
          <w:vertAlign w:val="superscript"/>
        </w:rPr>
        <w:t>2</w:t>
      </w:r>
      <w:r w:rsidR="00C720C8">
        <w:rPr>
          <w:rFonts w:ascii="標楷體" w:eastAsia="標楷體" w:hAnsi="標楷體" w:hint="eastAsia"/>
        </w:rPr>
        <w:t xml:space="preserve"> </w:t>
      </w:r>
      <w:r w:rsidR="00C720C8">
        <w:rPr>
          <w:rFonts w:eastAsia="標楷體" w:hint="eastAsia"/>
        </w:rPr>
        <w:t>作者姓名</w:t>
      </w:r>
      <w:r w:rsidR="00C720C8">
        <w:rPr>
          <w:rFonts w:eastAsia="標楷體" w:hint="eastAsia"/>
          <w:vertAlign w:val="superscript"/>
        </w:rPr>
        <w:t>3</w:t>
      </w:r>
    </w:p>
    <w:p w:rsidR="00C720C8" w:rsidRDefault="00C720C8" w:rsidP="00C720C8">
      <w:pPr>
        <w:jc w:val="center"/>
        <w:rPr>
          <w:rFonts w:eastAsia="標楷體" w:hint="eastAsia"/>
        </w:rPr>
      </w:pPr>
      <w:r>
        <w:rPr>
          <w:rFonts w:eastAsia="標楷體" w:hint="eastAsia"/>
        </w:rPr>
        <w:t>服務單位</w:t>
      </w:r>
      <w:r w:rsidRPr="00E3013F">
        <w:rPr>
          <w:rFonts w:eastAsia="標楷體"/>
          <w:vertAlign w:val="superscript"/>
        </w:rPr>
        <w:t>1, 3</w:t>
      </w:r>
    </w:p>
    <w:p w:rsidR="00C720C8" w:rsidRDefault="00C720C8" w:rsidP="00C720C8">
      <w:pPr>
        <w:jc w:val="center"/>
        <w:rPr>
          <w:rFonts w:eastAsia="標楷體" w:hint="eastAsia"/>
          <w:vertAlign w:val="superscript"/>
        </w:rPr>
      </w:pPr>
      <w:r>
        <w:rPr>
          <w:rFonts w:eastAsia="標楷體" w:hint="eastAsia"/>
        </w:rPr>
        <w:t>服務單位</w:t>
      </w:r>
      <w:r w:rsidRPr="00F7156F">
        <w:rPr>
          <w:rFonts w:eastAsia="標楷體" w:hint="eastAsia"/>
          <w:vertAlign w:val="superscript"/>
        </w:rPr>
        <w:t>2</w:t>
      </w:r>
    </w:p>
    <w:p w:rsidR="00C720C8" w:rsidRDefault="00C720C8" w:rsidP="00C720C8">
      <w:pPr>
        <w:jc w:val="center"/>
        <w:rPr>
          <w:rFonts w:ascii="標楷體" w:eastAsia="標楷體" w:hAnsi="標楷體" w:hint="eastAsia"/>
          <w:vertAlign w:val="superscript"/>
        </w:rPr>
      </w:pPr>
      <w:r>
        <w:rPr>
          <w:rFonts w:eastAsia="標楷體" w:hint="eastAsia"/>
        </w:rPr>
        <w:t>Email</w:t>
      </w:r>
      <w:r w:rsidRPr="00E3013F">
        <w:rPr>
          <w:rFonts w:eastAsia="標楷體"/>
          <w:vertAlign w:val="superscript"/>
        </w:rPr>
        <w:t>1</w:t>
      </w:r>
    </w:p>
    <w:p w:rsidR="00C720C8" w:rsidRDefault="00C720C8" w:rsidP="00C720C8">
      <w:pPr>
        <w:jc w:val="center"/>
        <w:rPr>
          <w:rFonts w:ascii="標楷體" w:eastAsia="標楷體" w:hAnsi="標楷體" w:hint="eastAsia"/>
          <w:vertAlign w:val="superscript"/>
        </w:rPr>
      </w:pPr>
      <w:r>
        <w:rPr>
          <w:rFonts w:eastAsia="標楷體" w:hint="eastAsia"/>
        </w:rPr>
        <w:t>Email</w:t>
      </w:r>
      <w:r w:rsidRPr="00E3013F">
        <w:rPr>
          <w:rFonts w:eastAsia="標楷體"/>
          <w:vertAlign w:val="superscript"/>
        </w:rPr>
        <w:t>2</w:t>
      </w:r>
    </w:p>
    <w:p w:rsidR="00D777D7" w:rsidRDefault="00C720C8" w:rsidP="00C720C8">
      <w:pPr>
        <w:jc w:val="center"/>
        <w:rPr>
          <w:rFonts w:eastAsia="標楷體" w:hint="eastAsia"/>
        </w:rPr>
      </w:pPr>
      <w:r>
        <w:rPr>
          <w:rFonts w:eastAsia="標楷體" w:hint="eastAsia"/>
        </w:rPr>
        <w:t>Email</w:t>
      </w:r>
      <w:r w:rsidRPr="00E3013F">
        <w:rPr>
          <w:rFonts w:eastAsia="標楷體"/>
          <w:vertAlign w:val="superscript"/>
        </w:rPr>
        <w:t>3</w:t>
      </w:r>
    </w:p>
    <w:p w:rsidR="00D777D7" w:rsidRPr="00DC6C48" w:rsidRDefault="00D777D7" w:rsidP="00D777D7">
      <w:pPr>
        <w:jc w:val="center"/>
        <w:rPr>
          <w:rFonts w:eastAsia="標楷體" w:hint="eastAsia"/>
          <w:lang w:val="fr-FR"/>
        </w:rPr>
      </w:pPr>
    </w:p>
    <w:p w:rsidR="00D777D7" w:rsidRPr="00DC6C48" w:rsidRDefault="00D777D7" w:rsidP="00D777D7">
      <w:pPr>
        <w:rPr>
          <w:rFonts w:eastAsia="標楷體" w:hint="eastAsia"/>
          <w:lang w:val="fr-FR"/>
        </w:rPr>
        <w:sectPr w:rsidR="00D777D7" w:rsidRPr="00DC6C48" w:rsidSect="00893BC4">
          <w:headerReference w:type="default" r:id="rId7"/>
          <w:pgSz w:w="11906" w:h="16838" w:code="9"/>
          <w:pgMar w:top="1418" w:right="1418" w:bottom="1418" w:left="1418" w:header="1440" w:footer="1440" w:gutter="0"/>
          <w:cols w:space="454"/>
          <w:noEndnote/>
          <w:docGrid w:linePitch="326"/>
        </w:sectPr>
      </w:pPr>
    </w:p>
    <w:p w:rsidR="00D777D7" w:rsidRDefault="00D777D7" w:rsidP="00D777D7">
      <w:pPr>
        <w:jc w:val="center"/>
        <w:rPr>
          <w:rFonts w:eastAsia="標楷體" w:hint="eastAsia"/>
          <w:b/>
          <w:sz w:val="20"/>
        </w:rPr>
      </w:pPr>
      <w:r>
        <w:rPr>
          <w:rFonts w:eastAsia="標楷體" w:hint="eastAsia"/>
          <w:b/>
          <w:sz w:val="20"/>
        </w:rPr>
        <w:t>摘</w:t>
      </w:r>
      <w:r>
        <w:rPr>
          <w:rFonts w:eastAsia="標楷體" w:hint="eastAsia"/>
          <w:b/>
          <w:sz w:val="20"/>
        </w:rPr>
        <w:t xml:space="preserve">  </w:t>
      </w:r>
      <w:r>
        <w:rPr>
          <w:rFonts w:eastAsia="標楷體" w:hint="eastAsia"/>
          <w:b/>
          <w:sz w:val="20"/>
        </w:rPr>
        <w:t>要</w:t>
      </w:r>
    </w:p>
    <w:p w:rsidR="00D777D7" w:rsidRDefault="00D777D7" w:rsidP="00D777D7">
      <w:pPr>
        <w:ind w:firstLineChars="180" w:firstLine="360"/>
        <w:jc w:val="both"/>
        <w:rPr>
          <w:rFonts w:eastAsia="標楷體" w:hint="eastAsia"/>
          <w:sz w:val="20"/>
        </w:rPr>
      </w:pPr>
      <w:r>
        <w:rPr>
          <w:rFonts w:eastAsia="標楷體" w:hint="eastAsia"/>
          <w:sz w:val="20"/>
        </w:rPr>
        <w:t>本頁內容為有關</w:t>
      </w:r>
      <w:r w:rsidR="00B50BF3">
        <w:rPr>
          <w:rFonts w:eastAsia="標楷體" w:hint="eastAsia"/>
          <w:sz w:val="20"/>
        </w:rPr>
        <w:t>第</w:t>
      </w:r>
      <w:r w:rsidR="001D3E29">
        <w:rPr>
          <w:rFonts w:eastAsia="標楷體" w:hint="eastAsia"/>
          <w:sz w:val="20"/>
        </w:rPr>
        <w:t>三</w:t>
      </w:r>
      <w:r w:rsidR="00B50BF3">
        <w:rPr>
          <w:rFonts w:eastAsia="標楷體" w:hint="eastAsia"/>
          <w:sz w:val="20"/>
        </w:rPr>
        <w:t>十</w:t>
      </w:r>
      <w:r w:rsidR="0003105B">
        <w:rPr>
          <w:rFonts w:eastAsia="標楷體" w:hint="eastAsia"/>
          <w:sz w:val="20"/>
        </w:rPr>
        <w:t>五</w:t>
      </w:r>
      <w:r w:rsidR="00C37AA1" w:rsidRPr="00C37AA1">
        <w:rPr>
          <w:rFonts w:eastAsia="標楷體" w:hint="eastAsia"/>
          <w:sz w:val="20"/>
        </w:rPr>
        <w:t>屆全國資訊安全會議</w:t>
      </w:r>
      <w:r>
        <w:rPr>
          <w:rFonts w:eastAsia="標楷體" w:hint="eastAsia"/>
          <w:sz w:val="20"/>
        </w:rPr>
        <w:t>的</w:t>
      </w:r>
      <w:r w:rsidR="0003105B">
        <w:rPr>
          <w:rFonts w:eastAsia="標楷體" w:hint="eastAsia"/>
          <w:sz w:val="20"/>
        </w:rPr>
        <w:t>全文論文</w:t>
      </w:r>
      <w:r>
        <w:rPr>
          <w:rFonts w:eastAsia="標楷體" w:hint="eastAsia"/>
          <w:sz w:val="20"/>
        </w:rPr>
        <w:t>投稿格式，請投稿人直接依據本格式製作稿件。本文件即依此格式製作完成。</w:t>
      </w:r>
      <w:r w:rsidR="001A0F79">
        <w:rPr>
          <w:rFonts w:eastAsia="標楷體" w:hint="eastAsia"/>
          <w:sz w:val="20"/>
        </w:rPr>
        <w:t>（</w:t>
      </w:r>
      <w:r w:rsidR="001A0F79" w:rsidRPr="0003105B">
        <w:rPr>
          <w:rFonts w:eastAsia="標楷體" w:hint="eastAsia"/>
          <w:color w:val="FF0000"/>
          <w:sz w:val="20"/>
        </w:rPr>
        <w:t>若以摘要投稿僅需完成至摘要與關鍵字部分</w:t>
      </w:r>
      <w:r w:rsidR="001A0F79">
        <w:rPr>
          <w:rFonts w:eastAsia="標楷體" w:hint="eastAsia"/>
          <w:sz w:val="20"/>
        </w:rPr>
        <w:t>）</w:t>
      </w:r>
    </w:p>
    <w:p w:rsidR="008108C7" w:rsidRDefault="008108C7" w:rsidP="008108C7">
      <w:pPr>
        <w:snapToGrid w:val="0"/>
        <w:jc w:val="both"/>
        <w:rPr>
          <w:rFonts w:eastAsia="標楷體"/>
          <w:sz w:val="20"/>
        </w:rPr>
      </w:pPr>
      <w:r>
        <w:rPr>
          <w:rFonts w:eastAsia="標楷體"/>
          <w:b/>
          <w:sz w:val="20"/>
        </w:rPr>
        <w:t>關鍵詞</w:t>
      </w:r>
      <w:r w:rsidR="00E97C3A">
        <w:rPr>
          <w:rFonts w:eastAsia="標楷體"/>
          <w:sz w:val="20"/>
        </w:rPr>
        <w:t>：以不超過六</w:t>
      </w:r>
      <w:r w:rsidR="00E97C3A">
        <w:rPr>
          <w:rFonts w:eastAsia="標楷體" w:hint="eastAsia"/>
          <w:sz w:val="20"/>
        </w:rPr>
        <w:t>個</w:t>
      </w:r>
      <w:r>
        <w:rPr>
          <w:rFonts w:eastAsia="標楷體"/>
          <w:sz w:val="20"/>
        </w:rPr>
        <w:t>為原則。</w:t>
      </w:r>
    </w:p>
    <w:p w:rsidR="00D777D7" w:rsidRPr="008108C7" w:rsidRDefault="00D777D7" w:rsidP="00D777D7">
      <w:pPr>
        <w:rPr>
          <w:rFonts w:eastAsia="標楷體" w:hint="eastAsia"/>
          <w:sz w:val="20"/>
        </w:rPr>
      </w:pPr>
    </w:p>
    <w:p w:rsidR="009104CD" w:rsidRPr="009104CD" w:rsidRDefault="009104CD" w:rsidP="009104CD">
      <w:pPr>
        <w:pStyle w:val="2"/>
        <w:numPr>
          <w:ilvl w:val="0"/>
          <w:numId w:val="4"/>
        </w:numPr>
        <w:tabs>
          <w:tab w:val="clear" w:pos="360"/>
        </w:tabs>
        <w:snapToGrid w:val="0"/>
        <w:ind w:left="240" w:hanging="240"/>
        <w:jc w:val="left"/>
        <w:rPr>
          <w:rFonts w:ascii="標楷體" w:eastAsia="標楷體" w:hAnsi="標楷體"/>
          <w:sz w:val="24"/>
          <w:szCs w:val="24"/>
        </w:rPr>
      </w:pPr>
      <w:bookmarkStart w:id="0" w:name="_Ref40473779"/>
      <w:r w:rsidRPr="009104CD">
        <w:rPr>
          <w:rFonts w:ascii="標楷體" w:eastAsia="標楷體" w:hAnsi="標楷體"/>
          <w:sz w:val="24"/>
          <w:szCs w:val="24"/>
        </w:rPr>
        <w:t>前言</w:t>
      </w:r>
      <w:bookmarkEnd w:id="0"/>
    </w:p>
    <w:p w:rsidR="009104CD" w:rsidRDefault="009104CD" w:rsidP="009104CD">
      <w:pPr>
        <w:pStyle w:val="a9"/>
        <w:snapToGrid w:val="0"/>
      </w:pPr>
    </w:p>
    <w:p w:rsidR="009104CD" w:rsidRPr="009104CD" w:rsidRDefault="009104CD" w:rsidP="009104CD">
      <w:pPr>
        <w:snapToGrid w:val="0"/>
        <w:ind w:firstLine="425"/>
        <w:rPr>
          <w:rFonts w:ascii="標楷體" w:eastAsia="標楷體" w:hAnsi="標楷體" w:hint="eastAsia"/>
          <w:sz w:val="20"/>
          <w:szCs w:val="20"/>
        </w:rPr>
      </w:pPr>
      <w:r w:rsidRPr="009104CD">
        <w:rPr>
          <w:rFonts w:ascii="標楷體" w:eastAsia="標楷體" w:hAnsi="標楷體"/>
          <w:sz w:val="20"/>
          <w:szCs w:val="20"/>
        </w:rPr>
        <w:t>論文請</w:t>
      </w:r>
      <w:r w:rsidRPr="00BE1181">
        <w:rPr>
          <w:rFonts w:eastAsia="標楷體" w:hAnsi="標楷體"/>
          <w:sz w:val="20"/>
          <w:szCs w:val="20"/>
        </w:rPr>
        <w:t>用</w:t>
      </w:r>
      <w:r w:rsidRPr="00BE1181">
        <w:rPr>
          <w:rFonts w:eastAsia="標楷體"/>
          <w:sz w:val="20"/>
          <w:szCs w:val="20"/>
        </w:rPr>
        <w:t>A4</w:t>
      </w:r>
      <w:r w:rsidRPr="00BE1181">
        <w:rPr>
          <w:rFonts w:eastAsia="標楷體" w:hAnsi="標楷體"/>
          <w:sz w:val="20"/>
          <w:szCs w:val="20"/>
        </w:rPr>
        <w:t>紙依本格式撰寫</w:t>
      </w:r>
      <w:r w:rsidR="00BE1181" w:rsidRPr="00BE1181">
        <w:rPr>
          <w:rFonts w:eastAsia="標楷體" w:hAnsi="標楷體"/>
          <w:sz w:val="20"/>
          <w:szCs w:val="20"/>
        </w:rPr>
        <w:t>，</w:t>
      </w:r>
      <w:r w:rsidR="001D3E29" w:rsidRPr="001D3E29">
        <w:rPr>
          <w:rFonts w:eastAsia="標楷體" w:hAnsi="標楷體" w:hint="eastAsia"/>
          <w:color w:val="FF0000"/>
          <w:sz w:val="20"/>
          <w:szCs w:val="20"/>
        </w:rPr>
        <w:t>無須列印頁碼，每篇論文</w:t>
      </w:r>
      <w:r w:rsidRPr="00BF4053">
        <w:rPr>
          <w:rFonts w:eastAsia="標楷體" w:hAnsi="標楷體"/>
          <w:color w:val="FF0000"/>
          <w:sz w:val="20"/>
          <w:szCs w:val="20"/>
        </w:rPr>
        <w:t>以</w:t>
      </w:r>
      <w:r w:rsidR="00636C7C">
        <w:rPr>
          <w:rFonts w:eastAsia="標楷體"/>
          <w:color w:val="FF0000"/>
          <w:sz w:val="20"/>
          <w:szCs w:val="20"/>
        </w:rPr>
        <w:t>6</w:t>
      </w:r>
      <w:r w:rsidRPr="00BF4053">
        <w:rPr>
          <w:rFonts w:eastAsia="標楷體" w:hAnsi="標楷體"/>
          <w:color w:val="FF0000"/>
          <w:sz w:val="20"/>
          <w:szCs w:val="20"/>
        </w:rPr>
        <w:t>頁為限</w:t>
      </w:r>
      <w:r w:rsidR="00BE1181" w:rsidRPr="00BF4053">
        <w:rPr>
          <w:rFonts w:eastAsia="標楷體" w:hAnsi="標楷體"/>
          <w:color w:val="FF0000"/>
          <w:sz w:val="20"/>
          <w:szCs w:val="20"/>
        </w:rPr>
        <w:t>，</w:t>
      </w:r>
      <w:r w:rsidR="001D3E29">
        <w:rPr>
          <w:rFonts w:eastAsia="標楷體" w:hAnsi="標楷體" w:hint="eastAsia"/>
          <w:color w:val="FF0000"/>
          <w:sz w:val="20"/>
          <w:szCs w:val="20"/>
        </w:rPr>
        <w:t>請將論文全文存檔為</w:t>
      </w:r>
      <w:r w:rsidR="001D3E29">
        <w:rPr>
          <w:rFonts w:eastAsia="標楷體" w:hAnsi="標楷體" w:hint="eastAsia"/>
          <w:color w:val="FF0000"/>
          <w:sz w:val="20"/>
          <w:szCs w:val="20"/>
        </w:rPr>
        <w:t>PDF</w:t>
      </w:r>
      <w:r w:rsidR="001D3E29">
        <w:rPr>
          <w:rFonts w:eastAsia="標楷體" w:hAnsi="標楷體" w:hint="eastAsia"/>
          <w:color w:val="FF0000"/>
          <w:sz w:val="20"/>
          <w:szCs w:val="20"/>
        </w:rPr>
        <w:t>檔案</w:t>
      </w:r>
      <w:r w:rsidRPr="009104CD">
        <w:rPr>
          <w:rFonts w:ascii="標楷體" w:eastAsia="標楷體" w:hAnsi="標楷體"/>
          <w:sz w:val="20"/>
          <w:szCs w:val="20"/>
        </w:rPr>
        <w:t>於</w:t>
      </w:r>
      <w:r w:rsidRPr="009104CD">
        <w:rPr>
          <w:rFonts w:ascii="標楷體" w:eastAsia="標楷體" w:hAnsi="標楷體"/>
          <w:color w:val="0000FF"/>
          <w:sz w:val="20"/>
          <w:szCs w:val="20"/>
        </w:rPr>
        <w:t>20</w:t>
      </w:r>
      <w:r w:rsidR="001D3E29">
        <w:rPr>
          <w:rFonts w:ascii="標楷體" w:eastAsia="標楷體" w:hAnsi="標楷體" w:hint="eastAsia"/>
          <w:color w:val="0000FF"/>
          <w:sz w:val="20"/>
          <w:szCs w:val="20"/>
        </w:rPr>
        <w:t>2</w:t>
      </w:r>
      <w:r w:rsidR="0003105B">
        <w:rPr>
          <w:rFonts w:ascii="標楷體" w:eastAsia="標楷體" w:hAnsi="標楷體" w:hint="eastAsia"/>
          <w:color w:val="0000FF"/>
          <w:sz w:val="20"/>
          <w:szCs w:val="20"/>
        </w:rPr>
        <w:t>5</w:t>
      </w:r>
      <w:r w:rsidRPr="009104CD">
        <w:rPr>
          <w:rFonts w:ascii="標楷體" w:eastAsia="標楷體" w:hAnsi="標楷體"/>
          <w:color w:val="0000FF"/>
          <w:sz w:val="20"/>
          <w:szCs w:val="20"/>
        </w:rPr>
        <w:t>年</w:t>
      </w:r>
      <w:r w:rsidR="0003105B">
        <w:rPr>
          <w:rFonts w:ascii="標楷體" w:eastAsia="標楷體" w:hAnsi="標楷體" w:hint="eastAsia"/>
          <w:color w:val="0000FF"/>
          <w:sz w:val="20"/>
          <w:szCs w:val="20"/>
        </w:rPr>
        <w:t>5</w:t>
      </w:r>
      <w:r w:rsidRPr="009104CD">
        <w:rPr>
          <w:rFonts w:ascii="標楷體" w:eastAsia="標楷體" w:hAnsi="標楷體"/>
          <w:color w:val="0000FF"/>
          <w:sz w:val="20"/>
          <w:szCs w:val="20"/>
        </w:rPr>
        <w:t>月</w:t>
      </w:r>
      <w:r w:rsidR="0094572D">
        <w:rPr>
          <w:rFonts w:ascii="標楷體" w:eastAsia="標楷體" w:hAnsi="標楷體" w:hint="eastAsia"/>
          <w:color w:val="0000FF"/>
          <w:sz w:val="20"/>
          <w:szCs w:val="20"/>
        </w:rPr>
        <w:t>1</w:t>
      </w:r>
      <w:r w:rsidR="0003105B">
        <w:rPr>
          <w:rFonts w:ascii="標楷體" w:eastAsia="標楷體" w:hAnsi="標楷體" w:hint="eastAsia"/>
          <w:color w:val="0000FF"/>
          <w:sz w:val="20"/>
          <w:szCs w:val="20"/>
        </w:rPr>
        <w:t>6</w:t>
      </w:r>
      <w:r w:rsidRPr="009104CD">
        <w:rPr>
          <w:rFonts w:ascii="標楷體" w:eastAsia="標楷體" w:hAnsi="標楷體"/>
          <w:color w:val="0000FF"/>
          <w:sz w:val="20"/>
          <w:szCs w:val="20"/>
        </w:rPr>
        <w:t>日</w:t>
      </w:r>
      <w:r w:rsidRPr="009104CD">
        <w:rPr>
          <w:rFonts w:ascii="標楷體" w:eastAsia="標楷體" w:hAnsi="標楷體"/>
          <w:sz w:val="20"/>
          <w:szCs w:val="20"/>
        </w:rPr>
        <w:t>前</w:t>
      </w:r>
      <w:r w:rsidR="001D3E29" w:rsidRPr="001D3E29">
        <w:rPr>
          <w:rFonts w:ascii="標楷體" w:eastAsia="標楷體" w:hAnsi="標楷體" w:hint="eastAsia"/>
          <w:color w:val="FF0000"/>
          <w:sz w:val="20"/>
          <w:szCs w:val="20"/>
        </w:rPr>
        <w:t>上傳至本會議網站，詳細傳送方式請參考大會網站說明</w:t>
      </w:r>
      <w:r w:rsidR="001D3E29">
        <w:rPr>
          <w:rFonts w:ascii="標楷體" w:eastAsia="標楷體" w:hAnsi="標楷體" w:hint="eastAsia"/>
          <w:sz w:val="20"/>
          <w:szCs w:val="20"/>
        </w:rPr>
        <w:t>。</w:t>
      </w:r>
      <w:r w:rsidRPr="009104CD">
        <w:rPr>
          <w:rFonts w:ascii="標楷體" w:eastAsia="標楷體" w:hAnsi="標楷體"/>
          <w:sz w:val="20"/>
          <w:szCs w:val="20"/>
        </w:rPr>
        <w:t>若有其他問題，請連絡：</w:t>
      </w:r>
    </w:p>
    <w:p w:rsidR="009104CD" w:rsidRPr="00A759B8" w:rsidRDefault="0003105B" w:rsidP="009104CD">
      <w:pPr>
        <w:pStyle w:val="1"/>
        <w:snapToGrid w:val="0"/>
        <w:spacing w:before="0" w:after="0" w:line="240" w:lineRule="auto"/>
        <w:ind w:left="480"/>
        <w:jc w:val="both"/>
        <w:rPr>
          <w:rFonts w:ascii="Times New Roman" w:eastAsia="標楷體" w:hAnsi="Times New Roman"/>
          <w:b w:val="0"/>
          <w:sz w:val="20"/>
          <w:szCs w:val="20"/>
        </w:rPr>
      </w:pPr>
      <w:r>
        <w:rPr>
          <w:rFonts w:ascii="標楷體" w:eastAsia="標楷體" w:hAnsi="標楷體" w:hint="eastAsia"/>
          <w:b w:val="0"/>
          <w:sz w:val="20"/>
          <w:szCs w:val="20"/>
        </w:rPr>
        <w:t>逢甲大學</w:t>
      </w:r>
      <w:r w:rsidR="0094572D" w:rsidRPr="0094572D">
        <w:rPr>
          <w:rFonts w:ascii="標楷體" w:eastAsia="標楷體" w:hAnsi="標楷體" w:hint="eastAsia"/>
          <w:b w:val="0"/>
          <w:sz w:val="20"/>
          <w:szCs w:val="20"/>
        </w:rPr>
        <w:t>資訊工程系</w:t>
      </w:r>
      <w:r w:rsidR="00FC3EC5">
        <w:rPr>
          <w:rFonts w:ascii="標楷體" w:eastAsia="標楷體" w:hAnsi="標楷體" w:hint="eastAsia"/>
          <w:b w:val="0"/>
          <w:sz w:val="20"/>
          <w:szCs w:val="20"/>
        </w:rPr>
        <w:t xml:space="preserve"> </w:t>
      </w:r>
      <w:proofErr w:type="gramStart"/>
      <w:r w:rsidRPr="0003105B">
        <w:rPr>
          <w:rFonts w:ascii="標楷體" w:eastAsia="標楷體" w:hAnsi="標楷體" w:hint="eastAsia"/>
          <w:b w:val="0"/>
          <w:sz w:val="20"/>
          <w:szCs w:val="20"/>
        </w:rPr>
        <w:t>粘巧鈴</w:t>
      </w:r>
      <w:proofErr w:type="gramEnd"/>
      <w:r w:rsidRPr="0003105B">
        <w:rPr>
          <w:rFonts w:ascii="標楷體" w:eastAsia="標楷體" w:hAnsi="標楷體" w:hint="eastAsia"/>
          <w:b w:val="0"/>
          <w:sz w:val="20"/>
          <w:szCs w:val="20"/>
        </w:rPr>
        <w:t>老師、楊映萱小姐</w:t>
      </w:r>
      <w:r w:rsidR="0094572D">
        <w:rPr>
          <w:rFonts w:ascii="標楷體" w:eastAsia="標楷體" w:hAnsi="標楷體"/>
          <w:b w:val="0"/>
          <w:sz w:val="20"/>
          <w:szCs w:val="20"/>
        </w:rPr>
        <w:br/>
      </w:r>
      <w:r w:rsidRPr="0003105B">
        <w:rPr>
          <w:rFonts w:ascii="Times New Roman" w:eastAsia="標楷體" w:hAnsi="Times New Roman" w:hint="eastAsia"/>
          <w:b w:val="0"/>
          <w:sz w:val="20"/>
          <w:szCs w:val="20"/>
        </w:rPr>
        <w:t xml:space="preserve">407102 </w:t>
      </w:r>
      <w:r w:rsidRPr="0003105B">
        <w:rPr>
          <w:rFonts w:ascii="Times New Roman" w:eastAsia="標楷體" w:hAnsi="Times New Roman" w:hint="eastAsia"/>
          <w:b w:val="0"/>
          <w:sz w:val="20"/>
          <w:szCs w:val="20"/>
        </w:rPr>
        <w:t>台中市西屯區文華路</w:t>
      </w:r>
      <w:r w:rsidRPr="0003105B">
        <w:rPr>
          <w:rFonts w:ascii="Times New Roman" w:eastAsia="標楷體" w:hAnsi="Times New Roman" w:hint="eastAsia"/>
          <w:b w:val="0"/>
          <w:sz w:val="20"/>
          <w:szCs w:val="20"/>
        </w:rPr>
        <w:t>100</w:t>
      </w:r>
      <w:r w:rsidRPr="0003105B">
        <w:rPr>
          <w:rFonts w:ascii="Times New Roman" w:eastAsia="標楷體" w:hAnsi="Times New Roman" w:hint="eastAsia"/>
          <w:b w:val="0"/>
          <w:sz w:val="20"/>
          <w:szCs w:val="20"/>
        </w:rPr>
        <w:t>號</w:t>
      </w:r>
    </w:p>
    <w:p w:rsidR="009104CD" w:rsidRPr="00D96179" w:rsidRDefault="009104CD" w:rsidP="009104CD">
      <w:pPr>
        <w:pStyle w:val="1"/>
        <w:snapToGrid w:val="0"/>
        <w:spacing w:before="0" w:after="0" w:line="240" w:lineRule="auto"/>
        <w:ind w:firstLine="480"/>
        <w:jc w:val="both"/>
        <w:rPr>
          <w:rFonts w:ascii="Times New Roman" w:eastAsia="標楷體" w:hAnsi="Times New Roman" w:hint="eastAsia"/>
          <w:b w:val="0"/>
          <w:sz w:val="20"/>
          <w:szCs w:val="20"/>
        </w:rPr>
      </w:pPr>
      <w:r w:rsidRPr="005C3D39">
        <w:rPr>
          <w:rFonts w:ascii="Times New Roman" w:eastAsia="標楷體" w:hAnsi="標楷體"/>
          <w:b w:val="0"/>
          <w:sz w:val="20"/>
          <w:szCs w:val="20"/>
        </w:rPr>
        <w:t>電話</w:t>
      </w:r>
      <w:r w:rsidRPr="005C3D39">
        <w:rPr>
          <w:rFonts w:ascii="Times New Roman" w:eastAsia="標楷體" w:hAnsi="Times New Roman"/>
          <w:b w:val="0"/>
          <w:sz w:val="20"/>
          <w:szCs w:val="20"/>
        </w:rPr>
        <w:t xml:space="preserve">: </w:t>
      </w:r>
      <w:r w:rsidR="0003105B" w:rsidRPr="0003105B">
        <w:rPr>
          <w:rFonts w:ascii="Times New Roman" w:eastAsia="標楷體" w:hAnsi="Times New Roman"/>
          <w:b w:val="0"/>
          <w:sz w:val="20"/>
          <w:szCs w:val="20"/>
        </w:rPr>
        <w:t>(04)2451-7250 Ext.3706</w:t>
      </w:r>
    </w:p>
    <w:p w:rsidR="009104CD" w:rsidRPr="00226BE3" w:rsidRDefault="009104CD" w:rsidP="009104CD">
      <w:pPr>
        <w:pStyle w:val="1"/>
        <w:snapToGrid w:val="0"/>
        <w:spacing w:before="0" w:after="0" w:line="240" w:lineRule="auto"/>
        <w:ind w:firstLine="480"/>
        <w:jc w:val="both"/>
        <w:rPr>
          <w:rFonts w:ascii="Times New Roman" w:eastAsia="標楷體" w:hAnsi="Times New Roman"/>
          <w:b w:val="0"/>
          <w:sz w:val="20"/>
          <w:szCs w:val="20"/>
          <w:lang w:val="pt-BR"/>
        </w:rPr>
      </w:pPr>
      <w:r w:rsidRPr="00226BE3">
        <w:rPr>
          <w:rFonts w:ascii="Times New Roman" w:eastAsia="標楷體" w:hAnsi="Times New Roman"/>
          <w:b w:val="0"/>
          <w:sz w:val="20"/>
          <w:szCs w:val="20"/>
          <w:lang w:val="pt-BR"/>
        </w:rPr>
        <w:t>E-mail:</w:t>
      </w:r>
      <w:r w:rsidR="00226BE3" w:rsidRPr="00226BE3">
        <w:rPr>
          <w:lang w:val="pt-BR"/>
        </w:rPr>
        <w:t xml:space="preserve"> </w:t>
      </w:r>
      <w:r w:rsidR="0003105B" w:rsidRPr="0003105B">
        <w:rPr>
          <w:rFonts w:ascii="Times New Roman" w:eastAsia="標楷體" w:hAnsi="Times New Roman"/>
          <w:b w:val="0"/>
          <w:sz w:val="20"/>
          <w:szCs w:val="20"/>
          <w:lang w:val="pt-BR"/>
        </w:rPr>
        <w:t>fcucisc2025@gmail.com</w:t>
      </w:r>
    </w:p>
    <w:p w:rsidR="009104CD" w:rsidRPr="009104CD" w:rsidRDefault="009104CD" w:rsidP="009104CD">
      <w:pPr>
        <w:snapToGrid w:val="0"/>
        <w:ind w:firstLine="425"/>
        <w:rPr>
          <w:rFonts w:ascii="標楷體" w:eastAsia="標楷體" w:hAnsi="標楷體" w:hint="eastAsia"/>
          <w:sz w:val="20"/>
          <w:szCs w:val="20"/>
        </w:rPr>
      </w:pPr>
      <w:r w:rsidRPr="009104CD">
        <w:rPr>
          <w:rFonts w:ascii="標楷體" w:eastAsia="標楷體" w:hAnsi="標楷體"/>
          <w:sz w:val="20"/>
          <w:szCs w:val="20"/>
        </w:rPr>
        <w:t>有關大會詳細內容，請至研討會網址查詢：</w:t>
      </w:r>
    </w:p>
    <w:p w:rsidR="009104CD" w:rsidRDefault="0003105B" w:rsidP="00A409D8">
      <w:pPr>
        <w:snapToGrid w:val="0"/>
        <w:ind w:firstLine="425"/>
        <w:rPr>
          <w:sz w:val="20"/>
          <w:szCs w:val="20"/>
        </w:rPr>
      </w:pPr>
      <w:hyperlink r:id="rId8" w:history="1">
        <w:r w:rsidRPr="003011D8">
          <w:rPr>
            <w:rStyle w:val="a8"/>
            <w:sz w:val="20"/>
            <w:szCs w:val="20"/>
          </w:rPr>
          <w:t>https://cisc2025.fcu.edu.tw/</w:t>
        </w:r>
      </w:hyperlink>
    </w:p>
    <w:p w:rsidR="0003105B" w:rsidRPr="00A409D8" w:rsidRDefault="0003105B" w:rsidP="00A409D8">
      <w:pPr>
        <w:snapToGrid w:val="0"/>
        <w:ind w:firstLine="425"/>
        <w:rPr>
          <w:rFonts w:eastAsia="標楷體"/>
          <w:sz w:val="20"/>
          <w:szCs w:val="20"/>
        </w:rPr>
      </w:pPr>
    </w:p>
    <w:p w:rsidR="009104CD" w:rsidRPr="009104CD" w:rsidRDefault="009104CD" w:rsidP="009104CD">
      <w:pPr>
        <w:pStyle w:val="3"/>
        <w:numPr>
          <w:ilvl w:val="0"/>
          <w:numId w:val="4"/>
        </w:numPr>
        <w:tabs>
          <w:tab w:val="clear" w:pos="360"/>
        </w:tabs>
        <w:snapToGrid w:val="0"/>
        <w:spacing w:line="240" w:lineRule="auto"/>
        <w:ind w:left="240" w:hanging="240"/>
        <w:rPr>
          <w:rFonts w:ascii="標楷體" w:eastAsia="標楷體" w:hAnsi="標楷體"/>
          <w:sz w:val="24"/>
          <w:szCs w:val="24"/>
        </w:rPr>
      </w:pPr>
      <w:r w:rsidRPr="009104CD">
        <w:rPr>
          <w:rFonts w:ascii="標楷體" w:eastAsia="標楷體" w:hAnsi="標楷體"/>
          <w:sz w:val="24"/>
          <w:szCs w:val="24"/>
        </w:rPr>
        <w:t>主要內容</w:t>
      </w:r>
    </w:p>
    <w:p w:rsidR="009104CD" w:rsidRDefault="009104CD" w:rsidP="009104CD">
      <w:pPr>
        <w:snapToGrid w:val="0"/>
        <w:rPr>
          <w:rFonts w:eastAsia="標楷體"/>
        </w:rPr>
      </w:pPr>
    </w:p>
    <w:p w:rsidR="009104CD" w:rsidRDefault="009104CD" w:rsidP="009104CD">
      <w:pPr>
        <w:snapToGrid w:val="0"/>
        <w:spacing w:after="60"/>
        <w:ind w:firstLine="425"/>
        <w:jc w:val="both"/>
        <w:rPr>
          <w:rFonts w:eastAsia="標楷體"/>
          <w:sz w:val="20"/>
        </w:rPr>
      </w:pPr>
      <w:r>
        <w:rPr>
          <w:rFonts w:eastAsia="標楷體"/>
          <w:sz w:val="20"/>
        </w:rPr>
        <w:t>論文撰寫中英文皆可，請選用標楷體之中文字型及</w:t>
      </w:r>
      <w:r w:rsidRPr="0003105B">
        <w:rPr>
          <w:rFonts w:eastAsia="標楷體"/>
          <w:b/>
          <w:sz w:val="20"/>
        </w:rPr>
        <w:t>Times New Roman</w:t>
      </w:r>
      <w:r>
        <w:rPr>
          <w:rFonts w:eastAsia="標楷體"/>
          <w:sz w:val="20"/>
        </w:rPr>
        <w:t>之英文字型，論文標題為粗體字型，點數為</w:t>
      </w:r>
      <w:r>
        <w:rPr>
          <w:rFonts w:eastAsia="標楷體"/>
          <w:sz w:val="20"/>
        </w:rPr>
        <w:t>16</w:t>
      </w:r>
      <w:r>
        <w:rPr>
          <w:rFonts w:eastAsia="標楷體"/>
          <w:sz w:val="20"/>
        </w:rPr>
        <w:t>點，作者資料及章節標題亦為粗體字型，點數為</w:t>
      </w:r>
      <w:r>
        <w:rPr>
          <w:rFonts w:eastAsia="標楷體"/>
          <w:sz w:val="20"/>
        </w:rPr>
        <w:t>12</w:t>
      </w:r>
      <w:r>
        <w:rPr>
          <w:rFonts w:eastAsia="標楷體"/>
          <w:sz w:val="20"/>
        </w:rPr>
        <w:t>點，圖表說明請用粗體字型，點數為</w:t>
      </w:r>
      <w:r>
        <w:rPr>
          <w:rFonts w:eastAsia="標楷體"/>
          <w:sz w:val="20"/>
        </w:rPr>
        <w:t>10</w:t>
      </w:r>
      <w:r>
        <w:rPr>
          <w:rFonts w:eastAsia="標楷體"/>
          <w:sz w:val="20"/>
        </w:rPr>
        <w:t>點，其餘論文內容及參考文獻為</w:t>
      </w:r>
      <w:r w:rsidR="00FC3EC5" w:rsidRPr="0003105B">
        <w:rPr>
          <w:rFonts w:eastAsia="標楷體" w:hAnsi="標楷體" w:hint="eastAsia"/>
          <w:b/>
          <w:sz w:val="20"/>
          <w:szCs w:val="20"/>
        </w:rPr>
        <w:t>標楷體</w:t>
      </w:r>
      <w:r>
        <w:rPr>
          <w:rFonts w:eastAsia="標楷體"/>
          <w:sz w:val="20"/>
        </w:rPr>
        <w:t>字型，點數為</w:t>
      </w:r>
      <w:r>
        <w:rPr>
          <w:rFonts w:eastAsia="標楷體"/>
          <w:sz w:val="20"/>
        </w:rPr>
        <w:t>10</w:t>
      </w:r>
      <w:r>
        <w:rPr>
          <w:rFonts w:eastAsia="標楷體"/>
          <w:sz w:val="20"/>
        </w:rPr>
        <w:t>點。中文稿件請附摘要與關鍵詞</w:t>
      </w:r>
      <w:r>
        <w:rPr>
          <w:rFonts w:eastAsia="標楷體" w:hint="eastAsia"/>
          <w:sz w:val="20"/>
        </w:rPr>
        <w:t>，英文稿件附</w:t>
      </w:r>
      <w:r>
        <w:rPr>
          <w:rFonts w:eastAsia="標楷體" w:hint="eastAsia"/>
          <w:sz w:val="20"/>
        </w:rPr>
        <w:t>Abstract</w:t>
      </w:r>
      <w:r>
        <w:rPr>
          <w:rFonts w:eastAsia="標楷體" w:hint="eastAsia"/>
          <w:sz w:val="20"/>
        </w:rPr>
        <w:t>與</w:t>
      </w:r>
      <w:r>
        <w:rPr>
          <w:rFonts w:eastAsia="標楷體" w:hint="eastAsia"/>
          <w:sz w:val="20"/>
        </w:rPr>
        <w:t>Ke</w:t>
      </w:r>
      <w:bookmarkStart w:id="1" w:name="_GoBack"/>
      <w:bookmarkEnd w:id="1"/>
      <w:r>
        <w:rPr>
          <w:rFonts w:eastAsia="標楷體" w:hint="eastAsia"/>
          <w:sz w:val="20"/>
        </w:rPr>
        <w:t>ywords</w:t>
      </w:r>
      <w:r>
        <w:rPr>
          <w:rFonts w:eastAsia="標楷體"/>
          <w:sz w:val="20"/>
        </w:rPr>
        <w:t>。</w:t>
      </w:r>
      <w:r>
        <w:rPr>
          <w:rFonts w:eastAsia="標楷體" w:hint="eastAsia"/>
          <w:color w:val="FF0000"/>
          <w:sz w:val="20"/>
        </w:rPr>
        <w:t>定稿</w:t>
      </w:r>
      <w:r>
        <w:rPr>
          <w:rFonts w:eastAsia="標楷體"/>
          <w:color w:val="FF0000"/>
          <w:sz w:val="20"/>
        </w:rPr>
        <w:t>請</w:t>
      </w:r>
      <w:r>
        <w:rPr>
          <w:rFonts w:eastAsia="標楷體" w:hint="eastAsia"/>
          <w:color w:val="FF0000"/>
          <w:sz w:val="20"/>
        </w:rPr>
        <w:t>勿插入</w:t>
      </w:r>
      <w:r>
        <w:rPr>
          <w:rFonts w:eastAsia="標楷體"/>
          <w:color w:val="FF0000"/>
          <w:sz w:val="20"/>
        </w:rPr>
        <w:t>頁碼。</w:t>
      </w:r>
    </w:p>
    <w:p w:rsidR="009104CD" w:rsidRDefault="009104CD" w:rsidP="009104CD">
      <w:pPr>
        <w:snapToGrid w:val="0"/>
        <w:ind w:firstLine="426"/>
        <w:jc w:val="both"/>
        <w:rPr>
          <w:rFonts w:eastAsia="標楷體"/>
          <w:sz w:val="20"/>
        </w:rPr>
      </w:pPr>
      <w:r>
        <w:rPr>
          <w:rFonts w:eastAsia="標楷體"/>
          <w:sz w:val="20"/>
        </w:rPr>
        <w:t>標號請用半型阿拉伯數字，標題請靠左，並與前後保持一行的間隔，第一層標題</w:t>
      </w:r>
      <w:r>
        <w:rPr>
          <w:rFonts w:eastAsia="標楷體"/>
          <w:sz w:val="20"/>
        </w:rPr>
        <w:t>(</w:t>
      </w:r>
      <w:r>
        <w:rPr>
          <w:rFonts w:eastAsia="標楷體"/>
          <w:sz w:val="20"/>
        </w:rPr>
        <w:t>如</w:t>
      </w: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REF _Ref40473779 \r \h </w:instrText>
      </w:r>
      <w:r>
        <w:rPr>
          <w:rFonts w:eastAsia="標楷體"/>
          <w:b/>
        </w:rPr>
      </w:r>
      <w:r>
        <w:rPr>
          <w:rFonts w:eastAsia="標楷體"/>
          <w:b/>
        </w:rPr>
        <w:instrText xml:space="preserve"> \* MERGEFORMAT </w:instrText>
      </w:r>
      <w:r>
        <w:rPr>
          <w:rFonts w:eastAsia="標楷體"/>
          <w:b/>
        </w:rPr>
        <w:fldChar w:fldCharType="separate"/>
      </w:r>
      <w:r w:rsidR="004E36DE">
        <w:rPr>
          <w:rFonts w:eastAsia="標楷體"/>
          <w:b/>
        </w:rPr>
        <w:t>1</w:t>
      </w:r>
      <w:r>
        <w:rPr>
          <w:rFonts w:eastAsia="標楷體"/>
          <w:b/>
        </w:rPr>
        <w:fldChar w:fldCharType="end"/>
      </w:r>
      <w:r>
        <w:rPr>
          <w:rFonts w:eastAsia="標楷體"/>
          <w:b/>
        </w:rPr>
        <w:t>.</w:t>
      </w: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REF _Ref40473779 \h </w:instrText>
      </w:r>
      <w:r>
        <w:rPr>
          <w:rFonts w:eastAsia="標楷體"/>
          <w:b/>
        </w:rPr>
      </w:r>
      <w:r>
        <w:rPr>
          <w:rFonts w:eastAsia="標楷體"/>
          <w:b/>
        </w:rPr>
        <w:instrText xml:space="preserve"> \* MERGEFORMAT </w:instrText>
      </w:r>
      <w:r>
        <w:rPr>
          <w:rFonts w:eastAsia="標楷體"/>
          <w:b/>
        </w:rPr>
        <w:fldChar w:fldCharType="separate"/>
      </w:r>
      <w:r w:rsidR="004E36DE" w:rsidRPr="004E36DE">
        <w:rPr>
          <w:rFonts w:eastAsia="標楷體"/>
          <w:b/>
        </w:rPr>
        <w:t>前言</w:t>
      </w:r>
      <w:r>
        <w:rPr>
          <w:rFonts w:eastAsia="標楷體"/>
          <w:b/>
        </w:rPr>
        <w:fldChar w:fldCharType="end"/>
      </w:r>
      <w:r>
        <w:rPr>
          <w:rFonts w:eastAsia="標楷體"/>
          <w:sz w:val="20"/>
        </w:rPr>
        <w:t>)</w:t>
      </w:r>
      <w:r>
        <w:rPr>
          <w:rFonts w:eastAsia="標楷體"/>
          <w:sz w:val="20"/>
        </w:rPr>
        <w:t>使用粗體字型，點數</w:t>
      </w:r>
      <w:r>
        <w:rPr>
          <w:rFonts w:eastAsia="標楷體"/>
          <w:sz w:val="20"/>
        </w:rPr>
        <w:t>12</w:t>
      </w:r>
      <w:r>
        <w:rPr>
          <w:rFonts w:eastAsia="標楷體"/>
          <w:sz w:val="20"/>
        </w:rPr>
        <w:t>，第二層含以下之標題</w:t>
      </w:r>
      <w:r>
        <w:rPr>
          <w:rFonts w:eastAsia="標楷體"/>
          <w:sz w:val="20"/>
        </w:rPr>
        <w:t>(</w:t>
      </w:r>
      <w:r>
        <w:rPr>
          <w:rFonts w:eastAsia="標楷體"/>
          <w:sz w:val="20"/>
        </w:rPr>
        <w:t>如</w:t>
      </w:r>
      <w:r>
        <w:rPr>
          <w:rFonts w:eastAsia="標楷體"/>
          <w:b/>
          <w:sz w:val="22"/>
          <w:szCs w:val="22"/>
        </w:rPr>
        <w:fldChar w:fldCharType="begin"/>
      </w:r>
      <w:r>
        <w:rPr>
          <w:rFonts w:eastAsia="標楷體"/>
          <w:b/>
          <w:sz w:val="22"/>
          <w:szCs w:val="22"/>
        </w:rPr>
        <w:instrText xml:space="preserve"> REF _Ref40473716 \w \h </w:instrText>
      </w:r>
      <w:r>
        <w:rPr>
          <w:rFonts w:eastAsia="標楷體"/>
          <w:b/>
          <w:sz w:val="22"/>
          <w:szCs w:val="22"/>
        </w:rPr>
      </w:r>
      <w:r>
        <w:rPr>
          <w:rFonts w:eastAsia="標楷體"/>
          <w:b/>
          <w:sz w:val="22"/>
          <w:szCs w:val="22"/>
        </w:rPr>
        <w:instrText xml:space="preserve"> \* MERGEFORMAT </w:instrText>
      </w:r>
      <w:r>
        <w:rPr>
          <w:rFonts w:eastAsia="標楷體"/>
          <w:b/>
          <w:sz w:val="22"/>
          <w:szCs w:val="22"/>
        </w:rPr>
        <w:fldChar w:fldCharType="separate"/>
      </w:r>
      <w:r w:rsidR="004E36DE">
        <w:rPr>
          <w:rFonts w:eastAsia="標楷體"/>
          <w:b/>
          <w:sz w:val="22"/>
          <w:szCs w:val="22"/>
        </w:rPr>
        <w:t>2.2</w:t>
      </w:r>
      <w:r>
        <w:rPr>
          <w:rFonts w:eastAsia="標楷體"/>
          <w:b/>
          <w:sz w:val="22"/>
          <w:szCs w:val="22"/>
        </w:rPr>
        <w:fldChar w:fldCharType="end"/>
      </w:r>
      <w:r>
        <w:rPr>
          <w:rFonts w:eastAsia="標楷體"/>
          <w:b/>
          <w:sz w:val="22"/>
          <w:szCs w:val="22"/>
        </w:rPr>
        <w:fldChar w:fldCharType="begin"/>
      </w:r>
      <w:r>
        <w:rPr>
          <w:rFonts w:eastAsia="標楷體"/>
          <w:b/>
          <w:sz w:val="22"/>
          <w:szCs w:val="22"/>
        </w:rPr>
        <w:instrText xml:space="preserve"> REF _Ref40473716 \h </w:instrText>
      </w:r>
      <w:r>
        <w:rPr>
          <w:rFonts w:eastAsia="標楷體"/>
          <w:b/>
          <w:sz w:val="22"/>
          <w:szCs w:val="22"/>
        </w:rPr>
      </w:r>
      <w:r>
        <w:rPr>
          <w:rFonts w:eastAsia="標楷體"/>
          <w:b/>
          <w:sz w:val="22"/>
          <w:szCs w:val="22"/>
        </w:rPr>
        <w:instrText xml:space="preserve"> \* MERGEFORMAT </w:instrText>
      </w:r>
      <w:r>
        <w:rPr>
          <w:rFonts w:eastAsia="標楷體"/>
          <w:b/>
          <w:sz w:val="22"/>
          <w:szCs w:val="22"/>
        </w:rPr>
        <w:fldChar w:fldCharType="separate"/>
      </w:r>
      <w:r w:rsidR="004E36DE" w:rsidRPr="004E36DE">
        <w:rPr>
          <w:rFonts w:eastAsia="標楷體"/>
          <w:b/>
          <w:sz w:val="22"/>
          <w:szCs w:val="22"/>
        </w:rPr>
        <w:t>邊界設定</w:t>
      </w:r>
      <w:r>
        <w:rPr>
          <w:rFonts w:eastAsia="標楷體"/>
          <w:b/>
          <w:sz w:val="22"/>
          <w:szCs w:val="22"/>
        </w:rPr>
        <w:fldChar w:fldCharType="end"/>
      </w:r>
      <w:r>
        <w:rPr>
          <w:rFonts w:eastAsia="標楷體"/>
          <w:sz w:val="20"/>
        </w:rPr>
        <w:t xml:space="preserve">) </w:t>
      </w:r>
      <w:r>
        <w:rPr>
          <w:rFonts w:eastAsia="標楷體"/>
          <w:sz w:val="20"/>
        </w:rPr>
        <w:t>則請使用粗體字型，點數</w:t>
      </w:r>
      <w:r>
        <w:rPr>
          <w:rFonts w:eastAsia="標楷體"/>
          <w:sz w:val="20"/>
        </w:rPr>
        <w:t>11</w:t>
      </w:r>
      <w:r>
        <w:rPr>
          <w:rFonts w:eastAsia="標楷體"/>
          <w:sz w:val="20"/>
        </w:rPr>
        <w:t>。</w:t>
      </w:r>
    </w:p>
    <w:p w:rsidR="009104CD" w:rsidRDefault="009104CD" w:rsidP="009104CD">
      <w:pPr>
        <w:pStyle w:val="a3"/>
        <w:tabs>
          <w:tab w:val="clear" w:pos="4153"/>
          <w:tab w:val="clear" w:pos="8306"/>
        </w:tabs>
        <w:rPr>
          <w:rFonts w:eastAsia="標楷體"/>
        </w:rPr>
      </w:pPr>
    </w:p>
    <w:p w:rsidR="009104CD" w:rsidRDefault="009104CD" w:rsidP="009104CD">
      <w:pPr>
        <w:numPr>
          <w:ilvl w:val="1"/>
          <w:numId w:val="4"/>
        </w:numPr>
        <w:snapToGrid w:val="0"/>
        <w:rPr>
          <w:rFonts w:eastAsia="標楷體"/>
          <w:b/>
          <w:sz w:val="22"/>
        </w:rPr>
      </w:pPr>
      <w:r>
        <w:rPr>
          <w:rFonts w:eastAsia="標楷體"/>
          <w:b/>
          <w:sz w:val="22"/>
        </w:rPr>
        <w:t>圖表及公式</w:t>
      </w:r>
    </w:p>
    <w:p w:rsidR="009104CD" w:rsidRDefault="00FA49AE" w:rsidP="009104CD">
      <w:pPr>
        <w:snapToGrid w:val="0"/>
        <w:ind w:firstLine="426"/>
        <w:jc w:val="both"/>
        <w:rPr>
          <w:rFonts w:eastAsia="標楷體"/>
          <w:sz w:val="20"/>
        </w:rPr>
      </w:pPr>
      <w:r>
        <w:rPr>
          <w:rFonts w:eastAsia="標楷體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882650</wp:posOffset>
                </wp:positionV>
                <wp:extent cx="2743200" cy="0"/>
                <wp:effectExtent l="5080" t="8890" r="13970" b="1016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A1DE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.5pt" to="3in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7N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"/>
            </w:pict>
          </mc:Fallback>
        </mc:AlternateContent>
      </w:r>
      <w:r>
        <w:rPr>
          <w:rFonts w:eastAsia="標楷體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882650</wp:posOffset>
                </wp:positionV>
                <wp:extent cx="2857500" cy="342900"/>
                <wp:effectExtent l="0" t="0" r="63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77D7" w:rsidRDefault="00D777D7" w:rsidP="00D777D7">
                            <w:pPr>
                              <w:ind w:left="179" w:hangingChars="112" w:hanging="179"/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* 本研究接受</w:t>
                            </w:r>
                            <w:r w:rsidR="00636C7C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國科會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編號：</w:t>
                            </w:r>
                            <w:proofErr w:type="spellStart"/>
                            <w:r w:rsidR="00DD7340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-</w:t>
                            </w:r>
                            <w:proofErr w:type="spellStart"/>
                            <w:r w:rsidR="00DD7340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-</w:t>
                            </w:r>
                            <w:r w:rsidR="00DD7340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-</w:t>
                            </w:r>
                            <w:r w:rsidR="00DD7340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xxx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-</w:t>
                            </w:r>
                            <w:r w:rsidR="00DD7340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xxx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研究計畫經費補助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5pt;margin-top:69.5pt;width:2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3asw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" filled="f" stroked="f">
                <v:textbox>
                  <w:txbxContent>
                    <w:p w:rsidR="00D777D7" w:rsidRDefault="00D777D7" w:rsidP="00D777D7">
                      <w:pPr>
                        <w:ind w:left="179" w:hangingChars="112" w:hanging="179"/>
                        <w:rPr>
                          <w:rFonts w:ascii="標楷體" w:eastAsia="標楷體" w:hAnsi="標楷體" w:hint="eastAsia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* 本研究接受</w:t>
                      </w:r>
                      <w:r w:rsidR="00636C7C">
                        <w:rPr>
                          <w:rFonts w:ascii="標楷體" w:eastAsia="標楷體" w:hAnsi="標楷體" w:hint="eastAsia"/>
                          <w:sz w:val="16"/>
                        </w:rPr>
                        <w:t>國科會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編號：</w:t>
                      </w:r>
                      <w:proofErr w:type="spellStart"/>
                      <w:r w:rsidR="00DD7340">
                        <w:rPr>
                          <w:rFonts w:ascii="標楷體" w:eastAsia="標楷體" w:hAnsi="標楷體" w:hint="eastAsia"/>
                          <w:sz w:val="16"/>
                        </w:rPr>
                        <w:t>xxxxx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-</w:t>
                      </w:r>
                      <w:proofErr w:type="spellStart"/>
                      <w:r w:rsidR="00DD7340">
                        <w:rPr>
                          <w:rFonts w:ascii="標楷體" w:eastAsia="標楷體" w:hAnsi="標楷體" w:hint="eastAsia"/>
                          <w:sz w:val="16"/>
                        </w:rPr>
                        <w:t>xxxx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-</w:t>
                      </w:r>
                      <w:r w:rsidR="00DD7340">
                        <w:rPr>
                          <w:rFonts w:ascii="標楷體" w:eastAsia="標楷體" w:hAnsi="標楷體" w:hint="eastAsia"/>
                          <w:sz w:val="16"/>
                        </w:rPr>
                        <w:t>x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-</w:t>
                      </w:r>
                      <w:r w:rsidR="00DD7340">
                        <w:rPr>
                          <w:rFonts w:ascii="標楷體" w:eastAsia="標楷體" w:hAnsi="標楷體" w:hint="eastAsia"/>
                          <w:sz w:val="16"/>
                        </w:rPr>
                        <w:t>xxx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-</w:t>
                      </w:r>
                      <w:r w:rsidR="00DD7340">
                        <w:rPr>
                          <w:rFonts w:ascii="標楷體" w:eastAsia="標楷體" w:hAnsi="標楷體" w:hint="eastAsia"/>
                          <w:sz w:val="16"/>
                        </w:rPr>
                        <w:t>xxx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研究計畫經費補助</w:t>
                      </w:r>
                    </w:p>
                  </w:txbxContent>
                </v:textbox>
              </v:shape>
            </w:pict>
          </mc:Fallback>
        </mc:AlternateContent>
      </w:r>
      <w:r w:rsidR="009104CD">
        <w:rPr>
          <w:rFonts w:eastAsia="標楷體"/>
          <w:sz w:val="20"/>
        </w:rPr>
        <w:t>圖形、表格及公式請依先後次序標號，標號請用半型阿拉伯數字，並將</w:t>
      </w:r>
      <w:r w:rsidR="009104CD">
        <w:rPr>
          <w:rFonts w:eastAsia="標楷體"/>
          <w:color w:val="0000FF"/>
          <w:sz w:val="20"/>
        </w:rPr>
        <w:t>圖說撰寫於圖形下方</w:t>
      </w:r>
      <w:r w:rsidR="009104CD">
        <w:rPr>
          <w:rFonts w:eastAsia="標楷體"/>
          <w:sz w:val="20"/>
        </w:rPr>
        <w:t>置中，</w:t>
      </w:r>
      <w:r w:rsidR="009104CD">
        <w:rPr>
          <w:rFonts w:eastAsia="標楷體"/>
          <w:color w:val="0000FF"/>
          <w:sz w:val="20"/>
        </w:rPr>
        <w:t>表格說明撰寫於表格上方</w:t>
      </w:r>
      <w:r w:rsidR="009104CD">
        <w:rPr>
          <w:rFonts w:eastAsia="標楷體"/>
          <w:sz w:val="20"/>
        </w:rPr>
        <w:t>置中。所</w:t>
      </w:r>
      <w:proofErr w:type="gramStart"/>
      <w:r w:rsidR="009104CD">
        <w:rPr>
          <w:rFonts w:eastAsia="標楷體"/>
          <w:sz w:val="20"/>
        </w:rPr>
        <w:t>附圖表請務必</w:t>
      </w:r>
      <w:proofErr w:type="gramEnd"/>
      <w:r w:rsidR="009104CD">
        <w:rPr>
          <w:rFonts w:eastAsia="標楷體"/>
          <w:sz w:val="20"/>
        </w:rPr>
        <w:t>清晰並註明正確來源。以下</w:t>
      </w:r>
      <w:r w:rsidR="004E36DE">
        <w:rPr>
          <w:rFonts w:eastAsia="標楷體" w:hint="eastAsia"/>
          <w:sz w:val="20"/>
        </w:rPr>
        <w:t>圖</w:t>
      </w:r>
      <w:r w:rsidR="004E36DE">
        <w:rPr>
          <w:rFonts w:eastAsia="標楷體" w:hint="eastAsia"/>
          <w:sz w:val="20"/>
        </w:rPr>
        <w:t>1</w:t>
      </w:r>
      <w:r w:rsidR="009104CD">
        <w:rPr>
          <w:rFonts w:eastAsia="標楷體"/>
          <w:sz w:val="20"/>
        </w:rPr>
        <w:t>為圖形及圖形說明之範例。</w:t>
      </w:r>
      <w:r w:rsidR="009104CD">
        <w:rPr>
          <w:rFonts w:eastAsia="標楷體"/>
          <w:sz w:val="20"/>
        </w:rPr>
        <w:fldChar w:fldCharType="begin"/>
      </w:r>
      <w:r w:rsidR="009104CD">
        <w:rPr>
          <w:rFonts w:eastAsia="標楷體"/>
          <w:sz w:val="20"/>
        </w:rPr>
        <w:instrText xml:space="preserve"> REF _Ref40473466 \h </w:instrText>
      </w:r>
      <w:r w:rsidR="009104CD">
        <w:rPr>
          <w:rFonts w:eastAsia="標楷體"/>
          <w:sz w:val="20"/>
        </w:rPr>
      </w:r>
      <w:r w:rsidR="009104CD">
        <w:rPr>
          <w:rFonts w:eastAsia="標楷體"/>
          <w:sz w:val="20"/>
        </w:rPr>
        <w:instrText xml:space="preserve"> \* MERGEFORMAT </w:instrText>
      </w:r>
      <w:r w:rsidR="009104CD">
        <w:rPr>
          <w:rFonts w:eastAsia="標楷體"/>
          <w:sz w:val="20"/>
        </w:rPr>
        <w:fldChar w:fldCharType="separate"/>
      </w:r>
      <w:r w:rsidR="004E36DE" w:rsidRPr="004E36DE">
        <w:rPr>
          <w:rFonts w:eastAsia="標楷體"/>
          <w:sz w:val="20"/>
        </w:rPr>
        <w:t>表</w:t>
      </w:r>
      <w:r w:rsidR="004E36DE">
        <w:rPr>
          <w:rFonts w:eastAsia="標楷體"/>
          <w:b/>
        </w:rPr>
        <w:t xml:space="preserve"> </w:t>
      </w:r>
      <w:r w:rsidR="004E36DE">
        <w:rPr>
          <w:rFonts w:eastAsia="標楷體"/>
          <w:b/>
          <w:noProof/>
        </w:rPr>
        <w:t>1</w:t>
      </w:r>
      <w:r w:rsidR="009104CD">
        <w:rPr>
          <w:rFonts w:eastAsia="標楷體"/>
          <w:sz w:val="20"/>
        </w:rPr>
        <w:fldChar w:fldCharType="end"/>
      </w:r>
      <w:r w:rsidR="009104CD">
        <w:rPr>
          <w:rFonts w:eastAsia="標楷體" w:hint="eastAsia"/>
          <w:sz w:val="20"/>
        </w:rPr>
        <w:t xml:space="preserve"> </w:t>
      </w:r>
      <w:r w:rsidR="009104CD">
        <w:rPr>
          <w:rFonts w:eastAsia="標楷體"/>
          <w:sz w:val="20"/>
        </w:rPr>
        <w:t>為表格及表格說明之範例。</w:t>
      </w:r>
    </w:p>
    <w:p w:rsidR="009104CD" w:rsidRPr="00AA5975" w:rsidRDefault="00FA49AE" w:rsidP="009104CD">
      <w:pPr>
        <w:widowControl/>
        <w:numPr>
          <w:ilvl w:val="0"/>
          <w:numId w:val="6"/>
        </w:numPr>
        <w:shd w:val="clear" w:color="auto" w:fill="FDFCF6"/>
        <w:spacing w:before="100" w:beforeAutospacing="1" w:after="100" w:afterAutospacing="1" w:line="480" w:lineRule="atLeast"/>
        <w:jc w:val="center"/>
        <w:rPr>
          <w:rFonts w:ascii="Arial" w:hAnsi="Arial" w:cs="Arial"/>
          <w:color w:val="333333"/>
          <w:kern w:val="0"/>
          <w:sz w:val="20"/>
        </w:rPr>
      </w:pPr>
      <w:r w:rsidRPr="00AA5975">
        <w:rPr>
          <w:rFonts w:ascii="Arial" w:hAnsi="Arial" w:cs="Arial"/>
          <w:noProof/>
          <w:color w:val="B96D00"/>
          <w:kern w:val="0"/>
          <w:sz w:val="20"/>
        </w:rPr>
        <w:drawing>
          <wp:inline distT="0" distB="0" distL="0" distR="0">
            <wp:extent cx="1438275" cy="771525"/>
            <wp:effectExtent l="0" t="0" r="0" b="0"/>
            <wp:docPr id="1" name="圖片 1" descr="ccisa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i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CD" w:rsidRDefault="00C8722D" w:rsidP="009104CD">
      <w:pPr>
        <w:pStyle w:val="aa"/>
        <w:snapToGrid w:val="0"/>
        <w:jc w:val="center"/>
        <w:rPr>
          <w:rFonts w:eastAsia="標楷體" w:hint="eastAsia"/>
          <w:b/>
        </w:rPr>
      </w:pPr>
      <w:bookmarkStart w:id="2" w:name="_Ref40473269"/>
      <w:r>
        <w:rPr>
          <w:rFonts w:eastAsia="標楷體" w:hint="eastAsia"/>
          <w:b/>
        </w:rPr>
        <w:t xml:space="preserve">      </w:t>
      </w:r>
      <w:r w:rsidR="009104CD">
        <w:rPr>
          <w:rFonts w:eastAsia="標楷體"/>
          <w:b/>
        </w:rPr>
        <w:t>圖</w:t>
      </w:r>
      <w:r w:rsidR="009104CD">
        <w:rPr>
          <w:rFonts w:eastAsia="標楷體"/>
          <w:b/>
        </w:rPr>
        <w:t xml:space="preserve"> </w:t>
      </w:r>
      <w:r w:rsidR="009104CD">
        <w:rPr>
          <w:rFonts w:eastAsia="標楷體"/>
          <w:b/>
        </w:rPr>
        <w:fldChar w:fldCharType="begin"/>
      </w:r>
      <w:r w:rsidR="009104CD">
        <w:rPr>
          <w:rFonts w:eastAsia="標楷體"/>
          <w:b/>
        </w:rPr>
        <w:instrText xml:space="preserve"> SEQ </w:instrText>
      </w:r>
      <w:r w:rsidR="009104CD">
        <w:rPr>
          <w:rFonts w:eastAsia="標楷體"/>
          <w:b/>
        </w:rPr>
        <w:instrText>圖</w:instrText>
      </w:r>
      <w:r w:rsidR="009104CD">
        <w:rPr>
          <w:rFonts w:eastAsia="標楷體"/>
          <w:b/>
        </w:rPr>
        <w:instrText xml:space="preserve"> \* ARABIC </w:instrText>
      </w:r>
      <w:r w:rsidR="009104CD">
        <w:rPr>
          <w:rFonts w:eastAsia="標楷體"/>
          <w:b/>
        </w:rPr>
        <w:fldChar w:fldCharType="separate"/>
      </w:r>
      <w:r w:rsidR="004E36DE">
        <w:rPr>
          <w:rFonts w:eastAsia="標楷體"/>
          <w:b/>
          <w:noProof/>
        </w:rPr>
        <w:t>1</w:t>
      </w:r>
      <w:r w:rsidR="009104CD">
        <w:rPr>
          <w:rFonts w:eastAsia="標楷體"/>
          <w:b/>
        </w:rPr>
        <w:fldChar w:fldCharType="end"/>
      </w:r>
      <w:bookmarkEnd w:id="2"/>
      <w:r w:rsidR="009104CD">
        <w:rPr>
          <w:rFonts w:eastAsia="標楷體"/>
          <w:b/>
        </w:rPr>
        <w:t xml:space="preserve"> </w:t>
      </w:r>
      <w:r w:rsidR="009104CD">
        <w:rPr>
          <w:rFonts w:eastAsia="標楷體"/>
          <w:b/>
        </w:rPr>
        <w:t>大會主題</w:t>
      </w:r>
    </w:p>
    <w:p w:rsidR="009104CD" w:rsidRDefault="009104CD" w:rsidP="009104CD">
      <w:pPr>
        <w:pStyle w:val="a3"/>
        <w:tabs>
          <w:tab w:val="clear" w:pos="4153"/>
          <w:tab w:val="clear" w:pos="8306"/>
        </w:tabs>
        <w:rPr>
          <w:rFonts w:eastAsia="標楷體"/>
        </w:rPr>
      </w:pPr>
    </w:p>
    <w:p w:rsidR="009104CD" w:rsidRDefault="009104CD" w:rsidP="009104CD">
      <w:pPr>
        <w:numPr>
          <w:ilvl w:val="1"/>
          <w:numId w:val="4"/>
        </w:numPr>
        <w:snapToGrid w:val="0"/>
        <w:ind w:left="240" w:hanging="240"/>
        <w:rPr>
          <w:rFonts w:eastAsia="標楷體"/>
          <w:b/>
          <w:sz w:val="22"/>
        </w:rPr>
      </w:pPr>
      <w:bookmarkStart w:id="3" w:name="_Ref40473716"/>
      <w:r>
        <w:rPr>
          <w:rFonts w:eastAsia="標楷體"/>
          <w:b/>
          <w:sz w:val="22"/>
        </w:rPr>
        <w:t>邊界設定</w:t>
      </w:r>
      <w:bookmarkEnd w:id="3"/>
    </w:p>
    <w:p w:rsidR="009104CD" w:rsidRDefault="009104CD" w:rsidP="009104CD">
      <w:pPr>
        <w:snapToGrid w:val="0"/>
        <w:rPr>
          <w:rFonts w:eastAsia="標楷體"/>
          <w:b/>
          <w:sz w:val="22"/>
        </w:rPr>
      </w:pPr>
    </w:p>
    <w:p w:rsidR="009104CD" w:rsidRDefault="009104CD" w:rsidP="009104CD">
      <w:pPr>
        <w:pStyle w:val="a7"/>
        <w:snapToGrid w:val="0"/>
        <w:jc w:val="both"/>
      </w:pPr>
      <w:r>
        <w:t>文章格式請以</w:t>
      </w:r>
      <w:r>
        <w:rPr>
          <w:color w:val="0000FF"/>
        </w:rPr>
        <w:t>A4</w:t>
      </w:r>
      <w:r>
        <w:t>紙格式撰寫，</w:t>
      </w:r>
      <w:proofErr w:type="gramStart"/>
      <w:r>
        <w:rPr>
          <w:color w:val="0000FF"/>
        </w:rPr>
        <w:t>每一頁請用</w:t>
      </w:r>
      <w:proofErr w:type="gramEnd"/>
      <w:r>
        <w:rPr>
          <w:color w:val="0000FF"/>
        </w:rPr>
        <w:t>兩欄格式</w:t>
      </w:r>
      <w:r>
        <w:t>，行距使用</w:t>
      </w:r>
      <w:r>
        <w:rPr>
          <w:color w:val="0000FF"/>
        </w:rPr>
        <w:t>單行</w:t>
      </w:r>
      <w:r>
        <w:t>間距，上下及左右邊界</w:t>
      </w:r>
      <w:proofErr w:type="gramStart"/>
      <w:r>
        <w:t>留白各</w:t>
      </w:r>
      <w:proofErr w:type="gramEnd"/>
      <w:r>
        <w:t>2.5cm</w:t>
      </w:r>
      <w:r>
        <w:t>，欄寬</w:t>
      </w:r>
      <w:r>
        <w:t>7.75cm</w:t>
      </w:r>
      <w:r>
        <w:t>，兩欄間距</w:t>
      </w:r>
      <w:r>
        <w:t>0.5cm</w:t>
      </w:r>
      <w:r>
        <w:t>。</w:t>
      </w:r>
      <w:r>
        <w:rPr>
          <w:rFonts w:hint="eastAsia"/>
        </w:rPr>
        <w:t>最後一頁內容請平均置於兩欄中。</w:t>
      </w:r>
    </w:p>
    <w:p w:rsidR="009104CD" w:rsidRDefault="009104CD" w:rsidP="009104CD">
      <w:pPr>
        <w:pStyle w:val="a7"/>
        <w:snapToGrid w:val="0"/>
        <w:ind w:firstLine="0"/>
        <w:jc w:val="both"/>
      </w:pPr>
    </w:p>
    <w:p w:rsidR="009104CD" w:rsidRDefault="009104CD" w:rsidP="009104CD">
      <w:pPr>
        <w:pStyle w:val="aa"/>
        <w:keepNext/>
        <w:snapToGrid w:val="0"/>
        <w:jc w:val="center"/>
        <w:rPr>
          <w:rFonts w:eastAsia="標楷體"/>
          <w:b/>
        </w:rPr>
      </w:pPr>
      <w:bookmarkStart w:id="4" w:name="_Ref40473466"/>
      <w:r>
        <w:rPr>
          <w:rFonts w:eastAsia="標楷體"/>
          <w:b/>
        </w:rPr>
        <w:t>表</w:t>
      </w:r>
      <w:r>
        <w:rPr>
          <w:rFonts w:eastAsia="標楷體"/>
          <w:b/>
        </w:rPr>
        <w:t xml:space="preserve"> </w:t>
      </w:r>
      <w:r>
        <w:rPr>
          <w:rFonts w:eastAsia="標楷體"/>
          <w:b/>
        </w:rPr>
        <w:fldChar w:fldCharType="begin"/>
      </w:r>
      <w:r>
        <w:rPr>
          <w:rFonts w:eastAsia="標楷體"/>
          <w:b/>
        </w:rPr>
        <w:instrText xml:space="preserve"> SEQ </w:instrText>
      </w:r>
      <w:r>
        <w:rPr>
          <w:rFonts w:eastAsia="標楷體"/>
          <w:b/>
        </w:rPr>
        <w:instrText>表</w:instrText>
      </w:r>
      <w:r>
        <w:rPr>
          <w:rFonts w:eastAsia="標楷體"/>
          <w:b/>
        </w:rPr>
        <w:instrText xml:space="preserve"> \* ARABIC </w:instrText>
      </w:r>
      <w:r>
        <w:rPr>
          <w:rFonts w:eastAsia="標楷體"/>
          <w:b/>
        </w:rPr>
        <w:fldChar w:fldCharType="separate"/>
      </w:r>
      <w:r w:rsidR="004E36DE">
        <w:rPr>
          <w:rFonts w:eastAsia="標楷體"/>
          <w:b/>
          <w:noProof/>
        </w:rPr>
        <w:t>1</w:t>
      </w:r>
      <w:r>
        <w:rPr>
          <w:rFonts w:eastAsia="標楷體"/>
          <w:b/>
        </w:rPr>
        <w:fldChar w:fldCharType="end"/>
      </w:r>
      <w:bookmarkEnd w:id="4"/>
      <w:r>
        <w:rPr>
          <w:rFonts w:eastAsia="標楷體"/>
          <w:b/>
        </w:rPr>
        <w:t xml:space="preserve"> </w:t>
      </w:r>
      <w:r>
        <w:rPr>
          <w:rFonts w:eastAsia="標楷體"/>
          <w:b/>
        </w:rPr>
        <w:t>邊界設定格式</w:t>
      </w:r>
    </w:p>
    <w:tbl>
      <w:tblPr>
        <w:tblW w:w="4320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600"/>
        <w:gridCol w:w="600"/>
        <w:gridCol w:w="960"/>
        <w:gridCol w:w="960"/>
      </w:tblGrid>
      <w:tr w:rsidR="009104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0" w:type="dxa"/>
            <w:gridSpan w:val="4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邊界留白</w:t>
            </w:r>
            <w:r>
              <w:t>(cm)</w:t>
            </w:r>
          </w:p>
        </w:tc>
        <w:tc>
          <w:tcPr>
            <w:tcW w:w="960" w:type="dxa"/>
            <w:vMerge w:val="restart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欄寬</w:t>
            </w:r>
          </w:p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(cm)</w:t>
            </w:r>
          </w:p>
        </w:tc>
        <w:tc>
          <w:tcPr>
            <w:tcW w:w="960" w:type="dxa"/>
            <w:vMerge w:val="restart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欄距</w:t>
            </w:r>
          </w:p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(cm)</w:t>
            </w:r>
          </w:p>
        </w:tc>
      </w:tr>
      <w:tr w:rsidR="009104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上</w:t>
            </w:r>
          </w:p>
        </w:tc>
        <w:tc>
          <w:tcPr>
            <w:tcW w:w="600" w:type="dxa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下</w:t>
            </w:r>
          </w:p>
        </w:tc>
        <w:tc>
          <w:tcPr>
            <w:tcW w:w="600" w:type="dxa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左</w:t>
            </w:r>
          </w:p>
        </w:tc>
        <w:tc>
          <w:tcPr>
            <w:tcW w:w="600" w:type="dxa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右</w:t>
            </w:r>
          </w:p>
        </w:tc>
        <w:tc>
          <w:tcPr>
            <w:tcW w:w="960" w:type="dxa"/>
            <w:vMerge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</w:p>
        </w:tc>
        <w:tc>
          <w:tcPr>
            <w:tcW w:w="960" w:type="dxa"/>
            <w:vMerge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</w:p>
        </w:tc>
      </w:tr>
      <w:tr w:rsidR="009104CD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600" w:type="dxa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600" w:type="dxa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2.5</w:t>
            </w:r>
          </w:p>
        </w:tc>
        <w:tc>
          <w:tcPr>
            <w:tcW w:w="960" w:type="dxa"/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7.75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9104CD" w:rsidRDefault="009104CD" w:rsidP="006D271A">
            <w:pPr>
              <w:pStyle w:val="a7"/>
              <w:snapToGrid w:val="0"/>
              <w:ind w:firstLine="0"/>
              <w:jc w:val="center"/>
            </w:pPr>
            <w:r>
              <w:t>0.5</w:t>
            </w:r>
          </w:p>
        </w:tc>
      </w:tr>
    </w:tbl>
    <w:p w:rsidR="009104CD" w:rsidRDefault="009104CD" w:rsidP="009104CD">
      <w:pPr>
        <w:snapToGrid w:val="0"/>
        <w:ind w:firstLine="432"/>
        <w:rPr>
          <w:rFonts w:eastAsia="標楷體"/>
        </w:rPr>
      </w:pPr>
    </w:p>
    <w:p w:rsidR="009104CD" w:rsidRPr="00B743F8" w:rsidRDefault="009104CD" w:rsidP="009104CD">
      <w:pPr>
        <w:snapToGrid w:val="0"/>
        <w:rPr>
          <w:rFonts w:eastAsia="標楷體" w:hint="eastAsia"/>
          <w:b/>
          <w:sz w:val="20"/>
        </w:rPr>
      </w:pPr>
    </w:p>
    <w:p w:rsidR="009104CD" w:rsidRDefault="009104CD" w:rsidP="009104CD">
      <w:pPr>
        <w:snapToGrid w:val="0"/>
        <w:rPr>
          <w:rFonts w:eastAsia="標楷體" w:hint="eastAsia"/>
          <w:b/>
        </w:rPr>
      </w:pPr>
      <w:r>
        <w:rPr>
          <w:rFonts w:eastAsia="標楷體"/>
          <w:b/>
        </w:rPr>
        <w:t>參考文獻</w:t>
      </w:r>
    </w:p>
    <w:p w:rsidR="009104CD" w:rsidRDefault="009104CD" w:rsidP="009104CD">
      <w:pPr>
        <w:snapToGrid w:val="0"/>
        <w:rPr>
          <w:rFonts w:eastAsia="標楷體"/>
          <w:b/>
        </w:rPr>
      </w:pPr>
    </w:p>
    <w:p w:rsidR="009104CD" w:rsidRDefault="009104CD" w:rsidP="009104CD">
      <w:pPr>
        <w:numPr>
          <w:ilvl w:val="0"/>
          <w:numId w:val="5"/>
        </w:numPr>
        <w:snapToGrid w:val="0"/>
        <w:spacing w:after="60"/>
        <w:ind w:left="289" w:hanging="289"/>
        <w:jc w:val="both"/>
        <w:rPr>
          <w:rFonts w:eastAsia="標楷體"/>
          <w:sz w:val="20"/>
        </w:rPr>
      </w:pPr>
      <w:r>
        <w:rPr>
          <w:rFonts w:eastAsia="標楷體"/>
          <w:sz w:val="20"/>
        </w:rPr>
        <w:t>參考文獻請</w:t>
      </w:r>
      <w:r>
        <w:rPr>
          <w:rFonts w:eastAsia="標楷體"/>
          <w:color w:val="FF0000"/>
          <w:sz w:val="20"/>
        </w:rPr>
        <w:t>依</w:t>
      </w:r>
      <w:r>
        <w:rPr>
          <w:rFonts w:eastAsia="標楷體" w:hint="eastAsia"/>
          <w:color w:val="FF0000"/>
          <w:sz w:val="20"/>
        </w:rPr>
        <w:t>作者姓名</w:t>
      </w:r>
      <w:r>
        <w:rPr>
          <w:rFonts w:eastAsia="標楷體"/>
          <w:color w:val="FF0000"/>
          <w:sz w:val="20"/>
        </w:rPr>
        <w:t>排序</w:t>
      </w:r>
      <w:r>
        <w:rPr>
          <w:rFonts w:eastAsia="標楷體"/>
          <w:sz w:val="20"/>
        </w:rPr>
        <w:t>。</w:t>
      </w:r>
    </w:p>
    <w:p w:rsidR="009104CD" w:rsidRPr="00C93C42" w:rsidRDefault="009104CD" w:rsidP="009104CD">
      <w:pPr>
        <w:numPr>
          <w:ilvl w:val="0"/>
          <w:numId w:val="5"/>
        </w:numPr>
        <w:snapToGrid w:val="0"/>
        <w:spacing w:after="60"/>
        <w:ind w:left="289" w:hanging="289"/>
        <w:jc w:val="both"/>
        <w:rPr>
          <w:rFonts w:eastAsia="標楷體"/>
          <w:sz w:val="20"/>
        </w:rPr>
      </w:pPr>
      <w:r w:rsidRPr="00C93C42">
        <w:rPr>
          <w:rFonts w:eastAsia="CMR9"/>
          <w:kern w:val="0"/>
          <w:sz w:val="20"/>
        </w:rPr>
        <w:t xml:space="preserve">A. </w:t>
      </w:r>
      <w:proofErr w:type="spellStart"/>
      <w:r w:rsidRPr="00C93C42">
        <w:rPr>
          <w:rFonts w:eastAsia="CMR9"/>
          <w:kern w:val="0"/>
          <w:sz w:val="20"/>
        </w:rPr>
        <w:t>Joux</w:t>
      </w:r>
      <w:proofErr w:type="spellEnd"/>
      <w:r w:rsidRPr="00C93C42">
        <w:rPr>
          <w:rFonts w:eastAsia="CMR9"/>
          <w:kern w:val="0"/>
          <w:sz w:val="20"/>
        </w:rPr>
        <w:t xml:space="preserve">, V. </w:t>
      </w:r>
      <w:proofErr w:type="spellStart"/>
      <w:r w:rsidRPr="00C93C42">
        <w:rPr>
          <w:rFonts w:eastAsia="CMR9"/>
          <w:kern w:val="0"/>
          <w:sz w:val="20"/>
        </w:rPr>
        <w:t>Vitse</w:t>
      </w:r>
      <w:proofErr w:type="spellEnd"/>
      <w:r w:rsidRPr="00C93C42">
        <w:rPr>
          <w:rFonts w:eastAsia="CMR9"/>
          <w:kern w:val="0"/>
          <w:sz w:val="20"/>
        </w:rPr>
        <w:t xml:space="preserve">, “Elliptic Curve Discrete Logarithm Problem over Small Degree Extension Fields. Application to the static Diffie-Hellman problem on </w:t>
      </w:r>
      <w:proofErr w:type="gramStart"/>
      <w:r w:rsidRPr="00C93C42">
        <w:rPr>
          <w:rFonts w:eastAsia="CMR9"/>
          <w:kern w:val="0"/>
          <w:sz w:val="20"/>
        </w:rPr>
        <w:t>E(</w:t>
      </w:r>
      <w:proofErr w:type="gramEnd"/>
      <w:r w:rsidRPr="00C93C42">
        <w:rPr>
          <w:rFonts w:eastAsia="CMR9"/>
          <w:kern w:val="0"/>
          <w:sz w:val="20"/>
        </w:rPr>
        <w:t xml:space="preserve">Fq5),” Cryptology </w:t>
      </w:r>
      <w:proofErr w:type="spellStart"/>
      <w:r w:rsidRPr="00C93C42">
        <w:rPr>
          <w:rFonts w:eastAsia="CMR9"/>
          <w:kern w:val="0"/>
          <w:sz w:val="20"/>
        </w:rPr>
        <w:t>ePrint</w:t>
      </w:r>
      <w:proofErr w:type="spellEnd"/>
      <w:r w:rsidRPr="00C93C42">
        <w:rPr>
          <w:rFonts w:eastAsia="CMR9"/>
          <w:kern w:val="0"/>
          <w:sz w:val="20"/>
        </w:rPr>
        <w:t xml:space="preserve"> Archive, Report 2010/157 (2010).</w:t>
      </w:r>
    </w:p>
    <w:p w:rsidR="009104CD" w:rsidRPr="009104CD" w:rsidRDefault="009104CD" w:rsidP="009104CD">
      <w:pPr>
        <w:numPr>
          <w:ilvl w:val="0"/>
          <w:numId w:val="5"/>
        </w:numPr>
        <w:snapToGrid w:val="0"/>
        <w:spacing w:after="60"/>
        <w:ind w:left="289" w:hanging="289"/>
        <w:jc w:val="both"/>
        <w:rPr>
          <w:rFonts w:eastAsia="標楷體" w:hint="eastAsia"/>
          <w:b/>
          <w:sz w:val="20"/>
        </w:rPr>
      </w:pPr>
      <w:r>
        <w:rPr>
          <w:rFonts w:eastAsia="CMR9" w:hint="eastAsia"/>
          <w:kern w:val="0"/>
          <w:sz w:val="20"/>
        </w:rPr>
        <w:t>N.</w:t>
      </w:r>
      <w:r>
        <w:rPr>
          <w:rFonts w:eastAsia="CMR9"/>
          <w:kern w:val="0"/>
          <w:sz w:val="20"/>
        </w:rPr>
        <w:t xml:space="preserve"> Koblitz</w:t>
      </w:r>
      <w:r w:rsidRPr="00AA5975">
        <w:rPr>
          <w:rFonts w:eastAsia="CMR9"/>
          <w:kern w:val="0"/>
          <w:sz w:val="20"/>
        </w:rPr>
        <w:t xml:space="preserve">, </w:t>
      </w:r>
      <w:r>
        <w:rPr>
          <w:rFonts w:eastAsia="CMR9" w:hint="eastAsia"/>
          <w:kern w:val="0"/>
          <w:sz w:val="20"/>
        </w:rPr>
        <w:t xml:space="preserve">A. J. </w:t>
      </w:r>
      <w:r w:rsidRPr="00AA5975">
        <w:rPr>
          <w:rFonts w:eastAsia="CMR9"/>
          <w:kern w:val="0"/>
          <w:sz w:val="20"/>
        </w:rPr>
        <w:t xml:space="preserve">Menezes, </w:t>
      </w:r>
      <w:r>
        <w:rPr>
          <w:rFonts w:eastAsia="CMR9"/>
          <w:kern w:val="0"/>
          <w:sz w:val="20"/>
        </w:rPr>
        <w:t>“</w:t>
      </w:r>
      <w:r w:rsidRPr="00AA5975">
        <w:rPr>
          <w:rFonts w:eastAsia="CMR9"/>
          <w:kern w:val="0"/>
          <w:sz w:val="20"/>
        </w:rPr>
        <w:t>Another look at non-standard discrete log and Diffie-</w:t>
      </w:r>
      <w:r>
        <w:rPr>
          <w:rFonts w:eastAsia="CMR9"/>
          <w:kern w:val="0"/>
          <w:sz w:val="20"/>
        </w:rPr>
        <w:t>Hellman problems</w:t>
      </w:r>
      <w:r>
        <w:rPr>
          <w:rFonts w:eastAsia="CMR9" w:hint="eastAsia"/>
          <w:kern w:val="0"/>
          <w:sz w:val="20"/>
        </w:rPr>
        <w:t>,</w:t>
      </w:r>
      <w:r>
        <w:rPr>
          <w:rFonts w:eastAsia="CMR9"/>
          <w:kern w:val="0"/>
          <w:sz w:val="20"/>
        </w:rPr>
        <w:t>”</w:t>
      </w:r>
      <w:r w:rsidRPr="00AA5975">
        <w:rPr>
          <w:rFonts w:eastAsia="CMR9"/>
          <w:kern w:val="0"/>
          <w:sz w:val="20"/>
        </w:rPr>
        <w:t xml:space="preserve"> Journal of Mathematical Cryptology </w:t>
      </w:r>
      <w:r>
        <w:rPr>
          <w:rFonts w:eastAsia="CMR9" w:hint="eastAsia"/>
          <w:kern w:val="0"/>
          <w:sz w:val="20"/>
        </w:rPr>
        <w:t xml:space="preserve">Vol. </w:t>
      </w:r>
      <w:r w:rsidRPr="00AA5975">
        <w:rPr>
          <w:rFonts w:eastAsia="CMR9"/>
          <w:kern w:val="0"/>
          <w:sz w:val="20"/>
        </w:rPr>
        <w:t>2</w:t>
      </w:r>
      <w:r>
        <w:rPr>
          <w:rFonts w:eastAsia="CMR9" w:hint="eastAsia"/>
          <w:kern w:val="0"/>
          <w:sz w:val="20"/>
        </w:rPr>
        <w:t xml:space="preserve">, No. </w:t>
      </w:r>
      <w:r w:rsidRPr="00AA5975">
        <w:rPr>
          <w:rFonts w:eastAsia="CMR9"/>
          <w:kern w:val="0"/>
          <w:sz w:val="20"/>
        </w:rPr>
        <w:t xml:space="preserve">4, </w:t>
      </w:r>
      <w:r>
        <w:rPr>
          <w:rFonts w:eastAsia="CMR9" w:hint="eastAsia"/>
          <w:kern w:val="0"/>
          <w:sz w:val="20"/>
        </w:rPr>
        <w:t>pp.</w:t>
      </w:r>
      <w:r w:rsidRPr="00AA5975">
        <w:rPr>
          <w:rFonts w:eastAsia="CMR9"/>
          <w:kern w:val="0"/>
          <w:sz w:val="20"/>
        </w:rPr>
        <w:t>311–326</w:t>
      </w:r>
      <w:r>
        <w:rPr>
          <w:rFonts w:eastAsia="CMR9" w:hint="eastAsia"/>
          <w:kern w:val="0"/>
          <w:sz w:val="20"/>
        </w:rPr>
        <w:t>,</w:t>
      </w:r>
      <w:r w:rsidRPr="00AA5975">
        <w:rPr>
          <w:rFonts w:eastAsia="CMR9"/>
          <w:kern w:val="0"/>
          <w:sz w:val="20"/>
        </w:rPr>
        <w:t xml:space="preserve"> </w:t>
      </w:r>
      <w:r>
        <w:rPr>
          <w:rFonts w:eastAsia="CMR9"/>
          <w:kern w:val="0"/>
          <w:sz w:val="20"/>
        </w:rPr>
        <w:t>2008</w:t>
      </w:r>
      <w:r>
        <w:rPr>
          <w:rFonts w:eastAsia="CMR9" w:hint="eastAsia"/>
          <w:kern w:val="0"/>
          <w:sz w:val="20"/>
        </w:rPr>
        <w:t>.</w:t>
      </w:r>
    </w:p>
    <w:p w:rsidR="009104CD" w:rsidRPr="00EE4C9D" w:rsidRDefault="009104CD" w:rsidP="00D777D7">
      <w:pPr>
        <w:numPr>
          <w:ilvl w:val="0"/>
          <w:numId w:val="5"/>
        </w:numPr>
        <w:snapToGrid w:val="0"/>
        <w:spacing w:after="60"/>
        <w:ind w:left="289" w:hanging="289"/>
        <w:jc w:val="both"/>
        <w:rPr>
          <w:rFonts w:eastAsia="標楷體" w:hint="eastAsia"/>
          <w:b/>
          <w:sz w:val="20"/>
        </w:rPr>
      </w:pPr>
      <w:r w:rsidRPr="00EE4C9D">
        <w:rPr>
          <w:rFonts w:eastAsia="標楷體"/>
          <w:sz w:val="20"/>
        </w:rPr>
        <w:t xml:space="preserve">M. Young, </w:t>
      </w:r>
      <w:proofErr w:type="gramStart"/>
      <w:r w:rsidRPr="00EE4C9D">
        <w:rPr>
          <w:rFonts w:eastAsia="標楷體"/>
          <w:sz w:val="20"/>
        </w:rPr>
        <w:t>The</w:t>
      </w:r>
      <w:proofErr w:type="gramEnd"/>
      <w:r w:rsidRPr="00EE4C9D">
        <w:rPr>
          <w:rFonts w:eastAsia="標楷體"/>
          <w:sz w:val="20"/>
        </w:rPr>
        <w:t xml:space="preserve"> Technical Writer’s Handbook. Mill Valley, CA: University Science, 1989.</w:t>
      </w:r>
    </w:p>
    <w:sectPr w:rsidR="009104CD" w:rsidRPr="00EE4C9D" w:rsidSect="00893BC4">
      <w:type w:val="continuous"/>
      <w:pgSz w:w="11906" w:h="16838" w:code="9"/>
      <w:pgMar w:top="1418" w:right="1418" w:bottom="1438" w:left="1418" w:header="1440" w:footer="1440" w:gutter="0"/>
      <w:cols w:num="2"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A5E" w:rsidRDefault="009B5A5E">
      <w:r>
        <w:separator/>
      </w:r>
    </w:p>
  </w:endnote>
  <w:endnote w:type="continuationSeparator" w:id="0">
    <w:p w:rsidR="009B5A5E" w:rsidRDefault="009B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9">
    <w:altName w:val="微軟正黑體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A5E" w:rsidRDefault="009B5A5E">
      <w:r>
        <w:separator/>
      </w:r>
    </w:p>
  </w:footnote>
  <w:footnote w:type="continuationSeparator" w:id="0">
    <w:p w:rsidR="009B5A5E" w:rsidRDefault="009B5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7DD" w:rsidRPr="005F67DD" w:rsidRDefault="00240988">
    <w:pPr>
      <w:pStyle w:val="a3"/>
      <w:rPr>
        <w:rFonts w:eastAsia="標楷體" w:hint="eastAsia"/>
      </w:rPr>
    </w:pPr>
    <w:r>
      <w:rPr>
        <w:rFonts w:eastAsia="標楷體" w:hAnsi="標楷體" w:hint="eastAsia"/>
      </w:rPr>
      <w:t>第</w:t>
    </w:r>
    <w:r w:rsidR="008D5522">
      <w:rPr>
        <w:rFonts w:eastAsia="標楷體" w:hAnsi="標楷體" w:hint="eastAsia"/>
      </w:rPr>
      <w:t>三十</w:t>
    </w:r>
    <w:r w:rsidR="0003105B">
      <w:rPr>
        <w:rFonts w:eastAsia="標楷體" w:hAnsi="標楷體" w:hint="eastAsia"/>
      </w:rPr>
      <w:t>五</w:t>
    </w:r>
    <w:r w:rsidR="00276103" w:rsidRPr="00276103">
      <w:rPr>
        <w:rFonts w:eastAsia="標楷體" w:hAnsi="標楷體" w:hint="eastAsia"/>
      </w:rPr>
      <w:t>屆全國資訊安全會議</w:t>
    </w:r>
    <w:r w:rsidR="005F67DD" w:rsidRPr="005F67DD">
      <w:rPr>
        <w:rFonts w:eastAsia="標楷體"/>
      </w:rPr>
      <w:t>(CISC 20</w:t>
    </w:r>
    <w:r w:rsidR="008D5522">
      <w:rPr>
        <w:rFonts w:eastAsia="標楷體" w:hint="eastAsia"/>
      </w:rPr>
      <w:t>2</w:t>
    </w:r>
    <w:r w:rsidR="0003105B">
      <w:rPr>
        <w:rFonts w:eastAsia="標楷體" w:hint="eastAsia"/>
      </w:rPr>
      <w:t>5</w:t>
    </w:r>
    <w:r w:rsidR="005F67DD" w:rsidRPr="005F67DD">
      <w:rPr>
        <w:rFonts w:eastAsia="標楷體"/>
      </w:rPr>
      <w:t>) Cryptology and Info</w:t>
    </w:r>
    <w:r w:rsidR="00A759B8">
      <w:rPr>
        <w:rFonts w:eastAsia="標楷體"/>
      </w:rPr>
      <w:t>rmation Security Conference 20</w:t>
    </w:r>
    <w:r w:rsidR="00731DC8">
      <w:rPr>
        <w:rFonts w:eastAsia="標楷體" w:hint="eastAsia"/>
      </w:rPr>
      <w:t>2</w:t>
    </w:r>
    <w:r w:rsidR="0003105B">
      <w:rPr>
        <w:rFonts w:eastAsia="標楷體"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1C5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2ED14CE5"/>
    <w:multiLevelType w:val="multilevel"/>
    <w:tmpl w:val="65C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B6EB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39622A1C"/>
    <w:multiLevelType w:val="hybridMultilevel"/>
    <w:tmpl w:val="6142A512"/>
    <w:lvl w:ilvl="0" w:tplc="9C224188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5" w15:restartNumberingAfterBreak="0">
    <w:nsid w:val="5DDE6017"/>
    <w:multiLevelType w:val="multilevel"/>
    <w:tmpl w:val="45E6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7"/>
    <w:rsid w:val="000223EF"/>
    <w:rsid w:val="0003105B"/>
    <w:rsid w:val="00083820"/>
    <w:rsid w:val="00086759"/>
    <w:rsid w:val="000A63DA"/>
    <w:rsid w:val="000E2CBD"/>
    <w:rsid w:val="00131F80"/>
    <w:rsid w:val="00183DD4"/>
    <w:rsid w:val="001A0F79"/>
    <w:rsid w:val="001B379D"/>
    <w:rsid w:val="001D3E29"/>
    <w:rsid w:val="00204F73"/>
    <w:rsid w:val="00207AE4"/>
    <w:rsid w:val="00226BE3"/>
    <w:rsid w:val="00240988"/>
    <w:rsid w:val="00276103"/>
    <w:rsid w:val="00304EAE"/>
    <w:rsid w:val="00307B69"/>
    <w:rsid w:val="00353F94"/>
    <w:rsid w:val="00385577"/>
    <w:rsid w:val="00391E6F"/>
    <w:rsid w:val="00391FAF"/>
    <w:rsid w:val="00424837"/>
    <w:rsid w:val="00461428"/>
    <w:rsid w:val="004A7AC3"/>
    <w:rsid w:val="004E36DE"/>
    <w:rsid w:val="004E50E6"/>
    <w:rsid w:val="005033CD"/>
    <w:rsid w:val="0053033C"/>
    <w:rsid w:val="00553983"/>
    <w:rsid w:val="0057567C"/>
    <w:rsid w:val="00576CBB"/>
    <w:rsid w:val="00591124"/>
    <w:rsid w:val="005A2133"/>
    <w:rsid w:val="005B6966"/>
    <w:rsid w:val="005C3D39"/>
    <w:rsid w:val="005F67DD"/>
    <w:rsid w:val="005F7132"/>
    <w:rsid w:val="00636C7C"/>
    <w:rsid w:val="00696311"/>
    <w:rsid w:val="006D271A"/>
    <w:rsid w:val="007027EF"/>
    <w:rsid w:val="00713C76"/>
    <w:rsid w:val="00731DC8"/>
    <w:rsid w:val="007A773A"/>
    <w:rsid w:val="007C7B76"/>
    <w:rsid w:val="007E0668"/>
    <w:rsid w:val="00806A06"/>
    <w:rsid w:val="008108C7"/>
    <w:rsid w:val="00872ED6"/>
    <w:rsid w:val="00880DA6"/>
    <w:rsid w:val="00893BC4"/>
    <w:rsid w:val="008D5522"/>
    <w:rsid w:val="008F31B5"/>
    <w:rsid w:val="00902BA3"/>
    <w:rsid w:val="00904934"/>
    <w:rsid w:val="009104CD"/>
    <w:rsid w:val="0094572D"/>
    <w:rsid w:val="00956A6E"/>
    <w:rsid w:val="009B5A5E"/>
    <w:rsid w:val="00A21967"/>
    <w:rsid w:val="00A409D8"/>
    <w:rsid w:val="00A759B8"/>
    <w:rsid w:val="00B35ED4"/>
    <w:rsid w:val="00B50BF3"/>
    <w:rsid w:val="00B61E12"/>
    <w:rsid w:val="00BC01B6"/>
    <w:rsid w:val="00BD0BA1"/>
    <w:rsid w:val="00BD2A02"/>
    <w:rsid w:val="00BE0B3B"/>
    <w:rsid w:val="00BE1181"/>
    <w:rsid w:val="00BF4053"/>
    <w:rsid w:val="00C23534"/>
    <w:rsid w:val="00C37AA1"/>
    <w:rsid w:val="00C460C6"/>
    <w:rsid w:val="00C50FE2"/>
    <w:rsid w:val="00C720C8"/>
    <w:rsid w:val="00C8722D"/>
    <w:rsid w:val="00CA53C2"/>
    <w:rsid w:val="00CE1C16"/>
    <w:rsid w:val="00D325DE"/>
    <w:rsid w:val="00D43FC9"/>
    <w:rsid w:val="00D46FDF"/>
    <w:rsid w:val="00D56DCE"/>
    <w:rsid w:val="00D6617C"/>
    <w:rsid w:val="00D777D7"/>
    <w:rsid w:val="00D96179"/>
    <w:rsid w:val="00DB7288"/>
    <w:rsid w:val="00DD7340"/>
    <w:rsid w:val="00E56F53"/>
    <w:rsid w:val="00E97C3A"/>
    <w:rsid w:val="00EA003C"/>
    <w:rsid w:val="00EE4C9D"/>
    <w:rsid w:val="00F960FE"/>
    <w:rsid w:val="00FA064C"/>
    <w:rsid w:val="00FA1760"/>
    <w:rsid w:val="00FA1ABB"/>
    <w:rsid w:val="00FA49AE"/>
    <w:rsid w:val="00FC3EC5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253D57"/>
  <w15:chartTrackingRefBased/>
  <w15:docId w15:val="{A25E102C-521D-4373-86FB-C7F70258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9104C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D777D7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qFormat/>
    <w:rsid w:val="009104CD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D77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777D7"/>
    <w:rPr>
      <w:rFonts w:eastAsia="新細明體"/>
      <w:kern w:val="2"/>
      <w:lang w:val="en-US" w:eastAsia="zh-TW" w:bidi="ar-SA"/>
    </w:rPr>
  </w:style>
  <w:style w:type="paragraph" w:styleId="a5">
    <w:name w:val="footer"/>
    <w:basedOn w:val="a"/>
    <w:link w:val="a6"/>
    <w:rsid w:val="00D77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777D7"/>
    <w:rPr>
      <w:rFonts w:eastAsia="新細明體"/>
      <w:kern w:val="2"/>
      <w:lang w:val="en-US" w:eastAsia="zh-TW" w:bidi="ar-SA"/>
    </w:rPr>
  </w:style>
  <w:style w:type="paragraph" w:styleId="a7">
    <w:name w:val="Body Text Indent"/>
    <w:basedOn w:val="a"/>
    <w:rsid w:val="0057567C"/>
    <w:pPr>
      <w:ind w:firstLine="432"/>
    </w:pPr>
    <w:rPr>
      <w:rFonts w:eastAsia="標楷體"/>
      <w:sz w:val="20"/>
      <w:szCs w:val="20"/>
    </w:rPr>
  </w:style>
  <w:style w:type="character" w:styleId="a8">
    <w:name w:val="Hyperlink"/>
    <w:rsid w:val="009104CD"/>
    <w:rPr>
      <w:color w:val="0000FF"/>
      <w:u w:val="single"/>
    </w:rPr>
  </w:style>
  <w:style w:type="paragraph" w:styleId="a9">
    <w:name w:val="Normal Indent"/>
    <w:basedOn w:val="a"/>
    <w:rsid w:val="009104CD"/>
    <w:pPr>
      <w:ind w:left="480"/>
    </w:pPr>
    <w:rPr>
      <w:szCs w:val="20"/>
    </w:rPr>
  </w:style>
  <w:style w:type="paragraph" w:styleId="aa">
    <w:name w:val="caption"/>
    <w:basedOn w:val="a"/>
    <w:next w:val="a"/>
    <w:qFormat/>
    <w:rsid w:val="009104CD"/>
    <w:pPr>
      <w:spacing w:before="120" w:after="120"/>
    </w:pPr>
    <w:rPr>
      <w:sz w:val="20"/>
      <w:szCs w:val="20"/>
    </w:rPr>
  </w:style>
  <w:style w:type="paragraph" w:styleId="ab">
    <w:name w:val="Balloon Text"/>
    <w:basedOn w:val="a"/>
    <w:link w:val="ac"/>
    <w:rsid w:val="005F67DD"/>
    <w:rPr>
      <w:rFonts w:ascii="Cambria" w:hAnsi="Cambria"/>
      <w:sz w:val="18"/>
      <w:szCs w:val="18"/>
      <w:lang w:val="x-none" w:eastAsia="x-none"/>
    </w:rPr>
  </w:style>
  <w:style w:type="character" w:customStyle="1" w:styleId="ac">
    <w:name w:val="註解方塊文字 字元"/>
    <w:link w:val="ab"/>
    <w:rsid w:val="005F67DD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FollowedHyperlink"/>
    <w:rsid w:val="00B50BF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c2025.fcu.edu.tw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ccisa.org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第二十屆資訊安全會議(CISC 2010)</vt:lpstr>
    </vt:vector>
  </TitlesOfParts>
  <Company>h</Company>
  <LinksUpToDate>false</LinksUpToDate>
  <CharactersWithSpaces>1829</CharactersWithSpaces>
  <SharedDoc>false</SharedDoc>
  <HLinks>
    <vt:vector size="12" baseType="variant">
      <vt:variant>
        <vt:i4>1245253</vt:i4>
      </vt:variant>
      <vt:variant>
        <vt:i4>17</vt:i4>
      </vt:variant>
      <vt:variant>
        <vt:i4>0</vt:i4>
      </vt:variant>
      <vt:variant>
        <vt:i4>5</vt:i4>
      </vt:variant>
      <vt:variant>
        <vt:lpwstr>http://www.ccisa.org.tw/</vt:lpwstr>
      </vt:variant>
      <vt:variant>
        <vt:lpwstr/>
      </vt:variant>
      <vt:variant>
        <vt:i4>1245253</vt:i4>
      </vt:variant>
      <vt:variant>
        <vt:i4>15</vt:i4>
      </vt:variant>
      <vt:variant>
        <vt:i4>0</vt:i4>
      </vt:variant>
      <vt:variant>
        <vt:i4>5</vt:i4>
      </vt:variant>
      <vt:variant>
        <vt:lpwstr>http://www.ccisa.org.tw/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第二十屆資訊安全會議(CISC 2010)</dc:title>
  <dc:subject/>
  <dc:creator>holiday</dc:creator>
  <cp:keywords/>
  <cp:lastModifiedBy>周兆龍</cp:lastModifiedBy>
  <cp:revision>4</cp:revision>
  <cp:lastPrinted>2011-04-22T03:26:00Z</cp:lastPrinted>
  <dcterms:created xsi:type="dcterms:W3CDTF">2025-04-01T06:59:00Z</dcterms:created>
  <dcterms:modified xsi:type="dcterms:W3CDTF">2025-04-01T10:58:00Z</dcterms:modified>
</cp:coreProperties>
</file>