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951" w:rsidRPr="00E34951" w:rsidRDefault="00E34951" w:rsidP="00E3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51">
        <w:rPr>
          <w:rFonts w:ascii="Times New Roman" w:eastAsia="Times New Roman" w:hAnsi="Times New Roman" w:cs="Times New Roman"/>
          <w:b/>
          <w:bCs/>
          <w:sz w:val="24"/>
          <w:szCs w:val="24"/>
        </w:rPr>
        <w:t>BIT 2209: IT LAW &amp; ETHICS TEST PAPER (2018</w:t>
      </w:r>
      <w:proofErr w:type="gramStart"/>
      <w:r w:rsidRPr="00E3495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E34951">
        <w:rPr>
          <w:rFonts w:ascii="Times New Roman" w:eastAsia="Times New Roman" w:hAnsi="Times New Roman" w:cs="Times New Roman"/>
          <w:sz w:val="24"/>
          <w:szCs w:val="24"/>
        </w:rPr>
        <w:br/>
      </w:r>
      <w:r w:rsidRPr="00E34951">
        <w:rPr>
          <w:rFonts w:ascii="Times New Roman" w:eastAsia="Times New Roman" w:hAnsi="Times New Roman" w:cs="Times New Roman"/>
          <w:b/>
          <w:bCs/>
          <w:sz w:val="24"/>
          <w:szCs w:val="24"/>
        </w:rPr>
        <w:t>Time: 2 Hours</w:t>
      </w:r>
      <w:r w:rsidRPr="00E34951">
        <w:rPr>
          <w:rFonts w:ascii="Times New Roman" w:eastAsia="Times New Roman" w:hAnsi="Times New Roman" w:cs="Times New Roman"/>
          <w:sz w:val="24"/>
          <w:szCs w:val="24"/>
        </w:rPr>
        <w:br/>
      </w:r>
      <w:r w:rsidRPr="00E34951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  <w:r w:rsidRPr="00E34951">
        <w:rPr>
          <w:rFonts w:ascii="Times New Roman" w:eastAsia="Times New Roman" w:hAnsi="Times New Roman" w:cs="Times New Roman"/>
          <w:sz w:val="24"/>
          <w:szCs w:val="24"/>
        </w:rPr>
        <w:t xml:space="preserve"> Answer all questions. Marks are indicated for each question.</w:t>
      </w:r>
      <w:bookmarkStart w:id="0" w:name="_GoBack"/>
      <w:bookmarkEnd w:id="0"/>
    </w:p>
    <w:p w:rsidR="00E34951" w:rsidRPr="00E34951" w:rsidRDefault="00E34951" w:rsidP="00E3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5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</w:t>
      </w:r>
      <w:r w:rsidRPr="00E34951">
        <w:rPr>
          <w:rFonts w:ascii="Times New Roman" w:eastAsia="Times New Roman" w:hAnsi="Times New Roman" w:cs="Times New Roman"/>
          <w:sz w:val="24"/>
          <w:szCs w:val="24"/>
        </w:rPr>
        <w:t xml:space="preserve"> (08 Marks</w:t>
      </w:r>
      <w:proofErr w:type="gramStart"/>
      <w:r w:rsidRPr="00E34951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E34951">
        <w:rPr>
          <w:rFonts w:ascii="Times New Roman" w:eastAsia="Times New Roman" w:hAnsi="Times New Roman" w:cs="Times New Roman"/>
          <w:sz w:val="24"/>
          <w:szCs w:val="24"/>
        </w:rPr>
        <w:br/>
        <w:t>Using the case study and knowledge from IT Law and Ethics, explain what it means for an individual to act in an ethical manner. (8 points @ 1 mark each)</w:t>
      </w:r>
    </w:p>
    <w:p w:rsidR="00E34951" w:rsidRPr="00E34951" w:rsidRDefault="00E34951" w:rsidP="00E3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5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</w:t>
      </w:r>
      <w:r w:rsidRPr="00E34951">
        <w:rPr>
          <w:rFonts w:ascii="Times New Roman" w:eastAsia="Times New Roman" w:hAnsi="Times New Roman" w:cs="Times New Roman"/>
          <w:sz w:val="24"/>
          <w:szCs w:val="24"/>
        </w:rPr>
        <w:t xml:space="preserve"> (20 Marks</w:t>
      </w:r>
      <w:proofErr w:type="gramStart"/>
      <w:r w:rsidRPr="00E34951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E34951">
        <w:rPr>
          <w:rFonts w:ascii="Times New Roman" w:eastAsia="Times New Roman" w:hAnsi="Times New Roman" w:cs="Times New Roman"/>
          <w:sz w:val="24"/>
          <w:szCs w:val="24"/>
        </w:rPr>
        <w:br/>
        <w:t>Using the case study and knowledge from IT Law and Ethics, explain how an organization can act ethically. (10 points @ 2 marks each)</w:t>
      </w:r>
    </w:p>
    <w:p w:rsidR="00E34951" w:rsidRPr="00E34951" w:rsidRDefault="00E34951" w:rsidP="00E3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5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3</w:t>
      </w:r>
      <w:r w:rsidRPr="00E34951">
        <w:rPr>
          <w:rFonts w:ascii="Times New Roman" w:eastAsia="Times New Roman" w:hAnsi="Times New Roman" w:cs="Times New Roman"/>
          <w:sz w:val="24"/>
          <w:szCs w:val="24"/>
        </w:rPr>
        <w:t xml:space="preserve"> (10 Marks</w:t>
      </w:r>
      <w:proofErr w:type="gramStart"/>
      <w:r w:rsidRPr="00E34951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E34951">
        <w:rPr>
          <w:rFonts w:ascii="Times New Roman" w:eastAsia="Times New Roman" w:hAnsi="Times New Roman" w:cs="Times New Roman"/>
          <w:sz w:val="24"/>
          <w:szCs w:val="24"/>
        </w:rPr>
        <w:br/>
        <w:t>Explain how Cisco should balance its resources between pursuing its primary mission for existence and striving to meet social responsibility goals.</w:t>
      </w:r>
    </w:p>
    <w:p w:rsidR="00E34951" w:rsidRPr="00E34951" w:rsidRDefault="00E34951" w:rsidP="00E34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51">
        <w:rPr>
          <w:rFonts w:ascii="Times New Roman" w:eastAsia="Times New Roman" w:hAnsi="Times New Roman" w:cs="Times New Roman"/>
          <w:sz w:val="24"/>
          <w:szCs w:val="24"/>
        </w:rPr>
        <w:t>Define Corporate Social Responsibility (CSR) (02 marks)</w:t>
      </w:r>
    </w:p>
    <w:p w:rsidR="00E34951" w:rsidRPr="00E34951" w:rsidRDefault="00E34951" w:rsidP="00E34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51">
        <w:rPr>
          <w:rFonts w:ascii="Times New Roman" w:eastAsia="Times New Roman" w:hAnsi="Times New Roman" w:cs="Times New Roman"/>
          <w:sz w:val="24"/>
          <w:szCs w:val="24"/>
        </w:rPr>
        <w:t>Explain Cisco’s actions on the welfare of employees (03 marks)</w:t>
      </w:r>
    </w:p>
    <w:p w:rsidR="00E34951" w:rsidRPr="00E34951" w:rsidRDefault="00E34951" w:rsidP="00E34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51">
        <w:rPr>
          <w:rFonts w:ascii="Times New Roman" w:eastAsia="Times New Roman" w:hAnsi="Times New Roman" w:cs="Times New Roman"/>
          <w:sz w:val="24"/>
          <w:szCs w:val="24"/>
        </w:rPr>
        <w:t>Explain Cisco’s actions on the environment (03 marks)</w:t>
      </w:r>
    </w:p>
    <w:p w:rsidR="00E34951" w:rsidRPr="00E34951" w:rsidRDefault="00E34951" w:rsidP="00E34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51">
        <w:rPr>
          <w:rFonts w:ascii="Times New Roman" w:eastAsia="Times New Roman" w:hAnsi="Times New Roman" w:cs="Times New Roman"/>
          <w:sz w:val="24"/>
          <w:szCs w:val="24"/>
        </w:rPr>
        <w:t>Explain Cisco’s actions on the community (02 marks)</w:t>
      </w:r>
    </w:p>
    <w:p w:rsidR="00E34951" w:rsidRPr="00E34951" w:rsidRDefault="00E34951" w:rsidP="00E3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5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4</w:t>
      </w:r>
      <w:r w:rsidRPr="00E34951">
        <w:rPr>
          <w:rFonts w:ascii="Times New Roman" w:eastAsia="Times New Roman" w:hAnsi="Times New Roman" w:cs="Times New Roman"/>
          <w:sz w:val="24"/>
          <w:szCs w:val="24"/>
        </w:rPr>
        <w:t xml:space="preserve"> (12 Marks</w:t>
      </w:r>
      <w:proofErr w:type="gramStart"/>
      <w:r w:rsidRPr="00E34951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E34951">
        <w:rPr>
          <w:rFonts w:ascii="Times New Roman" w:eastAsia="Times New Roman" w:hAnsi="Times New Roman" w:cs="Times New Roman"/>
          <w:sz w:val="24"/>
          <w:szCs w:val="24"/>
        </w:rPr>
        <w:br/>
        <w:t>With reference to the Bathsheba Syndrome, state and explain four examples of how managerial behavior can encourage unethical employee behavior. (4 points @ 3 marks each)</w:t>
      </w:r>
    </w:p>
    <w:p w:rsidR="00762A15" w:rsidRPr="00E34951" w:rsidRDefault="00E34951" w:rsidP="00E3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51">
        <w:rPr>
          <w:rFonts w:ascii="Times New Roman" w:eastAsia="Times New Roman" w:hAnsi="Times New Roman" w:cs="Times New Roman"/>
          <w:b/>
          <w:bCs/>
          <w:sz w:val="24"/>
          <w:szCs w:val="24"/>
        </w:rPr>
        <w:t>END OF TEST</w:t>
      </w:r>
    </w:p>
    <w:sectPr w:rsidR="00762A15" w:rsidRPr="00E34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41D79"/>
    <w:multiLevelType w:val="multilevel"/>
    <w:tmpl w:val="BBD8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B3"/>
    <w:rsid w:val="001A7BB3"/>
    <w:rsid w:val="004C77F4"/>
    <w:rsid w:val="00505D38"/>
    <w:rsid w:val="00762A15"/>
    <w:rsid w:val="009620F5"/>
    <w:rsid w:val="00965A4A"/>
    <w:rsid w:val="00D6759B"/>
    <w:rsid w:val="00DC54B0"/>
    <w:rsid w:val="00E34951"/>
    <w:rsid w:val="00E7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D2EAD70-9588-48D7-9687-6102B0B5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49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5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909</Characters>
  <Application>Microsoft Office Word</Application>
  <DocSecurity>0</DocSecurity>
  <Lines>25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2025-03-12T09:39:00Z</cp:lastPrinted>
  <dcterms:created xsi:type="dcterms:W3CDTF">2025-03-12T09:39:00Z</dcterms:created>
  <dcterms:modified xsi:type="dcterms:W3CDTF">2025-03-12T09:49:00Z</dcterms:modified>
</cp:coreProperties>
</file>