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8" w:lineRule="auto"/>
        <w:ind w:left="1" w:right="1" w:firstLine="0"/>
        <w:jc w:val="center"/>
        <w:rPr>
          <w:b w:val="1"/>
          <w:bCs w:val="1"/>
        </w:rPr>
      </w:pPr>
      <w:r w:rsidDel="00000000" w:rsidR="00000000" w:rsidRPr="00000000">
        <w:rPr>
          <w:b w:val="1"/>
          <w:bCs w:val="1"/>
          <w:u w:val="single"/>
          <w:rtl w:val="0"/>
        </w:rPr>
        <w:t xml:space="preserve">Plantilla del Estado del Arte</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ind w:left="143" w:firstLine="0"/>
        <w:rPr>
          <w:b w:val="1"/>
          <w:bCs w:val="1"/>
        </w:rPr>
      </w:pPr>
      <w:r w:rsidDel="00000000" w:rsidR="00000000" w:rsidRPr="00000000">
        <w:rPr>
          <w:b w:val="1"/>
          <w:bCs w:val="1"/>
          <w:rtl w:val="0"/>
        </w:rPr>
        <w:t xml:space="preserve">Author (s): Alex Pérez Mera, Diego Teran-Pineda. </w:t>
      </w:r>
    </w:p>
    <w:p w:rsidR="00000000" w:rsidDel="00000000" w:rsidP="00000000" w:rsidRDefault="00000000" w:rsidRPr="00000000" w14:paraId="00000004">
      <w:pPr>
        <w:ind w:left="143" w:firstLine="0"/>
        <w:rPr>
          <w:b w:val="1"/>
          <w:bCs w:val="1"/>
        </w:rPr>
      </w:pPr>
      <w:r w:rsidDel="00000000" w:rsidR="00000000" w:rsidRPr="00000000">
        <w:rPr>
          <w:b w:val="1"/>
          <w:bCs w:val="1"/>
          <w:rtl w:val="0"/>
        </w:rPr>
        <w:t xml:space="preserve">Títle of paper: Revisión de la literatura: tecnologías basadas en visión por computadora en la seguridad vial y peatonal</w:t>
      </w:r>
    </w:p>
    <w:p w:rsidR="00000000" w:rsidDel="00000000" w:rsidP="00000000" w:rsidRDefault="00000000" w:rsidRPr="00000000" w14:paraId="00000005">
      <w:pPr>
        <w:spacing w:before="1" w:lineRule="auto"/>
        <w:ind w:left="143" w:firstLine="0"/>
        <w:rPr>
          <w:b w:val="1"/>
          <w:bCs w:val="1"/>
        </w:rPr>
      </w:pPr>
      <w:r w:rsidDel="00000000" w:rsidR="00000000" w:rsidRPr="00000000">
        <w:rPr>
          <w:b w:val="1"/>
          <w:bCs w:val="1"/>
          <w:rtl w:val="0"/>
        </w:rPr>
        <w:t xml:space="preserve">Journal: Revista G-ner@ndo</w:t>
      </w:r>
    </w:p>
    <w:p w:rsidR="00000000" w:rsidDel="00000000" w:rsidP="00000000" w:rsidRDefault="00000000" w:rsidRPr="00000000" w14:paraId="00000006">
      <w:pPr>
        <w:ind w:left="143" w:firstLine="0"/>
        <w:rPr>
          <w:b w:val="1"/>
          <w:bCs w:val="1"/>
        </w:rPr>
      </w:pPr>
      <w:r w:rsidDel="00000000" w:rsidR="00000000" w:rsidRPr="00000000">
        <w:rPr>
          <w:b w:val="1"/>
          <w:bCs w:val="1"/>
          <w:rtl w:val="0"/>
        </w:rPr>
        <w:t xml:space="preserve">Volume (issue): No. 5(2)</w:t>
      </w:r>
    </w:p>
    <w:p w:rsidR="00000000" w:rsidDel="00000000" w:rsidP="00000000" w:rsidRDefault="00000000" w:rsidRPr="00000000" w14:paraId="00000007">
      <w:pPr>
        <w:ind w:left="143" w:firstLine="0"/>
        <w:rPr>
          <w:b w:val="1"/>
          <w:bCs w:val="1"/>
        </w:rPr>
      </w:pPr>
      <w:r w:rsidDel="00000000" w:rsidR="00000000" w:rsidRPr="00000000">
        <w:rPr>
          <w:b w:val="1"/>
          <w:bCs w:val="1"/>
          <w:rtl w:val="0"/>
        </w:rPr>
        <w:t xml:space="preserve">pag – pag (year): 2516 (2024)</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65658</wp:posOffset>
                </wp:positionH>
                <wp:positionV relativeFrom="paragraph">
                  <wp:posOffset>166959</wp:posOffset>
                </wp:positionV>
                <wp:extent cx="9525" cy="12700"/>
                <wp:effectExtent b="0" l="0" r="0" t="0"/>
                <wp:wrapTopAndBottom distB="0" distT="0"/>
                <wp:docPr id="3" name=""/>
                <a:graphic>
                  <a:graphicData uri="http://schemas.microsoft.com/office/word/2010/wordprocessingShape">
                    <wps:wsp>
                      <wps:cNvSpPr/>
                      <wps:cNvPr id="2" name="Shape 2"/>
                      <wps:spPr>
                        <a:xfrm>
                          <a:off x="2536443" y="3775238"/>
                          <a:ext cx="5619115" cy="9525"/>
                        </a:xfrm>
                        <a:custGeom>
                          <a:rect b="b" l="l" r="r" t="t"/>
                          <a:pathLst>
                            <a:path extrusionOk="0" h="9525" w="5619115">
                              <a:moveTo>
                                <a:pt x="5618988" y="0"/>
                              </a:moveTo>
                              <a:lnTo>
                                <a:pt x="0" y="0"/>
                              </a:lnTo>
                              <a:lnTo>
                                <a:pt x="0" y="9144"/>
                              </a:lnTo>
                              <a:lnTo>
                                <a:pt x="5618988" y="9144"/>
                              </a:lnTo>
                              <a:lnTo>
                                <a:pt x="5618988"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65658</wp:posOffset>
                </wp:positionH>
                <wp:positionV relativeFrom="paragraph">
                  <wp:posOffset>166959</wp:posOffset>
                </wp:positionV>
                <wp:extent cx="9525" cy="12700"/>
                <wp:effectExtent b="0" l="0" r="0" t="0"/>
                <wp:wrapTopAndBottom distB="0" distT="0"/>
                <wp:docPr id="3"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08">
      <w:pPr>
        <w:pStyle w:val="Title"/>
        <w:ind w:firstLine="1"/>
        <w:rPr/>
      </w:pPr>
      <w:r w:rsidDel="00000000" w:rsidR="00000000" w:rsidRPr="00000000">
        <w:rPr>
          <w:color w:val="00afef"/>
          <w:rtl w:val="0"/>
        </w:rPr>
        <w:t xml:space="preserve">Escriba con sus propias palabras</w:t>
      </w:r>
      <w:r w:rsidDel="00000000" w:rsidR="00000000" w:rsidRPr="00000000">
        <w:rPr>
          <w:rtl w:val="0"/>
        </w:rPr>
      </w:r>
    </w:p>
    <w:p w:rsidR="00000000" w:rsidDel="00000000" w:rsidP="00000000" w:rsidRDefault="00000000" w:rsidRPr="00000000" w14:paraId="00000009">
      <w:pPr>
        <w:pStyle w:val="Heading1"/>
        <w:tabs>
          <w:tab w:val="left" w:leader="none" w:pos="7940"/>
        </w:tabs>
        <w:spacing w:before="251" w:lineRule="auto"/>
        <w:ind w:firstLine="143"/>
        <w:rPr/>
      </w:pPr>
      <w:r w:rsidDel="00000000" w:rsidR="00000000" w:rsidRPr="00000000">
        <w:rPr>
          <w:rtl w:val="0"/>
        </w:rPr>
        <w:t xml:space="preserve">Estado del arte que hace el autor</w:t>
      </w:r>
    </w:p>
    <w:p w:rsidR="00000000" w:rsidDel="00000000" w:rsidP="00000000" w:rsidRDefault="00000000" w:rsidRPr="00000000" w14:paraId="0000000A">
      <w:pPr>
        <w:pStyle w:val="Heading1"/>
        <w:tabs>
          <w:tab w:val="left" w:leader="none" w:pos="7940"/>
        </w:tabs>
        <w:spacing w:before="251" w:lineRule="auto"/>
        <w:ind w:firstLine="143"/>
        <w:rPr/>
      </w:pPr>
      <w:r w:rsidDel="00000000" w:rsidR="00000000" w:rsidRPr="00000000">
        <w:rPr>
          <w:rtl w:val="0"/>
        </w:rPr>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Los autores desarrollan un estado del arte centrado en el uso de tecnologías basadas en visión por computadora aplicadas a la seguridad vial y peatonal. Desde el inicio del artículo, se plantea que la seguridad vial continúa siendo un problema crítico a nivel mundial, ya que los accidentes de tránsito siguen representando una amenaza importante para conductores y peatones. A pesar de que existen programas, estrategias y acciones promovidas por organismos internacionales, los resultados todavía no han sido suficientes para reducir de manera contundente la magnitud del problema. En ese contexto, la visión por computadora aparece como un campo tecnológico con gran potencial para aportar soluciones más inteligentes, dinámicas y preventivas.</w:t>
      </w:r>
    </w:p>
    <w:p w:rsidR="00000000" w:rsidDel="00000000" w:rsidP="00000000" w:rsidRDefault="00000000" w:rsidRPr="00000000" w14:paraId="0000000C">
      <w:pPr>
        <w:spacing w:after="240" w:before="240" w:lineRule="auto"/>
        <w:rPr/>
      </w:pPr>
      <w:r w:rsidDel="00000000" w:rsidR="00000000" w:rsidRPr="00000000">
        <w:rPr>
          <w:rtl w:val="0"/>
        </w:rPr>
        <w:t xml:space="preserve">El autor presenta como base del estado del arte la evolución que ha tenido la visión por computadora gracias a los avances de la inteligencia artificial y el aprendizaje profundo. Explica que esta disciplina permite que las máquinas interpreten imágenes y videos capturados por cámaras, radares, drones u otros dispositivos, con el fin de reconocer objetos, identificar eventos y analizar situaciones del entorno vial. A partir de esta idea, la revisión no se enfoca en una sola aplicación, sino en un conjunto amplio de enfoques tecnológicos que se vienen desarrollando en la literatura reciente. Entre ellos se encuentran la detección de peatones, la detección de carriles, el reconocimiento de señales de tránsito, el seguimiento de objetos, el monitoreo del conductor, la predicción de riesgos de colisión y el control del tráfico.</w:t>
      </w:r>
    </w:p>
    <w:p w:rsidR="00000000" w:rsidDel="00000000" w:rsidP="00000000" w:rsidRDefault="00000000" w:rsidRPr="00000000" w14:paraId="0000000D">
      <w:pPr>
        <w:spacing w:after="240" w:before="240" w:lineRule="auto"/>
        <w:rPr/>
      </w:pPr>
      <w:r w:rsidDel="00000000" w:rsidR="00000000" w:rsidRPr="00000000">
        <w:rPr>
          <w:rtl w:val="0"/>
        </w:rPr>
        <w:t xml:space="preserve">Asimismo, el artículo revisa investigaciones que integran modelos de aprendizaje profundo como YOLO, Faster R-CNN, Mask R-CNN, CNN, U-Net, ResNet, EfficientNet y LSTM, mostrando que el área ha avanzado hacia soluciones cada vez más especializadas. Los autores destacan que muchas de estas propuestas se orientan a detectar objetos en tiempo real con altos niveles de precisión, lo cual es fundamental para sistemas de asistencia al conductor y para plataformas de monitoreo vial. De manera específica, se mencionan trabajos orientados a la detección de pasos peatonales, peatones en condiciones difíciles de iluminación, distracción del conductor, cruces cebra, grietas en la carretera, congestión vehicular y monitoreo inteligente del tránsito. Esto demuestra que el estado actual del conocimiento ya no se limita a registrar accidentes o identificar elementos visibles, sino que busca interpretar el entorno y anticipar situaciones de riesgo.</w:t>
      </w:r>
    </w:p>
    <w:p w:rsidR="00000000" w:rsidDel="00000000" w:rsidP="00000000" w:rsidRDefault="00000000" w:rsidRPr="00000000" w14:paraId="0000000E">
      <w:pPr>
        <w:spacing w:after="240" w:before="240" w:lineRule="auto"/>
        <w:rPr/>
      </w:pPr>
      <w:r w:rsidDel="00000000" w:rsidR="00000000" w:rsidRPr="00000000">
        <w:rPr>
          <w:rtl w:val="0"/>
        </w:rPr>
        <w:t xml:space="preserve">Otro aspecto relevante del estado del arte es la integración de la visión por computadora con otras tecnologías emergentes. Los autores remarcan que en la literatura reciente ya no se trabaja únicamente con cámaras tradicionales, sino también con sensores, plataformas IoT, drones UAV y sistemas ADAS. Esta integración permite ampliar las capacidades de observación y análisis, generando redes más completas para la vigilancia y el apoyo a la conducción. En varios estudios revisados, la visión por computadora forma parte de arquitecturas más complejas donde se combinan procesamiento de imágenes, inteligencia artificial, adquisición de datos en tiempo real y comunicación entre dispositivos. Esto evidencia una tendencia clara hacia sistemas más conectados e inteligentes.</w:t>
      </w:r>
    </w:p>
    <w:p w:rsidR="00000000" w:rsidDel="00000000" w:rsidP="00000000" w:rsidRDefault="00000000" w:rsidRPr="00000000" w14:paraId="0000000F">
      <w:pPr>
        <w:spacing w:after="240" w:before="240" w:lineRule="auto"/>
        <w:rPr/>
      </w:pPr>
      <w:r w:rsidDel="00000000" w:rsidR="00000000" w:rsidRPr="00000000">
        <w:rPr>
          <w:rtl w:val="0"/>
        </w:rPr>
        <w:t xml:space="preserve">Además, el estado del arte incluye un análisis de técnicas específicas de visión por computadora. En la revisión se identifican principalmente cuatro grandes grupos: detección de objetos, reconocimiento de patrones, segmentación y reconocimiento de señales de tráfico. Los autores muestran que la detección de objetos es la técnica más recurrente en los trabajos analizados, lo cual tiene sentido, ya que muchas aplicaciones viales dependen de identificar vehículos, peatones, animales, señales o carriles de manera rápida y precisa. También se observa que el reconocimiento de patrones y la segmentación complementan este proceso, permitiendo diferenciar mejor los elementos del entorno, refinar el análisis y mejorar la toma de decisiones.</w:t>
      </w:r>
    </w:p>
    <w:p w:rsidR="00000000" w:rsidDel="00000000" w:rsidP="00000000" w:rsidRDefault="00000000" w:rsidRPr="00000000" w14:paraId="00000010">
      <w:pPr>
        <w:spacing w:after="240" w:before="240" w:lineRule="auto"/>
        <w:rPr/>
      </w:pPr>
      <w:r w:rsidDel="00000000" w:rsidR="00000000" w:rsidRPr="00000000">
        <w:rPr>
          <w:rtl w:val="0"/>
        </w:rPr>
        <w:t xml:space="preserve">De igual forma, el artículo revisa el impacto que tienen estas tecnologías en aplicaciones concretas de seguridad vial. Entre las aplicaciones más destacadas están los sistemas ADAS, la detección de peatones, la detección de carriles y el monitoreo del tráfico. Los autores muestran que estas aplicaciones ya no son solo propuestas teóricas, sino que en muchos casos se han implementado modelos funcionales capaces de emitir alertas, reconocer señales, detectar obstáculos y evaluar el comportamiento del conductor. Esto fortalece la idea de que la visión por computadora ya ocupa un lugar importante dentro del desarrollo de soluciones tecnológicas para prevenir accidentes y mejorar la movilidad.</w:t>
      </w:r>
    </w:p>
    <w:p w:rsidR="00000000" w:rsidDel="00000000" w:rsidP="00000000" w:rsidRDefault="00000000" w:rsidRPr="00000000" w14:paraId="00000011">
      <w:pPr>
        <w:spacing w:after="240" w:before="240" w:lineRule="auto"/>
        <w:rPr/>
      </w:pPr>
      <w:r w:rsidDel="00000000" w:rsidR="00000000" w:rsidRPr="00000000">
        <w:rPr>
          <w:rtl w:val="0"/>
        </w:rPr>
        <w:t xml:space="preserve">Finalmente, el estado del arte que realizan los autores no se limita a enumerar trabajos, sino que también permite identificar una dirección futura del campo. Se observa que la investigación se está orientando hacia tecnologías más robustas, portátiles, predictivas y adaptadas a escenarios reales, incluyendo poca iluminación, condiciones climáticas adversas y tránsito complejo. En ese sentido, los autores consolidan a la visión por computadora como un eje central dentro de las tecnologías de seguridad vial contemporáneas, destacando su crecimiento sostenido, su diversidad de aplicaciones y su potencial para seguir evolucionando.</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pStyle w:val="Heading1"/>
        <w:tabs>
          <w:tab w:val="left" w:leader="none" w:pos="7224"/>
        </w:tabs>
        <w:ind w:firstLine="143"/>
        <w:rPr/>
      </w:pPr>
      <w:r w:rsidDel="00000000" w:rsidR="00000000" w:rsidRPr="00000000">
        <w:rPr>
          <w:rtl w:val="0"/>
        </w:rPr>
        <w:t xml:space="preserve">Motivación del autor (críticas del autor a otros trabajos)</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La motivación principal de los autores surge de una realidad evidente: la seguridad vial sigue siendo un problema grave tanto a nivel mundial como regional. El artículo menciona que los accidentes de tránsito continúan cobrando un número muy alto de vidas y que, aun cuando existen políticas y esfuerzos institucionales para enfrentarlos, los resultados no han sido los esperados. Esta situación lleva a los autores a considerar que no basta con mantener enfoques tradicionales, sino que es necesario explorar nuevas alternativas tecnológicas que permitan mejorar la prevención, la vigilancia y la respuesta ante situaciones de riesgo en las vías.</w:t>
      </w:r>
    </w:p>
    <w:p w:rsidR="00000000" w:rsidDel="00000000" w:rsidP="00000000" w:rsidRDefault="00000000" w:rsidRPr="00000000" w14:paraId="00000017">
      <w:pPr>
        <w:spacing w:after="240" w:before="240" w:lineRule="auto"/>
        <w:rPr/>
      </w:pPr>
      <w:r w:rsidDel="00000000" w:rsidR="00000000" w:rsidRPr="00000000">
        <w:rPr>
          <w:rtl w:val="0"/>
        </w:rPr>
        <w:t xml:space="preserve">Además, los autores identifican que el crecimiento de la visión por computadora en los últimos años ha generado una gran cantidad de propuestas, modelos y sistemas aplicados a la seguridad vial, pero esa información se encuentra dispersa. Es decir, existen muchos estudios sobre detección de peatones, monitoreo de tráfico, sistemas ADAS, reconocimiento de señales o predicción de colisiones, pero no una revisión suficientemente ordenada que permita ver con claridad cuáles son las técnicas más utilizadas, cuáles son sus ventajas, qué limitaciones presentan y hacia dónde se dirige la investigación. Esa falta de síntesis y organización constituye una motivación directa para realizar la revisión sistemática.</w:t>
      </w:r>
    </w:p>
    <w:p w:rsidR="00000000" w:rsidDel="00000000" w:rsidP="00000000" w:rsidRDefault="00000000" w:rsidRPr="00000000" w14:paraId="00000018">
      <w:pPr>
        <w:spacing w:after="240" w:before="240" w:lineRule="auto"/>
        <w:rPr/>
      </w:pPr>
      <w:r w:rsidDel="00000000" w:rsidR="00000000" w:rsidRPr="00000000">
        <w:rPr>
          <w:rtl w:val="0"/>
        </w:rPr>
        <w:t xml:space="preserve">También se percibe una motivación crítica hacia trabajos previos, en el sentido de que muchos sistemas muestran buenos resultados en condiciones controladas, pero todavía enfrentan dificultades cuando se trasladan a escenarios más reales, como ambientes con poca luz, climas adversos o situaciones de alta complejidad urbana. Por ello, los autores consideran necesario no solo revisar avances, sino también identificar vacíos y limitaciones. En conjunto, su motivación se orienta a reunir evidencia científica actual, evaluarla y convertirla en una base útil para futuras investigaciones y desarrollos tecnológicos en seguridad vial. </w:t>
      </w:r>
    </w:p>
    <w:p w:rsidR="00000000" w:rsidDel="00000000" w:rsidP="00000000" w:rsidRDefault="00000000" w:rsidRPr="00000000" w14:paraId="00000019">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1A">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1B">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1C">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pStyle w:val="Heading1"/>
        <w:tabs>
          <w:tab w:val="left" w:leader="none" w:pos="7500"/>
        </w:tabs>
        <w:ind w:firstLine="143"/>
        <w:rPr/>
      </w:pPr>
      <w:r w:rsidDel="00000000" w:rsidR="00000000" w:rsidRPr="00000000">
        <w:rPr>
          <w:rtl w:val="0"/>
        </w:rPr>
        <w:t xml:space="preserve">Descripción del aporte del autor</w:t>
        <w:tab/>
        <w:tab/>
      </w:r>
      <w:r w:rsidDel="00000000" w:rsidR="00000000" w:rsidRPr="00000000">
        <w:rPr>
          <w:color w:val="e26c09"/>
          <w:rtl w:val="0"/>
        </w:rPr>
        <w:t xml:space="preserve">(2 páginas)</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El aporte principal del artículo consiste en desarrollar una revisión sistemática de la literatura enfocada específicamente en las tecnologías basadas en visión por computadora aplicadas a la seguridad vial y peatonal. Aunque existen muchos estudios en este campo, el valor del trabajo radica en reunirlos, filtrarlos, organizarlos y analizarlos de manera estructurada, de modo que sea posible comprender el panorama actual del área. Este aporte resulta importante porque no se limita a describir ejemplos aislados, sino que construye una visión global sobre las técnicas más utilizadas, las aplicaciones más representativas, los resultados alcanzados y las tendencias futuras del campo.</w:t>
      </w:r>
    </w:p>
    <w:p w:rsidR="00000000" w:rsidDel="00000000" w:rsidP="00000000" w:rsidRDefault="00000000" w:rsidRPr="00000000" w14:paraId="00000022">
      <w:pPr>
        <w:spacing w:after="240" w:before="240" w:lineRule="auto"/>
        <w:rPr/>
      </w:pPr>
      <w:r w:rsidDel="00000000" w:rsidR="00000000" w:rsidRPr="00000000">
        <w:rPr>
          <w:rtl w:val="0"/>
        </w:rPr>
        <w:t xml:space="preserve">En primer lugar, el artículo aporta una identificación clara de las principales técnicas de visión por computadora presentes en la literatura analizada. Los autores reconocen cuatro técnicas destacadas: detección de objetos, reconocimiento de patrones, segmentación y reconocimiento de señales de tráfico. Este ordenamiento es importante porque permite clasificar un conjunto diverso de investigaciones dentro de categorías comprensibles. Por ejemplo, la detección de objetos aparece como la técnica dominante en una parte importante de los estudios revisados, lo que muestra que muchas soluciones de seguridad vial dependen de la capacidad del sistema para identificar en tiempo real elementos como peatones, vehículos, animales, señales o carriles. Esa identificación no solo organiza la literatura, sino que también ayuda a entender qué enfoques tienen más presencia y madurez en la investigación actual.</w:t>
      </w:r>
    </w:p>
    <w:p w:rsidR="00000000" w:rsidDel="00000000" w:rsidP="00000000" w:rsidRDefault="00000000" w:rsidRPr="00000000" w14:paraId="00000023">
      <w:pPr>
        <w:spacing w:after="240" w:before="240" w:lineRule="auto"/>
        <w:rPr/>
      </w:pPr>
      <w:r w:rsidDel="00000000" w:rsidR="00000000" w:rsidRPr="00000000">
        <w:rPr>
          <w:rtl w:val="0"/>
        </w:rPr>
        <w:t xml:space="preserve">En segundo lugar, el artículo aporta una sistematización de modelos y arquitecturas utilizadas en las tecnologías revisadas. A lo largo del análisis, los autores muestran que modelos como YOLO en sus distintas versiones, Faster R-CNN, Mask R-CNN, U-Net, ResNet, EfficientNet, LSTM, RetinaNet y otros enfoques de deep learning son los más empleados para resolver tareas de seguridad vial. Este aporte es valioso porque permite ver qué algoritmos y enfoques dominan el campo, qué tipo de problemas resuelven y qué tan efectivos han sido en los estudios revisados. Además, al presentar resultados concretos de precisión, recuperación o F1-score, el artículo no se queda en una revisión superficial, sino que ofrece evidencia comparativa útil para comprender qué modelos muestran mejor desempeño en determinadas aplicaciones.</w:t>
      </w:r>
    </w:p>
    <w:p w:rsidR="00000000" w:rsidDel="00000000" w:rsidP="00000000" w:rsidRDefault="00000000" w:rsidRPr="00000000" w14:paraId="00000024">
      <w:pPr>
        <w:spacing w:after="240" w:before="240" w:lineRule="auto"/>
        <w:rPr/>
      </w:pPr>
      <w:r w:rsidDel="00000000" w:rsidR="00000000" w:rsidRPr="00000000">
        <w:rPr>
          <w:rtl w:val="0"/>
        </w:rPr>
        <w:t xml:space="preserve">Otro aporte central del trabajo es la identificación de aplicaciones concretas de la visión por computadora en la seguridad vial. Los autores señalan, con base en la literatura revisada, que estas tecnologías se aplican principalmente en sistemas ADAS, detección de peatones, detección de carriles y monitoreo del tráfico. Esta clasificación es importante porque traduce el nivel técnico de los algoritmos en funciones reales dentro del entorno vial. No se trata solo de saber qué modelo detecta mejor un objeto, sino de entender cómo esa detección puede utilizarse para asistir al conductor, prevenir colisiones, reconocer señales, controlar el flujo vehicular o mejorar la autonomía de los vehículos. En ese sentido, el aporte del artículo es doble: por un lado, organiza el conocimiento técnico; por otro, lo conecta con usos reales dentro de la seguridad vial.</w:t>
      </w:r>
    </w:p>
    <w:p w:rsidR="00000000" w:rsidDel="00000000" w:rsidP="00000000" w:rsidRDefault="00000000" w:rsidRPr="00000000" w14:paraId="00000025">
      <w:pPr>
        <w:spacing w:after="240" w:before="240" w:lineRule="auto"/>
        <w:rPr/>
      </w:pPr>
      <w:r w:rsidDel="00000000" w:rsidR="00000000" w:rsidRPr="00000000">
        <w:rPr>
          <w:rtl w:val="0"/>
        </w:rPr>
        <w:t xml:space="preserve">Además, los autores aportan un análisis cuantitativo de la literatura revisada. El trabajo muestra que, luego de aplicar criterios de inclusión y exclusión, se seleccionaron 42 estudios, de los cuales una parte importante proviene de bases reconocidas como Scopus e IEEE Xplore. También se presenta la distribución de artículos por año, observándose un incremento en las publicaciones durante los años recientes, especialmente en 2023. Este dato es relevante porque evidencia que la visión por computadora en seguridad vial no es un tema estático ni marginal, sino una línea de investigación en crecimiento. El artículo, por tanto, no solo revisa tecnologías, sino que demuestra la consolidación del área desde el punto de vista científico.</w:t>
      </w:r>
    </w:p>
    <w:p w:rsidR="00000000" w:rsidDel="00000000" w:rsidP="00000000" w:rsidRDefault="00000000" w:rsidRPr="00000000" w14:paraId="00000026">
      <w:pPr>
        <w:spacing w:after="240" w:before="240" w:lineRule="auto"/>
        <w:rPr/>
      </w:pPr>
      <w:r w:rsidDel="00000000" w:rsidR="00000000" w:rsidRPr="00000000">
        <w:rPr>
          <w:rtl w:val="0"/>
        </w:rPr>
        <w:t xml:space="preserve">Un aporte adicional muy importante es el análisis del nivel de impacto de parte de la literatura revisada mediante cuartiles. Los autores identifican estudios pertenecientes a Q1, Q2, Q3 y Q4, comprobando esta información en Scimago Journal &amp; Country Rank. Esto añade un nivel más de rigurosidad, ya que no solamente presentan artículos, sino que además evalúan en parte su calidad o impacto académico. Para una investigación futura, este aporte resulta útil porque permite distinguir entre trabajos de mayor y menor reconocimiento científico.</w:t>
      </w:r>
    </w:p>
    <w:p w:rsidR="00000000" w:rsidDel="00000000" w:rsidP="00000000" w:rsidRDefault="00000000" w:rsidRPr="00000000" w14:paraId="00000027">
      <w:pPr>
        <w:spacing w:after="240" w:before="240" w:lineRule="auto"/>
        <w:rPr/>
      </w:pPr>
      <w:r w:rsidDel="00000000" w:rsidR="00000000" w:rsidRPr="00000000">
        <w:rPr>
          <w:rtl w:val="0"/>
        </w:rPr>
        <w:t xml:space="preserve">El artículo también aporta una visión prospectiva del campo. A partir del análisis de los trabajos revisados, los autores señalan que el futuro de la visión por computadora en seguridad vial se orienta hacia sistemas más inteligentes, predictivos y adaptados a condiciones reales. Se destaca especialmente el uso de drones UAV para monitoreo y control del tráfico, así como el desarrollo de sistemas ADAS más avanzados y accesibles. Esta proyección es importante porque no se limita a resumir el pasado o el presente, sino que plantea una dirección futura de desarrollo. Así, el estudio no solo informa, sino que orienta nuevas posibilidades de investigación.</w:t>
      </w:r>
    </w:p>
    <w:p w:rsidR="00000000" w:rsidDel="00000000" w:rsidP="00000000" w:rsidRDefault="00000000" w:rsidRPr="00000000" w14:paraId="00000028">
      <w:pPr>
        <w:spacing w:after="240" w:before="240" w:lineRule="auto"/>
        <w:rPr/>
      </w:pPr>
      <w:r w:rsidDel="00000000" w:rsidR="00000000" w:rsidRPr="00000000">
        <w:rPr>
          <w:rtl w:val="0"/>
        </w:rPr>
        <w:t xml:space="preserve">Por último, el aporte del artículo también está en evidenciar que, pese al gran avance de estas tecnologías, todavía existen desafíos importantes. Los autores señalan limitaciones asociadas al desempeño en condiciones de poca luz, clima adverso, duración de batería en drones, restricciones operativas y necesidad de mejorar la precisión de algunos modelos. Es decir, el trabajo no presenta una visión idealizada, sino equilibrada. Gracias a eso, su aporte no solo ayuda a reconocer avances, sino también a comprender qué problemas siguen abiertos y dónde hace falta seguir investigando. En conjunto, este artículo contribuye de manera importante al campo al ofrecer una síntesis amplia, estructurada y crítica sobre la visión por computadora aplicada a la seguridad vial y peatonal. </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pStyle w:val="Heading1"/>
        <w:tabs>
          <w:tab w:val="left" w:leader="none" w:pos="7775"/>
        </w:tabs>
        <w:ind w:firstLine="143"/>
        <w:rPr>
          <w:color w:val="e26c09"/>
        </w:rPr>
      </w:pPr>
      <w:r w:rsidDel="00000000" w:rsidR="00000000" w:rsidRPr="00000000">
        <w:rPr>
          <w:rtl w:val="0"/>
        </w:rPr>
        <w:t xml:space="preserve">Proceso para obtener el aporte que considera el autor</w:t>
        <w:tab/>
        <w:tab/>
      </w:r>
      <w:r w:rsidDel="00000000" w:rsidR="00000000" w:rsidRPr="00000000">
        <w:rPr>
          <w:color w:val="e26c09"/>
          <w:rtl w:val="0"/>
        </w:rPr>
        <w:t xml:space="preserve">(1. página)</w:t>
      </w:r>
    </w:p>
    <w:p w:rsidR="00000000" w:rsidDel="00000000" w:rsidP="00000000" w:rsidRDefault="00000000" w:rsidRPr="00000000" w14:paraId="00000054">
      <w:pPr>
        <w:tabs>
          <w:tab w:val="left" w:leader="none" w:pos="7775"/>
        </w:tabs>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Para obtener el aporte presentado en la investigación, los autores desarrollan un proceso metodológico basado en una revisión sistemática de la literatura siguiendo la metodología PRISMA. Este enfoque permite realizar una búsqueda, selección y análisis de estudios de manera ordenada, con el objetivo de reunir evidencia científica relevante sobre tecnologías basadas en visión por computadora aplicadas a la seguridad vial y peatonal. El uso de PRISMA le da al trabajo una estructura clara, ya que no se trata de una recopilación casual de artículos, sino de un procedimiento definido para identificar, filtrar y evaluar la literatura científica.</w:t>
      </w:r>
    </w:p>
    <w:p w:rsidR="00000000" w:rsidDel="00000000" w:rsidP="00000000" w:rsidRDefault="00000000" w:rsidRPr="00000000" w14:paraId="00000056">
      <w:pPr>
        <w:spacing w:after="240" w:before="240" w:lineRule="auto"/>
        <w:rPr/>
      </w:pPr>
      <w:r w:rsidDel="00000000" w:rsidR="00000000" w:rsidRPr="00000000">
        <w:rPr>
          <w:rtl w:val="0"/>
        </w:rPr>
        <w:t xml:space="preserve">El proceso comienza con una búsqueda exhaustiva en distintas bases de datos académicas en línea. Los autores emplean fuentes como Scopus, IEEE Xplore, Springer Link y Google Scholar, debido a que estas plataformas concentran una gran cantidad de publicaciones científicas relevantes. Para la búsqueda se utilizan cadenas relacionadas con “computer vision”, “security of technology”, “road and pedestrian” y “road and safety”. Esta etapa es importante porque define el universo inicial de trabajos a considerar y garantiza que el análisis tenga una base amplia y no limitada a una sola fuente.</w:t>
      </w:r>
    </w:p>
    <w:p w:rsidR="00000000" w:rsidDel="00000000" w:rsidP="00000000" w:rsidRDefault="00000000" w:rsidRPr="00000000" w14:paraId="00000057">
      <w:pPr>
        <w:spacing w:after="240" w:before="240" w:lineRule="auto"/>
        <w:rPr/>
      </w:pPr>
      <w:r w:rsidDel="00000000" w:rsidR="00000000" w:rsidRPr="00000000">
        <w:rPr>
          <w:rtl w:val="0"/>
        </w:rPr>
        <w:t xml:space="preserve">Después de la búsqueda inicial, los autores establecen criterios de inclusión y exclusión. Entre los criterios de inclusión se consideran artículos publicados entre 2019 y 2024, artículos de revistas indexadas y documentos relacionados directamente con tecnologías de visión por computadora en seguridad vial y peatonal. Por otro lado, se excluyen investigaciones previas a 2019, documentos duplicados, publicaciones en redes sociales y trabajos que no guardan relación con el enfoque del estudio. Esta fase es clave porque permite depurar la información y quedarse solo con estudios que realmente aporten al objetivo de la revisión.</w:t>
      </w:r>
    </w:p>
    <w:p w:rsidR="00000000" w:rsidDel="00000000" w:rsidP="00000000" w:rsidRDefault="00000000" w:rsidRPr="00000000" w14:paraId="00000058">
      <w:pPr>
        <w:spacing w:after="240" w:before="240" w:lineRule="auto"/>
        <w:rPr/>
      </w:pPr>
      <w:r w:rsidDel="00000000" w:rsidR="00000000" w:rsidRPr="00000000">
        <w:rPr>
          <w:rtl w:val="0"/>
        </w:rPr>
        <w:t xml:space="preserve">Como resultado de la exploración inicial, los autores encuentran 162 estudios. Posteriormente, al aplicar los criterios de selección, logran reducir este conjunto a 42 trabajos que cumplen con las condiciones establecidas. Este filtrado demuestra que el proceso no fue superficial, ya que implicó revisar y seleccionar de forma rigurosa cuáles estudios eran pertinentes. Además, los autores presentan tablas y gráficos para mostrar cómo se distribuyen los artículos encontrados por base de datos, por criterio aplicado y por año de publicación, lo cual refuerza la transparencia del procedimiento seguido.</w:t>
      </w:r>
    </w:p>
    <w:p w:rsidR="00000000" w:rsidDel="00000000" w:rsidP="00000000" w:rsidRDefault="00000000" w:rsidRPr="00000000" w14:paraId="00000059">
      <w:pPr>
        <w:spacing w:after="240" w:before="240" w:lineRule="auto"/>
        <w:rPr/>
      </w:pPr>
      <w:r w:rsidDel="00000000" w:rsidR="00000000" w:rsidRPr="00000000">
        <w:rPr>
          <w:rtl w:val="0"/>
        </w:rPr>
        <w:t xml:space="preserve">Luego de seleccionar los estudios, los autores realizan un análisis detallado de su contenido. En esta etapa identifican qué técnicas de visión por computadora se utilizan, qué modelos se implementan, qué aplicaciones tienen en la seguridad vial y cuáles son los resultados más importantes reportados. A partir de este examen, consiguen clasificar la literatura en técnicas como detección de objetos, reconocimiento de patrones, segmentación y reconocimiento de señales de tráfico. Del mismo modo, logran organizar las aplicaciones en grupos como sistemas ADAS, detección de peatones, detección de carriles y monitoreo del tráfico.</w:t>
      </w:r>
    </w:p>
    <w:p w:rsidR="00000000" w:rsidDel="00000000" w:rsidP="00000000" w:rsidRDefault="00000000" w:rsidRPr="00000000" w14:paraId="0000005A">
      <w:pPr>
        <w:spacing w:after="240" w:before="240" w:lineRule="auto"/>
        <w:rPr/>
      </w:pPr>
      <w:r w:rsidDel="00000000" w:rsidR="00000000" w:rsidRPr="00000000">
        <w:rPr>
          <w:rtl w:val="0"/>
        </w:rPr>
        <w:t xml:space="preserve">Finalmente, los autores complementan este proceso con una evaluación del impacto de parte de la literatura analizada, utilizando la clasificación por cuartiles en Scimago Journal &amp; Country Rank. Gracias a todo este procedimiento, el estudio no solo reúne información, sino que la transforma en conocimiento estructurado sobre el estado actual de la visión por computadora en seguridad vial. En síntesis, el aporte del artículo se obtiene a través de un proceso sistemático de búsqueda, filtrado, análisis comparativo y organización crítica de la evidencia científica disponible. </w:t>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0" w:right="0" w:firstLine="0"/>
        <w:jc w:val="left"/>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pStyle w:val="Heading1"/>
        <w:tabs>
          <w:tab w:val="left" w:leader="none" w:pos="7775"/>
        </w:tabs>
        <w:ind w:firstLine="143"/>
        <w:rPr/>
      </w:pPr>
      <w:r w:rsidDel="00000000" w:rsidR="00000000" w:rsidRPr="00000000">
        <w:rPr>
          <w:rtl w:val="0"/>
        </w:rPr>
        <w:t xml:space="preserve">Proceso para resolver el problema considerado por el autor</w:t>
        <w:tab/>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El problema que los autores buscan abordar es la necesidad de mejorar la seguridad vial y peatonal a través del uso de tecnologías de visión por computadora. Para enfrentar este problema, el artículo no propone un único sistema experimental, sino que plantea una ruta de solución basada en el análisis de la literatura existente, con el propósito de identificar qué técnicas y aplicaciones han mostrado mejores resultados y qué dirección debería seguir el campo en el futuro. En otras palabras, el proceso para resolver el problema consiste en reunir y estudiar evidencia científica para comprender de qué manera la visión por computadora puede contribuir efectivamente a la prevención de accidentes y a la mejora de la seguridad en las vías.</w:t>
      </w:r>
    </w:p>
    <w:p w:rsidR="00000000" w:rsidDel="00000000" w:rsidP="00000000" w:rsidRDefault="00000000" w:rsidRPr="00000000" w14:paraId="00000065">
      <w:pPr>
        <w:spacing w:after="240" w:before="240" w:lineRule="auto"/>
        <w:rPr/>
      </w:pPr>
      <w:r w:rsidDel="00000000" w:rsidR="00000000" w:rsidRPr="00000000">
        <w:rPr>
          <w:rtl w:val="0"/>
        </w:rPr>
        <w:t xml:space="preserve">En primer lugar, el artículo muestra que una forma de resolver el problema de la inseguridad vial es mediante tecnologías capaces de observar y analizar el entorno en tiempo real. Para ello, las soluciones revisadas utilizan cámaras, radares, sensores, drones y sistemas integrados que capturan imágenes o videos y los procesan mediante algoritmos de inteligencia artificial. Con esto, es posible detectar peatones, vehículos, carriles, señales, grietas, distracciones del conductor o posibles zonas de colisión. Este monitoreo automático constituye la base de la solución, porque permite pasar de una vigilancia manual limitada a una supervisión inteligente, continua y más precisa.</w:t>
      </w:r>
    </w:p>
    <w:p w:rsidR="00000000" w:rsidDel="00000000" w:rsidP="00000000" w:rsidRDefault="00000000" w:rsidRPr="00000000" w14:paraId="00000066">
      <w:pPr>
        <w:spacing w:after="240" w:before="240" w:lineRule="auto"/>
        <w:rPr/>
      </w:pPr>
      <w:r w:rsidDel="00000000" w:rsidR="00000000" w:rsidRPr="00000000">
        <w:rPr>
          <w:rtl w:val="0"/>
        </w:rPr>
        <w:t xml:space="preserve">En segundo lugar, el artículo evidencia que la resolución del problema no depende solo de detectar objetos, sino también de interpretar patrones y anticipar riesgos. Por eso se revisan estudios donde se emplean modelos predictivos, como redes LSTM, para estimar áreas de riesgo de colisión entre vehículos y peatones, o sistemas capaces de emitir advertencias con base en trayectorias y comportamiento de los actores del tránsito. Esta orientación predictiva es importante porque desplaza el enfoque desde una respuesta posterior al accidente hacia una prevención previa, lo cual representa una mejora clara en seguridad vial.</w:t>
      </w:r>
    </w:p>
    <w:p w:rsidR="00000000" w:rsidDel="00000000" w:rsidP="00000000" w:rsidRDefault="00000000" w:rsidRPr="00000000" w14:paraId="00000067">
      <w:pPr>
        <w:spacing w:after="240" w:before="240" w:lineRule="auto"/>
        <w:rPr/>
      </w:pPr>
      <w:r w:rsidDel="00000000" w:rsidR="00000000" w:rsidRPr="00000000">
        <w:rPr>
          <w:rtl w:val="0"/>
        </w:rPr>
        <w:t xml:space="preserve">Asimismo, el artículo muestra que parte de la solución está en integrar distintas tecnologías dentro de sistemas más completos. Los sistemas ADAS, por ejemplo, combinan visión por computadora con sensores y alertas para asistir al conductor. De manera similar, el uso de drones y plataformas IoT amplía el alcance del monitoreo vial, permitiendo observar áreas más extensas y recopilar información en tiempo real. Este proceso de integración tecnológica resuelve el problema desde una perspectiva más amplia, ya que no se trata solo de reconocer un objeto, sino de construir entornos viales más inteligentes, conectados y capaces de reaccionar ante condiciones cambiantes.</w:t>
      </w:r>
    </w:p>
    <w:p w:rsidR="00000000" w:rsidDel="00000000" w:rsidP="00000000" w:rsidRDefault="00000000" w:rsidRPr="00000000" w14:paraId="00000068">
      <w:pPr>
        <w:spacing w:after="240" w:before="240" w:lineRule="auto"/>
        <w:rPr/>
      </w:pPr>
      <w:r w:rsidDel="00000000" w:rsidR="00000000" w:rsidRPr="00000000">
        <w:rPr>
          <w:rtl w:val="0"/>
        </w:rPr>
        <w:t xml:space="preserve">Otro elemento del proceso de solución es la evaluación del desempeño de los modelos en diferentes contextos. Los autores destacan que muchas de las soluciones revisadas alcanzan buenos niveles de precisión, pero también subrayan la necesidad de probarlas en condiciones complejas, como poca iluminación, clima adverso, escenarios urbanos densos o restricciones de hardware. Esto significa que resolver el problema no consiste únicamente en diseñar modelos precisos, sino en lograr que funcionen con estabilidad en entornos reales. En esa línea, el artículo sugiere como parte de la solución futura el desarrollo de sistemas más portátiles, robustos y adaptados a condiciones reales de operación.</w:t>
      </w:r>
    </w:p>
    <w:p w:rsidR="00000000" w:rsidDel="00000000" w:rsidP="00000000" w:rsidRDefault="00000000" w:rsidRPr="00000000" w14:paraId="00000069">
      <w:pPr>
        <w:spacing w:after="240" w:before="240" w:lineRule="auto"/>
        <w:rPr/>
      </w:pPr>
      <w:r w:rsidDel="00000000" w:rsidR="00000000" w:rsidRPr="00000000">
        <w:rPr>
          <w:rtl w:val="0"/>
        </w:rPr>
        <w:t xml:space="preserve">En conjunto, el proceso que plantea el artículo para resolver el problema parte de identificar las mejores técnicas disponibles, comprender sus aplicaciones más útiles, reconocer sus limitaciones y orientar futuras mejoras. Por eso, aunque el estudio es una revisión, sí contribuye a la solución del problema al ofrecer una base organizada y crítica desde la cual se pueden diseñar nuevas propuestas tecnológicas más eficaces para la seguridad vial y peatonal. </w:t>
      </w:r>
    </w:p>
    <w:p w:rsidR="00000000" w:rsidDel="00000000" w:rsidP="00000000" w:rsidRDefault="00000000" w:rsidRPr="00000000" w14:paraId="0000006A">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6B">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6C">
      <w:pPr>
        <w:spacing w:after="240" w:before="240" w:lineRule="auto"/>
        <w:ind w:left="0" w:firstLine="0"/>
        <w:rPr/>
      </w:pPr>
      <w:r w:rsidDel="00000000" w:rsidR="00000000" w:rsidRPr="00000000">
        <w:rPr>
          <w:rtl w:val="0"/>
        </w:rPr>
      </w:r>
    </w:p>
    <w:p w:rsidR="00000000" w:rsidDel="00000000" w:rsidP="00000000" w:rsidRDefault="00000000" w:rsidRPr="00000000" w14:paraId="0000006D">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006F">
      <w:pPr>
        <w:pStyle w:val="Heading1"/>
        <w:tabs>
          <w:tab w:val="left" w:leader="none" w:pos="7224"/>
        </w:tabs>
        <w:spacing w:before="252" w:lineRule="auto"/>
        <w:ind w:right="141" w:firstLine="143"/>
        <w:rPr/>
      </w:pPr>
      <w:r w:rsidDel="00000000" w:rsidR="00000000" w:rsidRPr="00000000">
        <w:rPr>
          <w:rtl w:val="0"/>
        </w:rPr>
        <w:t xml:space="preserve">Métricas que el autor usa y resultado que obtiene. Comentar (los resultados son mejores respecto a otros)</w:t>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t xml:space="preserve">El artículo emplea como base de análisis las métricas reportadas por los estudios revisados, especialmente aquellas relacionadas con precisión, recuperación, F1-score, mAP e IoU, dependiendo del tipo de aplicación evaluada. A lo largo del trabajo se presentan varios resultados de modelos aplicados a tareas específicas dentro de la seguridad vial, como detección de peatones, detección de cruces peatonales, segmentación, monitoreo del conductor y control del tráfico. Los autores destacan, por ejemplo, resultados donde YOLOv7 alcanza una precisión de 98,6% en detección de pasos peatonales, modelos de segmentación con 94,6% de precisión, detección de conductas de distracción con mAP de 0,956, y otros sistemas con precisiones superiores al 90% en distintos escenarios.</w:t>
      </w:r>
    </w:p>
    <w:p w:rsidR="00000000" w:rsidDel="00000000" w:rsidP="00000000" w:rsidRDefault="00000000" w:rsidRPr="00000000" w14:paraId="00000072">
      <w:pPr>
        <w:spacing w:after="240" w:before="240" w:lineRule="auto"/>
        <w:rPr/>
      </w:pPr>
      <w:r w:rsidDel="00000000" w:rsidR="00000000" w:rsidRPr="00000000">
        <w:rPr>
          <w:rtl w:val="0"/>
        </w:rPr>
        <w:t xml:space="preserve">A partir de estos resultados, los autores concluyen que la visión por computadora ha alcanzado un nivel de madurez importante dentro de la seguridad vial, ya que en muchos casos los modelos ofrecen rendimientos altos y estables. Además, señalan que la técnica más utilizada es la detección de objetos y que, en promedio, los modelos basados en YOLO y CNN muestran resultados dentro de un rango de precisión aproximado entre 70% y 99%. Esto permite afirmar que los resultados son bastante favorables respecto a enfoques menos avanzados, especialmente porque varios de los sistemas revisados no solo detectan objetos, sino que además funcionan en tiempo real o se integran en aplicaciones concretas como ADAS, monitoreo del tráfico y predicción de riesgos. Sin embargo, también se deja claro que todavía existen retos en condiciones adversas, por lo que, aunque los resultados son mejores que en etapas previas del desarrollo tecnológico, aún no se puede considerar el problema completamente resuelto. </w:t>
      </w:r>
    </w:p>
    <w:p w:rsidR="00000000" w:rsidDel="00000000" w:rsidP="00000000" w:rsidRDefault="00000000" w:rsidRPr="00000000" w14:paraId="00000073">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pStyle w:val="Heading1"/>
        <w:tabs>
          <w:tab w:val="left" w:leader="none" w:pos="7224"/>
        </w:tabs>
        <w:ind w:firstLine="143"/>
        <w:rPr/>
      </w:pPr>
      <w:r w:rsidDel="00000000" w:rsidR="00000000" w:rsidRPr="00000000">
        <w:rPr>
          <w:rtl w:val="0"/>
        </w:rPr>
        <w:t xml:space="preserve">Observaciones y/o críticas suyas al artículo</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t xml:space="preserve">Una observación importante es que el artículo presenta una revisión bastante amplia y útil, pero en algunos apartados la redacción podría haber sido más ordenada y precisa, ya que en ciertos momentos mezcla antecedentes, contexto, resultados y discusión dentro de una misma secuencia. Eso hace que por momentos el lector tenga que volver a ubicar qué parte corresponde al problema general, cuál al estado del arte y cuál al análisis propio de los autores. Aun así, el contenido sigue siendo valioso porque reúne una cantidad considerable de estudios recientes y bien relacionados con el tema.</w:t>
      </w:r>
    </w:p>
    <w:p w:rsidR="00000000" w:rsidDel="00000000" w:rsidP="00000000" w:rsidRDefault="00000000" w:rsidRPr="00000000" w14:paraId="00000077">
      <w:pPr>
        <w:spacing w:after="240" w:before="240" w:lineRule="auto"/>
        <w:rPr/>
      </w:pPr>
      <w:r w:rsidDel="00000000" w:rsidR="00000000" w:rsidRPr="00000000">
        <w:rPr>
          <w:rtl w:val="0"/>
        </w:rPr>
        <w:t xml:space="preserve">Otra crítica es que, aunque el artículo compara muchos trabajos, no profundiza de la misma manera en todos ellos. En varios casos se presentan resultados numéricos y el modelo usado, pero no siempre se desarrolla un análisis comparativo más profundo sobre por qué un modelo supera a otro o qué condiciones del experimento influyen en sus resultados. Del mismo modo, aunque se menciona la necesidad de probar tecnologías en contextos reales y bajo condiciones climáticas diversas, el artículo no propone un marco concreto para evaluar esa robustez de manera uniforme. Sin embargo, como revisión sistemática, cumple bien su función de organizar el conocimiento existente y señalar las principales líneas de avance y limitación en la visión por computadora aplicada a la seguridad vial. </w:t>
      </w:r>
    </w:p>
    <w:p w:rsidR="00000000" w:rsidDel="00000000" w:rsidP="00000000" w:rsidRDefault="00000000" w:rsidRPr="00000000" w14:paraId="00000078">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Aportes nuestros al articulo.</w:t>
      </w:r>
    </w:p>
    <w:p w:rsidR="00000000" w:rsidDel="00000000" w:rsidP="00000000" w:rsidRDefault="00000000" w:rsidRPr="00000000" w14:paraId="0000007B">
      <w:pPr>
        <w:spacing w:after="240" w:before="240" w:lineRule="auto"/>
        <w:rPr/>
      </w:pPr>
      <w:r w:rsidDel="00000000" w:rsidR="00000000" w:rsidRPr="00000000">
        <w:rPr>
          <w:rtl w:val="0"/>
        </w:rPr>
        <w:t xml:space="preserve">Como aporte adicional, este artículo puede fortalecerse si en futuras investigaciones se incorpora una comparación más detallada entre modelos específicos orientados a una misma tarea, por ejemplo comparar distintos algoritmos de detección de objetos bajo iguales condiciones de iluminación, clima y velocidad de procesamiento. Esto permitiría no solo describir qué tecnologías existen, sino también determinar con mayor claridad cuáles son más viables para contextos reales de implementación.</w:t>
      </w:r>
    </w:p>
    <w:p w:rsidR="00000000" w:rsidDel="00000000" w:rsidP="00000000" w:rsidRDefault="00000000" w:rsidRPr="00000000" w14:paraId="0000007C">
      <w:pPr>
        <w:spacing w:after="240" w:before="240" w:lineRule="auto"/>
        <w:rPr/>
      </w:pPr>
      <w:r w:rsidDel="00000000" w:rsidR="00000000" w:rsidRPr="00000000">
        <w:rPr>
          <w:rtl w:val="0"/>
        </w:rPr>
        <w:t xml:space="preserve">Además, sería útil complementar la revisión con una propuesta de matriz comparativa estandarizada donde todos los estudios analizados sean evaluados bajo criterios homogéneos, tales como precisión, velocidad de respuesta, costo computacional, robustez frente a clima adverso y facilidad de integración con otras tecnologías. Esto mejoraría la utilidad práctica del artículo para investigadores que busquen seleccionar modelos concretos para nuevos proyectos.</w:t>
      </w:r>
    </w:p>
    <w:p w:rsidR="00000000" w:rsidDel="00000000" w:rsidP="00000000" w:rsidRDefault="00000000" w:rsidRPr="00000000" w14:paraId="0000007D">
      <w:pPr>
        <w:spacing w:after="240" w:before="240" w:lineRule="auto"/>
        <w:rPr/>
      </w:pPr>
      <w:r w:rsidDel="00000000" w:rsidR="00000000" w:rsidRPr="00000000">
        <w:rPr>
          <w:rtl w:val="0"/>
        </w:rPr>
        <w:t xml:space="preserve">Finalmente, como aporte desde nuestro enfoque de investigación, el artículo ofrece una base importante para justificar propuestas relacionadas con detección vehicular, reconocimiento de objetos o sistemas inteligentes de vigilancia vial. En especial, ayuda a sustentar el uso de visión por computadora e inteligencia artificial como componentes clave para desarrollar soluciones automatizadas orientadas al monitoreo y prevención de riesgos en entornos de tránsito. </w:t>
      </w:r>
    </w:p>
    <w:p w:rsidR="00000000" w:rsidDel="00000000" w:rsidP="00000000" w:rsidRDefault="00000000" w:rsidRPr="00000000" w14:paraId="0000007E">
      <w:pPr>
        <w:spacing w:after="240" w:before="240" w:lineRule="auto"/>
        <w:rPr/>
        <w:sectPr>
          <w:pgSz w:h="16840" w:w="11910" w:orient="portrait"/>
          <w:pgMar w:bottom="280" w:top="1320" w:left="1275" w:right="1559" w:header="720" w:footer="720"/>
          <w:pgNumType w:start="1"/>
        </w:sect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t xml:space="preserve">Matriz de Operacionalización de Variables</w:t>
      </w:r>
    </w:p>
    <w:p w:rsidR="00000000" w:rsidDel="00000000" w:rsidP="00000000" w:rsidRDefault="00000000" w:rsidRPr="00000000" w14:paraId="00000080">
      <w:pPr>
        <w:spacing w:after="240" w:before="240" w:lineRule="auto"/>
        <w:rPr/>
      </w:pPr>
      <w:r w:rsidDel="00000000" w:rsidR="00000000" w:rsidRPr="00000000">
        <w:rPr>
          <w:rtl w:val="0"/>
        </w:rPr>
      </w:r>
    </w:p>
    <w:tbl>
      <w:tblPr>
        <w:tblStyle w:val="Table1"/>
        <w:tblW w:w="14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15"/>
        <w:gridCol w:w="1755"/>
        <w:gridCol w:w="2145"/>
        <w:gridCol w:w="3870"/>
        <w:gridCol w:w="3330"/>
        <w:gridCol w:w="1695"/>
        <w:tblGridChange w:id="0">
          <w:tblGrid>
            <w:gridCol w:w="1815"/>
            <w:gridCol w:w="1755"/>
            <w:gridCol w:w="2145"/>
            <w:gridCol w:w="3870"/>
            <w:gridCol w:w="3330"/>
            <w:gridCol w:w="169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jc w:val="center"/>
              <w:rPr/>
            </w:pPr>
            <w:r w:rsidDel="00000000" w:rsidR="00000000" w:rsidRPr="00000000">
              <w:rPr>
                <w:b w:val="1"/>
                <w:bCs w:val="1"/>
                <w:rtl w:val="0"/>
              </w:rPr>
              <w:t xml:space="preserve">Dimensión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jc w:val="center"/>
              <w:rPr/>
            </w:pPr>
            <w:r w:rsidDel="00000000" w:rsidR="00000000" w:rsidRPr="00000000">
              <w:rPr>
                <w:b w:val="1"/>
                <w:bCs w:val="1"/>
                <w:rtl w:val="0"/>
              </w:rPr>
              <w:t xml:space="preserve">Indicador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jc w:val="center"/>
              <w:rPr/>
            </w:pPr>
            <w:r w:rsidDel="00000000" w:rsidR="00000000" w:rsidRPr="00000000">
              <w:rPr>
                <w:b w:val="1"/>
                <w:bCs w:val="1"/>
                <w:rtl w:val="0"/>
              </w:rPr>
              <w:t xml:space="preserve">Ítems de medición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jc w:val="center"/>
              <w:rPr/>
            </w:pPr>
            <w:r w:rsidDel="00000000" w:rsidR="00000000" w:rsidRPr="00000000">
              <w:rPr>
                <w:b w:val="1"/>
                <w:bCs w:val="1"/>
                <w:rtl w:val="0"/>
              </w:rPr>
              <w:t xml:space="preserve">Método (instrumento)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jc w:val="center"/>
              <w:rPr/>
            </w:pPr>
            <w:r w:rsidDel="00000000" w:rsidR="00000000" w:rsidRPr="00000000">
              <w:rPr>
                <w:b w:val="1"/>
                <w:bCs w:val="1"/>
                <w:rtl w:val="0"/>
              </w:rPr>
              <w:t xml:space="preserve">Escala</w:t>
            </w:r>
            <w:r w:rsidDel="00000000" w:rsidR="00000000" w:rsidRPr="00000000">
              <w:rPr>
                <w:rtl w:val="0"/>
              </w:rPr>
            </w:r>
          </w:p>
        </w:tc>
      </w:tr>
      <w:tr>
        <w:trPr>
          <w:cantSplit w:val="0"/>
          <w:trHeight w:val="191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b w:val="1"/>
                <w:bCs w:val="1"/>
                <w:rtl w:val="0"/>
              </w:rPr>
              <w:t xml:space="preserve">Sistema inteligente basado en visión artificial e inteligencia artificial</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b w:val="1"/>
                <w:bCs w:val="1"/>
                <w:rtl w:val="0"/>
              </w:rPr>
              <w:t xml:space="preserve">Funcionalidad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tl w:val="0"/>
              </w:rPr>
              <w:t xml:space="preserve">Detección de infracciones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Número de infracciones detectadas correctamente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Simulación con visión artificial (YOLO, CNN)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Razón</w:t>
            </w:r>
          </w:p>
        </w:tc>
      </w:tr>
      <w:tr>
        <w:trPr>
          <w:cantSplit w:val="0"/>
          <w:trHeight w:val="13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Reconocimiento de vehículos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 de vehículos identificados correctamente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Pruebas con dataset de imágenes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Razón</w:t>
            </w:r>
          </w:p>
        </w:tc>
      </w:tr>
      <w:tr>
        <w:trPr>
          <w:cantSplit w:val="0"/>
          <w:trHeight w:val="13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Identificación de semáforos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Estado detectado (rojo, amarillo, verde)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Procesamiento de video en tiempo real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Nominal</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Clasificación de infracciones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Tipo de infracción detectada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Análisis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Nominal</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b w:val="1"/>
                <w:bCs w:val="1"/>
                <w:rtl w:val="0"/>
              </w:rPr>
              <w:t xml:space="preserve">Eficiencia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Tiempo de procesamiento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Tiempo en milisegundos por detección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Evaluación técnica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Tiempo de respuesta en tiempo real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Latencia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Pruebas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Razón</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Uso de recursos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Consumo de CPU/GPU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Monitoreo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b w:val="1"/>
                <w:bCs w:val="1"/>
                <w:rtl w:val="0"/>
              </w:rPr>
              <w:t xml:space="preserve">Fiabilidad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Precisión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 de detecciones correctas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Evaluación con dataset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Razón</w:t>
            </w:r>
          </w:p>
        </w:tc>
      </w:tr>
      <w:tr>
        <w:trPr>
          <w:cantSplit w:val="0"/>
          <w:trHeight w:val="13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Tasa de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Número de falsos positivos y negativos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Análisis de resultados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Estabilidad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Número de fallos durante ejecución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Pruebas continuas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Razón</w:t>
            </w:r>
          </w:p>
        </w:tc>
      </w:tr>
      <w:tr>
        <w:trPr>
          <w:cantSplit w:val="0"/>
          <w:trHeight w:val="162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b w:val="1"/>
                <w:bCs w:val="1"/>
                <w:rtl w:val="0"/>
              </w:rPr>
              <w:t xml:space="preserve">Capacidad de detección inteligente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Detección en condiciones adversas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 de detección en baja iluminación o clima adverso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Pruebas en diferentes escenarios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Razón</w:t>
            </w:r>
          </w:p>
        </w:tc>
      </w:tr>
      <w:tr>
        <w:trPr>
          <w:cantSplit w:val="0"/>
          <w:trHeight w:val="13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Predicción de infracciones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Número de eventos anticipados correctamente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tl w:val="0"/>
              </w:rPr>
              <w:t xml:space="preserve">Simulación con 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Seguimiento de objetos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tl w:val="0"/>
              </w:rPr>
              <w:t xml:space="preserve">Precisión en seguimiento de vehículos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tl w:val="0"/>
              </w:rPr>
              <w:t xml:space="preserve">Análisis de video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rtl w:val="0"/>
              </w:rPr>
              <w:t xml:space="preserve">Razón</w:t>
            </w:r>
          </w:p>
        </w:tc>
      </w:tr>
      <w:tr>
        <w:trPr>
          <w:cantSplit w:val="0"/>
          <w:trHeight w:val="191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b w:val="1"/>
                <w:bCs w:val="1"/>
                <w:rtl w:val="0"/>
              </w:rPr>
              <w:t xml:space="preserve">Detección de infracciones de tránsito en intersecciones urbanas en tiempo real</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pPr>
            <w:r w:rsidDel="00000000" w:rsidR="00000000" w:rsidRPr="00000000">
              <w:rPr>
                <w:b w:val="1"/>
                <w:bCs w:val="1"/>
                <w:rtl w:val="0"/>
              </w:rPr>
              <w:t xml:space="preserve">Eficiencia del control vehicular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rtl w:val="0"/>
              </w:rPr>
              <w:t xml:space="preserve">Reducción de infracciones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rtl w:val="0"/>
              </w:rPr>
              <w:t xml:space="preserve">Comparación antes vs después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rtl w:val="0"/>
              </w:rPr>
              <w:t xml:space="preserve">Análisis comparativo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pPr>
            <w:r w:rsidDel="00000000" w:rsidR="00000000" w:rsidRPr="00000000">
              <w:rPr>
                <w:rtl w:val="0"/>
              </w:rPr>
              <w:t xml:space="preserve">Razón</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rtl w:val="0"/>
              </w:rPr>
              <w:t xml:space="preserve">Flujo vehicular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rtl w:val="0"/>
              </w:rPr>
              <w:t xml:space="preserve">Vehículos por minuto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Simulación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rtl w:val="0"/>
              </w:rPr>
              <w:t xml:space="preserve">Tiempo de espera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rtl w:val="0"/>
              </w:rPr>
              <w:t xml:space="preserve">Tiempo promedio por vehículo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rtl w:val="0"/>
              </w:rPr>
              <w:t xml:space="preserve">Simulación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Razón</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b w:val="1"/>
                <w:bCs w:val="1"/>
                <w:rtl w:val="0"/>
              </w:rPr>
              <w:t xml:space="preserve">Seguridad vial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rtl w:val="0"/>
              </w:rPr>
              <w:t xml:space="preserve">Número de incidentes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rtl w:val="0"/>
              </w:rPr>
              <w:t xml:space="preserve">Cantidad de accidentes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pPr>
            <w:r w:rsidDel="00000000" w:rsidR="00000000" w:rsidRPr="00000000">
              <w:rPr>
                <w:rtl w:val="0"/>
              </w:rPr>
              <w:t xml:space="preserve">Observación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pPr>
            <w:r w:rsidDel="00000000" w:rsidR="00000000" w:rsidRPr="00000000">
              <w:rPr>
                <w:rtl w:val="0"/>
              </w:rPr>
              <w:t xml:space="preserve">Razón</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pPr>
            <w:r w:rsidDel="00000000" w:rsidR="00000000" w:rsidRPr="00000000">
              <w:rPr>
                <w:rtl w:val="0"/>
              </w:rPr>
              <w:t xml:space="preserve">Nivel de riesgo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pPr>
            <w:r w:rsidDel="00000000" w:rsidR="00000000" w:rsidRPr="00000000">
              <w:rPr>
                <w:rtl w:val="0"/>
              </w:rPr>
              <w:t xml:space="preserve">Bajo, medio, 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pPr>
            <w:r w:rsidDel="00000000" w:rsidR="00000000" w:rsidRPr="00000000">
              <w:rPr>
                <w:rtl w:val="0"/>
              </w:rPr>
              <w:t xml:space="preserve">Evaluación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pPr>
            <w:r w:rsidDel="00000000" w:rsidR="00000000" w:rsidRPr="00000000">
              <w:rPr>
                <w:rtl w:val="0"/>
              </w:rPr>
              <w:t xml:space="preserve">Ordinal</w:t>
            </w:r>
          </w:p>
        </w:tc>
      </w:tr>
      <w:tr>
        <w:trPr>
          <w:cantSplit w:val="0"/>
          <w:trHeight w:val="13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pPr>
            <w:r w:rsidDel="00000000" w:rsidR="00000000" w:rsidRPr="00000000">
              <w:rPr>
                <w:rtl w:val="0"/>
              </w:rPr>
              <w:t xml:space="preserve">Cumplimiento de normas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pPr>
            <w:r w:rsidDel="00000000" w:rsidR="00000000" w:rsidRPr="00000000">
              <w:rPr>
                <w:rtl w:val="0"/>
              </w:rPr>
              <w:t xml:space="preserve">% de conductores que respetan señales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pPr>
            <w:r w:rsidDel="00000000" w:rsidR="00000000" w:rsidRPr="00000000">
              <w:rPr>
                <w:rtl w:val="0"/>
              </w:rPr>
              <w:t xml:space="preserve">Observación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pPr>
            <w:r w:rsidDel="00000000" w:rsidR="00000000" w:rsidRPr="00000000">
              <w:rPr>
                <w:rtl w:val="0"/>
              </w:rPr>
              <w:t xml:space="preserve">Razón</w:t>
            </w:r>
          </w:p>
        </w:tc>
      </w:tr>
    </w:tbl>
    <w:p w:rsidR="00000000" w:rsidDel="00000000" w:rsidP="00000000" w:rsidRDefault="00000000" w:rsidRPr="00000000" w14:paraId="000000F9">
      <w:pPr>
        <w:spacing w:after="240" w:before="240" w:lineRule="auto"/>
        <w:rPr/>
      </w:pP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tl w:val="0"/>
        </w:rPr>
      </w:r>
    </w:p>
    <w:sectPr>
      <w:type w:val="nextPage"/>
      <w:pgSz w:h="11910" w:w="16840" w:orient="landscape"/>
      <w:pgMar w:bottom="280" w:top="1320" w:left="1275" w:right="1559"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style>
  <w:style w:type="paragraph" w:styleId="Prrafodelista">
    <w:name w:val="List Paragraph"/>
    <w:basedOn w:val="Normal"/>
    <w:uiPriority w:val="1"/>
    <w:qFormat w:val="1"/>
  </w:style>
  <w:style w:type="paragraph" w:styleId="TableParagraph" w:customStyle="1">
    <w:name w:val="Table Paragraph"/>
    <w:basedOn w:val="Normal"/>
    <w:uiPriority w:val="1"/>
    <w:qFormat w:val="1"/>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Jw9EnrGRkU9n03P0vf3A936nhA==">CgMxLjA4AHIhMTlHU2tVNlRqbzZNb2wxWTd2NmdmM201Z09wNlhXTGZB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2025-02-25T04:28:00Z</dcterms:created>
  <dc:creator>Direccion de Informatica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2023-01-04T00:00:00Z</vt:filetime>
  </property>
  <property fmtid="{D5CDD505-2E9C-101B-9397-08002B2CF9AE}" pid="3" name="Creator">
    <vt:lpwstr>Microsoft® Word 2019</vt:lpwstr>
  </property>
  <property fmtid="{D5CDD505-2E9C-101B-9397-08002B2CF9AE}" pid="4" name="LastSaved">
    <vt:filetime>2025-02-25T00:00:00Z</vt:filetime>
  </property>
  <property fmtid="{D5CDD505-2E9C-101B-9397-08002B2CF9AE}" pid="5" name="Producer">
    <vt:lpwstr>Microsoft® Word 2019</vt:lpwstr>
  </property>
</Properties>
</file>