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Aryan Hossain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Software Engineer  |  ML Enthusiast  |  Full-Stack Developer</w:t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Dhaka, Bangladesh  |  aryan.hossain@email.com  |  +880-1712-345678</w:t>
      </w:r>
    </w:p>
    <w:p>
      <w:pPr>
        <w:spacing w:after="160"/>
        <w:jc w:val="center"/>
      </w:pPr>
      <w:r>
        <w:rPr>
          <w:rFonts w:ascii="Arial" w:cs="Arial" w:eastAsia="Arial" w:hAnsi="Arial"/>
          <w:color w:val="1a73e8"/>
          <w:sz w:val="20"/>
          <w:szCs w:val="20"/>
        </w:rPr>
        <w:t xml:space="preserve">github.com/aryanhossain  |  linkedin.com/in/aryanhossain</w:t>
      </w:r>
    </w:p>
    <w:p>
      <w:pPr>
        <w:pStyle w:val="Heading2"/>
      </w:pPr>
      <w:r>
        <w:t xml:space="preserve">EDUCATION</w:t>
      </w:r>
    </w:p>
    <w:p>
      <w:pPr>
        <w:pBdr>
          <w:bottom w:val="single" w:color="2E4057" w:sz="6" w:space="1"/>
        </w:pBdr>
        <w:spacing w:after="80" w:before="16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Islamic University of Technology (IUT)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—   Gazipur, Bangladesh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B.Sc. in Computer Science &amp; Engineering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Expected: December 2024   |   CGPA: 3.72 / 4.00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Relevant Courses: Data Structures, Algorithms, Machine Learning, Computer Networks, DBMS, Software Engineering</w:t>
      </w:r>
    </w:p>
    <w:p>
      <w:pPr>
        <w:pStyle w:val="Heading2"/>
        <w:spacing w:before="200"/>
      </w:pPr>
      <w:r>
        <w:t xml:space="preserve">SKILLS</w:t>
      </w:r>
    </w:p>
    <w:p>
      <w:pPr>
        <w:pBdr>
          <w:bottom w:val="single" w:color="2E4057" w:sz="6" w:space="1"/>
        </w:pBdr>
        <w:spacing w:after="80" w:before="16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</w:t>
      </w:r>
      <w:r>
        <w:rPr>
          <w:rFonts w:ascii="Arial" w:cs="Arial" w:eastAsia="Arial" w:hAnsi="Arial"/>
          <w:sz w:val="22"/>
          <w:szCs w:val="22"/>
        </w:rPr>
        <w:t xml:space="preserve">  Python, JavaScript, TypeScript, Java, C/C++, SQL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 &amp; Libraries:</w:t>
      </w:r>
      <w:r>
        <w:rPr>
          <w:rFonts w:ascii="Arial" w:cs="Arial" w:eastAsia="Arial" w:hAnsi="Arial"/>
          <w:sz w:val="22"/>
          <w:szCs w:val="22"/>
        </w:rPr>
        <w:t xml:space="preserve">  React.js, Next.js, FastAPI, Flask, Node.js, Express.js, PyTorch, scikit-learn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 &amp; Tools:</w:t>
      </w:r>
      <w:r>
        <w:rPr>
          <w:rFonts w:ascii="Arial" w:cs="Arial" w:eastAsia="Arial" w:hAnsi="Arial"/>
          <w:sz w:val="22"/>
          <w:szCs w:val="22"/>
        </w:rPr>
        <w:t xml:space="preserve">  PostgreSQL, MongoDB, ChromaDB, Redis, Docker, Git, GitHub Actions, Linux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&amp; AI:</w:t>
      </w:r>
      <w:r>
        <w:rPr>
          <w:rFonts w:ascii="Arial" w:cs="Arial" w:eastAsia="Arial" w:hAnsi="Arial"/>
          <w:sz w:val="22"/>
          <w:szCs w:val="22"/>
        </w:rPr>
        <w:t xml:space="preserve">  NLP, RAG pipelines, LangChain, HuggingFace, sentence-transformers, OpenAI API, LSTM, Random Forest</w:t>
      </w:r>
    </w:p>
    <w:p>
      <w:pPr>
        <w:pStyle w:val="Heading2"/>
        <w:spacing w:before="200"/>
      </w:pPr>
      <w:r>
        <w:t xml:space="preserve">EXPERIENCE</w:t>
      </w:r>
    </w:p>
    <w:p>
      <w:pPr>
        <w:pBdr>
          <w:bottom w:val="single" w:color="2E4057" w:sz="6" w:space="1"/>
        </w:pBdr>
        <w:spacing w:after="80" w:before="16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Software Engineering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—   TechVenture BD, Dhaka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June 2024 – August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Built a REST API for job listing aggregation using FastAPI and PostgreSQL, reducing data fetch time by 40%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Developed a React dashboard to visualize hiring pipeline metrics for HR teams across 3 client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Integrated OpenAI API to auto-generate job descriptions, cutting drafting time by 60%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Research Assistant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—   IUT Collaborative Research Group, Gazipur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January 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Reviewed and reproduced 3 papers on credit card fraud detection using LSTM and MRV-RSA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class imbalance handling techniques (SMOTE, undersampling) achieving 97.3% F1-score on fraud dataset</w:t>
      </w:r>
    </w:p>
    <w:p>
      <w:pPr>
        <w:pStyle w:val="Heading2"/>
        <w:spacing w:before="200"/>
      </w:pPr>
      <w:r>
        <w:t xml:space="preserve">PROJECTS</w:t>
      </w:r>
    </w:p>
    <w:p>
      <w:pPr>
        <w:pBdr>
          <w:bottom w:val="single" w:color="2E4057" w:sz="6" w:space="1"/>
        </w:pBdr>
        <w:spacing w:after="80" w:before="16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CareerPilot — Agentic Career Co-pilot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Python, FastAPI, React, ChromaDB, LangChain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Built end-to-end RAG pipeline: PDF/DOCX ingestion → section-aware chunking → sentence-transformer embeddings → ChromaDB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job-fit scoring (cosine similarity), cover letter generation, and skill gap analysis agents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People You May Know — Social Network Engine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Python (core only)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Built friend recommendation engine using BFS/DFS graph traversal with no external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Handles 10,000+ node graphs efficiently; open-sourced on GitHub with full documentation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RideBD — Ride-Sharing System Analysis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UML, SAD,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complete system architecture: use-case diagrams, ER model, DFDs, and normalized schema for a ride-sharing platform</w:t>
      </w:r>
    </w:p>
    <w:p>
      <w:pPr>
        <w:pStyle w:val="Heading2"/>
        <w:spacing w:before="200"/>
      </w:pPr>
      <w:r>
        <w:t xml:space="preserve">CERTIFICATIONS</w:t>
      </w:r>
    </w:p>
    <w:p>
      <w:pPr>
        <w:pBdr>
          <w:bottom w:val="single" w:color="2E4057" w:sz="6" w:space="1"/>
        </w:pBdr>
        <w:spacing w:after="80" w:before="160"/>
      </w:pP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Arial" w:cs="Arial" w:eastAsia="Arial" w:hAnsi="Arial"/>
          <w:sz w:val="22"/>
          <w:szCs w:val="22"/>
        </w:rPr>
        <w:t xml:space="preserve">Deep Learning Specialization — Coursera / DeepLearning.AI (2024)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Meta Back-End Developer Professional Certificate — Coursera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Summer of Code — Open Source Contributor (2025)</w:t>
      </w:r>
    </w:p>
    <w:p>
      <w:pPr>
        <w:pStyle w:val="Heading2"/>
        <w:spacing w:before="200"/>
      </w:pPr>
      <w:r>
        <w:t xml:space="preserve">EXTRACURRICULAR</w:t>
      </w:r>
    </w:p>
    <w:p>
      <w:pPr>
        <w:pBdr>
          <w:bottom w:val="single" w:color="2E4057" w:sz="6" w:space="1"/>
        </w:pBdr>
        <w:spacing w:after="80" w:before="160"/>
      </w:pP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Arial" w:cs="Arial" w:eastAsia="Arial" w:hAnsi="Arial"/>
          <w:sz w:val="22"/>
          <w:szCs w:val="22"/>
        </w:rPr>
        <w:t xml:space="preserve">IUT Programming Club — Vice President (2023–2024): Organized 3 inter-university hackathons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ICPC Asia Regional — Participant (2023): Team "ByteForce", ranked top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Formula 1 Analytics Blog — Personal project tracking driver performance metrics using Python &amp; Matplotlib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2026-05-25T22:21:29.040Z</dcterms:created>
  <dcterms:modified xsi:type="dcterms:W3CDTF">2026-05-25T22:21:29.040Z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